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05" w:rsidRPr="001C296B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1C296B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1C296B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1C296B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1C296B">
        <w:rPr>
          <w:rFonts w:ascii="Angsana New"/>
          <w:b/>
          <w:bCs/>
          <w:sz w:val="32"/>
          <w:szCs w:val="32"/>
        </w:rPr>
        <w:t>(</w:t>
      </w:r>
      <w:r w:rsidRPr="001C296B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1C296B">
        <w:rPr>
          <w:rFonts w:ascii="Angsana New"/>
          <w:b/>
          <w:bCs/>
          <w:sz w:val="32"/>
          <w:szCs w:val="32"/>
        </w:rPr>
        <w:t>)</w:t>
      </w:r>
    </w:p>
    <w:p w:rsidR="000A5C60" w:rsidRPr="001C296B" w:rsidRDefault="000A5C60" w:rsidP="003C03C2">
      <w:pPr>
        <w:ind w:right="29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</w:p>
    <w:p w:rsidR="000A5C60" w:rsidRPr="001C296B" w:rsidRDefault="0098536F" w:rsidP="003C03C2">
      <w:pPr>
        <w:rPr>
          <w:rFonts w:ascii="Angsana New"/>
          <w:b/>
          <w:bCs/>
          <w:sz w:val="32"/>
          <w:szCs w:val="32"/>
        </w:rPr>
      </w:pPr>
      <w:r w:rsidRPr="001C296B">
        <w:rPr>
          <w:rFonts w:ascii="Angsana New" w:hint="cs"/>
          <w:b/>
          <w:bCs/>
          <w:sz w:val="32"/>
          <w:szCs w:val="32"/>
          <w:cs/>
        </w:rPr>
        <w:t xml:space="preserve">สำหรับปีสิ้นสุดวันที่ </w:t>
      </w:r>
      <w:r w:rsidR="00440A6C" w:rsidRPr="001C296B">
        <w:rPr>
          <w:rFonts w:ascii="Angsana New"/>
          <w:b/>
          <w:bCs/>
          <w:sz w:val="32"/>
          <w:szCs w:val="32"/>
        </w:rPr>
        <w:t>31</w:t>
      </w:r>
      <w:r w:rsidRPr="001C296B">
        <w:rPr>
          <w:rFonts w:ascii="Angsana New" w:hint="cs"/>
          <w:b/>
          <w:bCs/>
          <w:sz w:val="32"/>
          <w:szCs w:val="32"/>
          <w:cs/>
        </w:rPr>
        <w:t xml:space="preserve"> ธันวาคม </w:t>
      </w:r>
      <w:r w:rsidR="003411C3">
        <w:rPr>
          <w:rFonts w:ascii="Angsana New"/>
          <w:b/>
          <w:bCs/>
          <w:sz w:val="32"/>
          <w:szCs w:val="32"/>
        </w:rPr>
        <w:t>2562</w:t>
      </w:r>
    </w:p>
    <w:p w:rsidR="00380405" w:rsidRPr="001C296B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1.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="00380405" w:rsidRPr="001C296B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380405" w:rsidRPr="001C296B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1C296B">
        <w:rPr>
          <w:rFonts w:ascii="Angsana New" w:hAnsi="Angsana New" w:hint="cs"/>
          <w:spacing w:val="-4"/>
          <w:sz w:val="32"/>
          <w:szCs w:val="32"/>
        </w:rPr>
        <w:t>“</w:t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1C296B">
        <w:rPr>
          <w:rFonts w:ascii="Angsana New" w:hAnsi="Angsana New" w:hint="cs"/>
          <w:spacing w:val="-4"/>
          <w:sz w:val="32"/>
          <w:szCs w:val="32"/>
        </w:rPr>
        <w:t>”</w:t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) เป็นบริษัทมหาชน</w:t>
      </w:r>
      <w:r w:rsidR="00B41E39" w:rsidRPr="001C296B">
        <w:rPr>
          <w:rFonts w:ascii="Angsana New" w:hAnsi="Angsana New" w:hint="cs"/>
          <w:spacing w:val="-4"/>
          <w:sz w:val="32"/>
          <w:szCs w:val="32"/>
          <w:cs/>
        </w:rPr>
        <w:t>ซึ่งจัดตั้ง</w:t>
      </w:r>
      <w:r w:rsidR="00B41E39" w:rsidRPr="001C296B">
        <w:rPr>
          <w:rFonts w:ascii="Angsana New" w:hAnsi="Angsana New"/>
          <w:spacing w:val="-4"/>
          <w:sz w:val="32"/>
          <w:szCs w:val="32"/>
          <w:cs/>
        </w:rPr>
        <w:t>และมีภูมิลำเนาในประเทศไทย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1C296B">
        <w:rPr>
          <w:rFonts w:ascii="Angsana New" w:hAnsi="Angsana New"/>
          <w:sz w:val="32"/>
          <w:szCs w:val="32"/>
          <w:cs/>
        </w:rPr>
        <w:t>ธุรกิจหลักคือ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/>
          <w:sz w:val="32"/>
          <w:szCs w:val="32"/>
          <w:cs/>
        </w:rPr>
        <w:t>การรับประกันวินาศภัย</w:t>
      </w:r>
      <w:r w:rsidR="00B41E39" w:rsidRPr="001C296B">
        <w:rPr>
          <w:rFonts w:ascii="Angsana New" w:hAnsi="Angsana New" w:hint="cs"/>
          <w:sz w:val="32"/>
          <w:szCs w:val="32"/>
          <w:cs/>
        </w:rPr>
        <w:t xml:space="preserve"> และมี </w:t>
      </w:r>
      <w:r w:rsidR="004C3AB3" w:rsidRPr="004C3AB3">
        <w:rPr>
          <w:rFonts w:ascii="Angsana New" w:hAnsi="Angsana New" w:hint="cs"/>
          <w:sz w:val="32"/>
          <w:szCs w:val="32"/>
        </w:rPr>
        <w:t>25</w:t>
      </w:r>
      <w:r w:rsidR="00A65313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 w:hint="cs"/>
          <w:sz w:val="32"/>
          <w:szCs w:val="32"/>
          <w:cs/>
        </w:rPr>
        <w:t>สาขา                       ในต่างจังหวัด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</w:t>
      </w:r>
      <w:r w:rsidR="00B41E39" w:rsidRPr="001C296B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="00B41E39" w:rsidRPr="001C296B">
        <w:rPr>
          <w:rFonts w:ascii="Angsana New" w:hAnsi="Angsana New"/>
          <w:sz w:val="32"/>
          <w:szCs w:val="32"/>
          <w:cs/>
        </w:rPr>
        <w:t>ซึ่งเป็นสำนักงานใหญ่</w:t>
      </w:r>
      <w:r w:rsidR="00B41E39" w:rsidRPr="001C296B">
        <w:rPr>
          <w:rFonts w:ascii="Angsana New" w:hAnsi="Angsana New" w:hint="cs"/>
          <w:sz w:val="32"/>
          <w:szCs w:val="32"/>
          <w:cs/>
        </w:rPr>
        <w:t>ตั้งอยู่ที่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</w:t>
      </w:r>
      <w:r w:rsidR="00275E29" w:rsidRPr="001C296B">
        <w:rPr>
          <w:rFonts w:ascii="Angsana New" w:hAnsi="Angsana New"/>
          <w:sz w:val="32"/>
          <w:szCs w:val="32"/>
        </w:rPr>
        <w:t>100</w:t>
      </w:r>
      <w:r w:rsidR="00B41E39" w:rsidRPr="001C296B">
        <w:rPr>
          <w:rFonts w:ascii="Angsana New" w:hAnsi="Angsana New"/>
          <w:sz w:val="32"/>
          <w:szCs w:val="32"/>
          <w:cs/>
        </w:rPr>
        <w:t>/</w:t>
      </w:r>
      <w:r w:rsidR="00275E29" w:rsidRPr="001C296B">
        <w:rPr>
          <w:rFonts w:ascii="Angsana New" w:hAnsi="Angsana New"/>
          <w:sz w:val="32"/>
          <w:szCs w:val="32"/>
        </w:rPr>
        <w:t>4</w:t>
      </w:r>
      <w:r w:rsidR="00B41E39" w:rsidRPr="001C296B">
        <w:rPr>
          <w:rFonts w:ascii="Angsana New" w:hAnsi="Angsana New"/>
          <w:sz w:val="32"/>
          <w:szCs w:val="32"/>
        </w:rPr>
        <w:t>7</w:t>
      </w:r>
      <w:r w:rsidR="00B41E39" w:rsidRPr="001C296B">
        <w:rPr>
          <w:rFonts w:ascii="Angsana New" w:hAnsi="Angsana New"/>
          <w:sz w:val="32"/>
          <w:szCs w:val="32"/>
          <w:cs/>
        </w:rPr>
        <w:t>-</w:t>
      </w:r>
      <w:r w:rsidR="00440A6C" w:rsidRPr="001C296B">
        <w:rPr>
          <w:rFonts w:ascii="Angsana New" w:hAnsi="Angsana New"/>
          <w:sz w:val="32"/>
          <w:szCs w:val="32"/>
        </w:rPr>
        <w:t>55</w:t>
      </w:r>
      <w:r w:rsidR="00B41E39" w:rsidRPr="001C296B">
        <w:rPr>
          <w:rFonts w:ascii="Angsana New" w:hAnsi="Angsana New"/>
          <w:sz w:val="32"/>
          <w:szCs w:val="32"/>
          <w:cs/>
        </w:rPr>
        <w:t xml:space="preserve"> และเลขที่ </w:t>
      </w:r>
      <w:r w:rsidR="00440A6C" w:rsidRPr="001C296B">
        <w:rPr>
          <w:rFonts w:ascii="Angsana New" w:hAnsi="Angsana New"/>
          <w:sz w:val="32"/>
          <w:szCs w:val="32"/>
        </w:rPr>
        <w:t>90</w:t>
      </w:r>
      <w:r w:rsidR="00B41E39" w:rsidRPr="001C296B">
        <w:rPr>
          <w:rFonts w:ascii="Angsana New" w:hAnsi="Angsana New"/>
          <w:sz w:val="32"/>
          <w:szCs w:val="32"/>
          <w:cs/>
        </w:rPr>
        <w:t>/</w:t>
      </w:r>
      <w:r w:rsidR="00440A6C" w:rsidRPr="001C296B">
        <w:rPr>
          <w:rFonts w:ascii="Angsana New" w:hAnsi="Angsana New"/>
          <w:sz w:val="32"/>
          <w:szCs w:val="32"/>
        </w:rPr>
        <w:t>3</w:t>
      </w:r>
      <w:r w:rsidR="00B41E39" w:rsidRPr="001C296B">
        <w:rPr>
          <w:rFonts w:ascii="Angsana New" w:hAnsi="Angsana New"/>
          <w:sz w:val="32"/>
          <w:szCs w:val="32"/>
          <w:cs/>
        </w:rPr>
        <w:t>-</w:t>
      </w:r>
      <w:r w:rsidR="00440A6C" w:rsidRPr="001C296B">
        <w:rPr>
          <w:rFonts w:ascii="Angsana New" w:hAnsi="Angsana New"/>
          <w:sz w:val="32"/>
          <w:szCs w:val="32"/>
        </w:rPr>
        <w:t>6</w:t>
      </w:r>
      <w:r w:rsidR="00B41E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1C296B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5A7155" w:rsidRPr="001C296B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  <w:cs/>
        </w:rPr>
      </w:pPr>
      <w:r w:rsidRPr="001C296B">
        <w:rPr>
          <w:rFonts w:ascii="Angsana New"/>
          <w:b/>
          <w:bCs/>
          <w:sz w:val="32"/>
          <w:szCs w:val="32"/>
        </w:rPr>
        <w:t>2.</w:t>
      </w:r>
      <w:r w:rsidRPr="001C296B">
        <w:rPr>
          <w:rFonts w:ascii="Angsana New"/>
          <w:b/>
          <w:bCs/>
          <w:sz w:val="32"/>
          <w:szCs w:val="32"/>
        </w:rPr>
        <w:tab/>
      </w:r>
      <w:r w:rsidRPr="001C296B"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</w:t>
      </w:r>
    </w:p>
    <w:p w:rsidR="006852D7" w:rsidRPr="001C296B" w:rsidRDefault="00B37756" w:rsidP="00485C42">
      <w:pPr>
        <w:spacing w:before="120" w:after="120"/>
        <w:ind w:left="547" w:hanging="3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พ.ศ. </w:t>
      </w:r>
      <w:r w:rsidRPr="001C296B">
        <w:rPr>
          <w:rFonts w:ascii="Angsana New" w:hAnsi="Angsana New"/>
          <w:sz w:val="32"/>
          <w:szCs w:val="32"/>
        </w:rPr>
        <w:t>2547</w:t>
      </w:r>
      <w:r w:rsidRPr="001C296B">
        <w:rPr>
          <w:rFonts w:ascii="Angsana New" w:hAnsi="Angsana New"/>
          <w:sz w:val="32"/>
          <w:szCs w:val="32"/>
          <w:cs/>
        </w:rPr>
        <w:t xml:space="preserve"> และจัดทำขึ้นตามวิธีการบัญชีเกี่ยวกับการประกันภัยในประเทศไทยและหลักเกณฑ์ที่เกี่ยวข้อง</w:t>
      </w:r>
      <w:r w:rsidR="00A450BB">
        <w:rPr>
          <w:rFonts w:ascii="Angsana New" w:hAnsi="Angsana New"/>
          <w:sz w:val="32"/>
          <w:szCs w:val="32"/>
        </w:rPr>
        <w:t xml:space="preserve">            </w:t>
      </w:r>
      <w:r w:rsidRPr="001C296B">
        <w:rPr>
          <w:rFonts w:ascii="Angsana New" w:hAnsi="Angsana New"/>
          <w:sz w:val="32"/>
          <w:szCs w:val="32"/>
          <w:cs/>
        </w:rPr>
        <w:t>ซึ่งกำหนดโดยสำนักงานคณะกรรมการกำกับและส่งเสริมการประกอบธุรกิจประกันภัย (</w:t>
      </w:r>
      <w:r w:rsidRPr="001C296B">
        <w:rPr>
          <w:rFonts w:ascii="Angsana New" w:hAnsi="Angsana New"/>
          <w:sz w:val="32"/>
          <w:szCs w:val="32"/>
        </w:rPr>
        <w:t>“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คป</w:t>
      </w:r>
      <w:proofErr w:type="spellEnd"/>
      <w:r w:rsidRPr="001C296B">
        <w:rPr>
          <w:rFonts w:ascii="Angsana New" w:hAnsi="Angsana New"/>
          <w:sz w:val="32"/>
          <w:szCs w:val="32"/>
          <w:cs/>
        </w:rPr>
        <w:t>ภ.</w:t>
      </w:r>
      <w:r w:rsidRPr="001C296B">
        <w:rPr>
          <w:rFonts w:ascii="Angsana New" w:hAnsi="Angsana New"/>
          <w:sz w:val="32"/>
          <w:szCs w:val="32"/>
        </w:rPr>
        <w:t xml:space="preserve">”) </w:t>
      </w:r>
      <w:r w:rsidRPr="001C296B">
        <w:rPr>
          <w:rFonts w:ascii="Angsana New" w:hAnsi="Angsana New"/>
          <w:sz w:val="32"/>
          <w:szCs w:val="32"/>
          <w:cs/>
        </w:rPr>
        <w:t>และเป็นไปตามรูปแบบงบการเงินที่กำหนดในประกาศ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คป</w:t>
      </w:r>
      <w:proofErr w:type="spellEnd"/>
      <w:r w:rsidRPr="001C296B">
        <w:rPr>
          <w:rFonts w:ascii="Angsana New" w:hAnsi="Angsana New"/>
          <w:sz w:val="32"/>
          <w:szCs w:val="32"/>
          <w:cs/>
        </w:rPr>
        <w:t>ภ.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เรื่อง หลักเกณฑ์ วิธีการ เงื่อนไขและระยะเวลาใน</w:t>
      </w:r>
      <w:r w:rsidR="00A450BB">
        <w:rPr>
          <w:rFonts w:ascii="Angsana New" w:hAnsi="Angsana New"/>
          <w:sz w:val="32"/>
          <w:szCs w:val="32"/>
        </w:rPr>
        <w:t xml:space="preserve">           </w:t>
      </w:r>
      <w:r w:rsidRPr="001C296B">
        <w:rPr>
          <w:rFonts w:ascii="Angsana New" w:hAnsi="Angsana New"/>
          <w:sz w:val="32"/>
          <w:szCs w:val="32"/>
          <w:cs/>
        </w:rPr>
        <w:t xml:space="preserve">การจัดทำและยื่นงบการเงินและรายงานเกี่ยวกับผลการดำเนินงานของบริษัทประกันวินาศภัย พ.ศ. </w:t>
      </w:r>
      <w:r w:rsidRPr="001C296B">
        <w:rPr>
          <w:rFonts w:ascii="Angsana New" w:hAnsi="Angsana New"/>
          <w:sz w:val="32"/>
          <w:szCs w:val="32"/>
        </w:rPr>
        <w:t>2559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="00A450BB">
        <w:rPr>
          <w:rFonts w:ascii="Angsana New" w:hAnsi="Angsana New"/>
          <w:sz w:val="32"/>
          <w:szCs w:val="32"/>
        </w:rPr>
        <w:t xml:space="preserve">              </w:t>
      </w:r>
      <w:r w:rsidRPr="001C296B">
        <w:rPr>
          <w:rFonts w:ascii="Angsana New" w:hAnsi="Angsana New"/>
          <w:sz w:val="32"/>
          <w:szCs w:val="32"/>
          <w:cs/>
        </w:rPr>
        <w:t xml:space="preserve">ลงวันที่ </w:t>
      </w:r>
      <w:r w:rsidRPr="001C296B">
        <w:rPr>
          <w:rFonts w:ascii="Angsana New" w:hAnsi="Angsana New"/>
          <w:sz w:val="32"/>
          <w:szCs w:val="32"/>
        </w:rPr>
        <w:t>4</w:t>
      </w:r>
      <w:r w:rsidRPr="001C296B">
        <w:rPr>
          <w:rFonts w:ascii="Angsana New" w:hAnsi="Angsana New"/>
          <w:sz w:val="32"/>
          <w:szCs w:val="32"/>
          <w:cs/>
        </w:rPr>
        <w:t xml:space="preserve"> มีนาคม </w:t>
      </w:r>
      <w:r w:rsidRPr="001C296B">
        <w:rPr>
          <w:rFonts w:ascii="Angsana New" w:hAnsi="Angsana New"/>
          <w:sz w:val="32"/>
          <w:szCs w:val="32"/>
        </w:rPr>
        <w:t>2559</w:t>
      </w:r>
      <w:r w:rsidRPr="001C296B">
        <w:rPr>
          <w:rFonts w:ascii="Angsana New" w:hAnsi="Angsana New"/>
          <w:sz w:val="32"/>
          <w:szCs w:val="32"/>
          <w:cs/>
        </w:rPr>
        <w:t xml:space="preserve"> ซึ่งเริ่มมีผลบังคับใช้ตั้งแต่วันที่ </w:t>
      </w:r>
      <w:r w:rsidRPr="001C296B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มกราคม </w:t>
      </w:r>
      <w:r w:rsidRPr="001C296B">
        <w:rPr>
          <w:rFonts w:ascii="Angsana New" w:hAnsi="Angsana New"/>
          <w:sz w:val="32"/>
          <w:szCs w:val="32"/>
        </w:rPr>
        <w:t>2559</w:t>
      </w:r>
      <w:r w:rsidRPr="001C296B">
        <w:rPr>
          <w:rFonts w:ascii="Angsana New" w:hAnsi="Angsana New"/>
          <w:sz w:val="32"/>
          <w:szCs w:val="32"/>
          <w:cs/>
        </w:rPr>
        <w:t xml:space="preserve"> เป็นต้นไป </w:t>
      </w:r>
    </w:p>
    <w:p w:rsidR="00B37756" w:rsidRPr="001C296B" w:rsidRDefault="00B37756" w:rsidP="00485C42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</w:t>
      </w:r>
      <w:r w:rsidR="00A6158B">
        <w:rPr>
          <w:rFonts w:ascii="Angsana New" w:hAnsi="Angsana New" w:hint="cs"/>
          <w:sz w:val="32"/>
          <w:szCs w:val="32"/>
          <w:cs/>
        </w:rPr>
        <w:t>นโยบายการบัญชี</w:t>
      </w:r>
    </w:p>
    <w:p w:rsidR="00CD6CF3" w:rsidRPr="001C296B" w:rsidRDefault="00B3775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:rsidR="003B5826" w:rsidRPr="001C296B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2.1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3B5826" w:rsidRPr="001C296B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1C296B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1C296B">
        <w:rPr>
          <w:rFonts w:ascii="Angsana New" w:hAnsi="Angsana New"/>
          <w:sz w:val="32"/>
          <w:szCs w:val="32"/>
          <w:cs/>
        </w:rPr>
        <w:t>ตามวิธี</w:t>
      </w:r>
      <w:r w:rsidR="00A450BB">
        <w:rPr>
          <w:rFonts w:ascii="Angsana New" w:hAnsi="Angsana New"/>
          <w:sz w:val="32"/>
          <w:szCs w:val="32"/>
        </w:rPr>
        <w:t xml:space="preserve">          </w:t>
      </w:r>
      <w:r w:rsidRPr="001C296B">
        <w:rPr>
          <w:rFonts w:ascii="Angsana New" w:hAnsi="Angsana New"/>
          <w:sz w:val="32"/>
          <w:szCs w:val="32"/>
          <w:cs/>
        </w:rPr>
        <w:t>ส่วนได้เสีย</w:t>
      </w:r>
    </w:p>
    <w:p w:rsidR="004C64CC" w:rsidRPr="001C296B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Calibri" w:hAnsi="Calibri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2.2</w:t>
      </w:r>
      <w:r w:rsidR="004C64CC" w:rsidRPr="001C296B">
        <w:rPr>
          <w:rFonts w:ascii="Angsana New" w:hAnsi="Angsana New"/>
          <w:b/>
          <w:bCs/>
          <w:sz w:val="32"/>
          <w:szCs w:val="32"/>
        </w:rPr>
        <w:tab/>
      </w:r>
      <w:r w:rsidR="004C64CC" w:rsidRPr="001C296B">
        <w:rPr>
          <w:rFonts w:ascii="Angsana New" w:hAnsi="Angsana New" w:hint="cs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1C296B" w:rsidRDefault="004C64CC" w:rsidP="00485C4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</w:r>
      <w:r w:rsidR="00FD4C41" w:rsidRPr="001C296B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</w:t>
      </w:r>
      <w:r w:rsidR="00FD4C41" w:rsidRPr="001C296B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1C296B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9C59BB" w:rsidRPr="001C296B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B37756" w:rsidRPr="001C296B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9C59BB" w:rsidRPr="001C296B">
        <w:rPr>
          <w:rFonts w:ascii="Angsana New" w:hAnsi="Angsana New"/>
          <w:b/>
          <w:bCs/>
          <w:sz w:val="32"/>
          <w:szCs w:val="32"/>
        </w:rPr>
        <w:tab/>
      </w:r>
      <w:r w:rsidR="009C59BB" w:rsidRPr="001C296B">
        <w:rPr>
          <w:rFonts w:ascii="Angsana New" w:hAnsi="Angsana New"/>
          <w:b/>
          <w:bCs/>
          <w:sz w:val="32"/>
          <w:szCs w:val="32"/>
          <w:cs/>
        </w:rPr>
        <w:t>มาตรฐานการ</w:t>
      </w:r>
      <w:r w:rsidR="009C59BB" w:rsidRPr="001C296B">
        <w:rPr>
          <w:rFonts w:ascii="Angsana New" w:hAnsi="Angsana New" w:hint="cs"/>
          <w:b/>
          <w:bCs/>
          <w:sz w:val="32"/>
          <w:szCs w:val="32"/>
          <w:cs/>
        </w:rPr>
        <w:t>รายงานทางการเงินใหม่</w:t>
      </w:r>
    </w:p>
    <w:p w:rsidR="00206EF6" w:rsidRPr="001C296B" w:rsidRDefault="004C3AB3" w:rsidP="00485C42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C3AB3">
        <w:rPr>
          <w:rFonts w:ascii="Angsana New" w:hAnsi="Angsana New" w:hint="cs"/>
          <w:b/>
          <w:bCs/>
          <w:spacing w:val="-4"/>
          <w:sz w:val="32"/>
          <w:szCs w:val="32"/>
        </w:rPr>
        <w:t>3</w:t>
      </w:r>
      <w:r w:rsidR="00AC2459">
        <w:rPr>
          <w:rFonts w:ascii="Angsana New" w:hAnsi="Angsana New" w:hint="cs"/>
          <w:b/>
          <w:bCs/>
          <w:spacing w:val="-4"/>
          <w:sz w:val="32"/>
          <w:szCs w:val="32"/>
          <w:cs/>
        </w:rPr>
        <w:t>.</w:t>
      </w:r>
      <w:r w:rsidRPr="004C3AB3">
        <w:rPr>
          <w:rFonts w:ascii="Angsana New" w:hAnsi="Angsana New" w:hint="cs"/>
          <w:b/>
          <w:bCs/>
          <w:spacing w:val="-4"/>
          <w:sz w:val="32"/>
          <w:szCs w:val="32"/>
        </w:rPr>
        <w:t>1</w:t>
      </w:r>
      <w:r w:rsidR="0055110E" w:rsidRPr="001C296B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="00206EF6" w:rsidRPr="001C296B">
        <w:rPr>
          <w:rFonts w:ascii="Angsana New" w:hAnsi="Angsana New" w:hint="cs"/>
          <w:b/>
          <w:bCs/>
          <w:spacing w:val="-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E30C26" w:rsidRDefault="009C59BB" w:rsidP="00E30C26">
      <w:pPr>
        <w:tabs>
          <w:tab w:val="left" w:pos="72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color w:val="0070C0"/>
          <w:spacing w:val="-6"/>
        </w:rPr>
        <w:tab/>
      </w:r>
      <w:r w:rsidR="00E30C26" w:rsidRPr="00E30C26">
        <w:rPr>
          <w:rFonts w:ascii="Angsana New" w:hAnsi="Angsana New"/>
          <w:sz w:val="32"/>
          <w:szCs w:val="32"/>
          <w:cs/>
        </w:rPr>
        <w:t>ในระหว่างปี บริษัท</w:t>
      </w:r>
      <w:r w:rsidR="00E30C26">
        <w:rPr>
          <w:rFonts w:ascii="Angsana New" w:hAnsi="Angsana New" w:hint="cs"/>
          <w:sz w:val="32"/>
          <w:szCs w:val="32"/>
          <w:cs/>
        </w:rPr>
        <w:t>ฯ</w:t>
      </w:r>
      <w:r w:rsidR="00E30C26" w:rsidRPr="00E30C26">
        <w:rPr>
          <w:rFonts w:ascii="Angsana New" w:hAnsi="Angsana New"/>
          <w:sz w:val="32"/>
          <w:szCs w:val="32"/>
          <w:cs/>
        </w:rPr>
        <w:t xml:space="preserve">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E30C26" w:rsidRPr="00E30C26">
        <w:rPr>
          <w:rFonts w:ascii="Angsana New" w:hAnsi="Angsana New"/>
          <w:sz w:val="32"/>
          <w:szCs w:val="32"/>
        </w:rPr>
        <w:t xml:space="preserve">2561) </w:t>
      </w:r>
      <w:r w:rsidR="00E30C26" w:rsidRPr="00E30C26">
        <w:rPr>
          <w:rFonts w:ascii="Angsana New" w:hAnsi="Angsana New"/>
          <w:sz w:val="32"/>
          <w:szCs w:val="32"/>
          <w:cs/>
        </w:rPr>
        <w:t xml:space="preserve">และฉบับใหม่ 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E30C26" w:rsidRPr="00E30C26">
        <w:rPr>
          <w:rFonts w:ascii="Angsana New" w:hAnsi="Angsana New"/>
          <w:sz w:val="32"/>
          <w:szCs w:val="32"/>
        </w:rPr>
        <w:t xml:space="preserve">1 </w:t>
      </w:r>
      <w:r w:rsidR="00E30C26" w:rsidRPr="00E30C26">
        <w:rPr>
          <w:rFonts w:ascii="Angsana New" w:hAnsi="Angsana New"/>
          <w:sz w:val="32"/>
          <w:szCs w:val="32"/>
          <w:cs/>
        </w:rPr>
        <w:t xml:space="preserve">มกราคม </w:t>
      </w:r>
      <w:r w:rsidR="00E30C26" w:rsidRPr="00E30C26">
        <w:rPr>
          <w:rFonts w:ascii="Angsana New" w:hAnsi="Angsana New"/>
          <w:sz w:val="32"/>
          <w:szCs w:val="32"/>
        </w:rPr>
        <w:t xml:space="preserve">2562 </w:t>
      </w:r>
      <w:r w:rsidR="00E30C26" w:rsidRPr="00E30C26">
        <w:rPr>
          <w:rFonts w:ascii="Angsana New" w:hAnsi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</w:t>
      </w:r>
      <w:r w:rsidR="00E30C26">
        <w:rPr>
          <w:rFonts w:ascii="Angsana New" w:hAnsi="Angsana New" w:hint="cs"/>
          <w:sz w:val="32"/>
          <w:szCs w:val="32"/>
          <w:cs/>
        </w:rPr>
        <w:t>ฯ</w:t>
      </w:r>
      <w:r w:rsidR="00E30C26" w:rsidRPr="00E30C26">
        <w:rPr>
          <w:rFonts w:ascii="Angsana New" w:hAnsi="Angsana New"/>
          <w:sz w:val="32"/>
          <w:szCs w:val="32"/>
          <w:cs/>
        </w:rPr>
        <w:t xml:space="preserve"> 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</w:t>
      </w:r>
    </w:p>
    <w:p w:rsidR="00E30C26" w:rsidRPr="00BD3951" w:rsidRDefault="00E30C26" w:rsidP="00E30C2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>15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เรื่อง รายได้จากสัญญาที่ทำกับลูกค้า</w:t>
      </w:r>
    </w:p>
    <w:p w:rsidR="00E30C26" w:rsidRPr="00BD3951" w:rsidRDefault="00E30C26" w:rsidP="00E30C26">
      <w:pPr>
        <w:tabs>
          <w:tab w:val="left" w:pos="720"/>
        </w:tabs>
        <w:spacing w:before="120" w:after="240"/>
        <w:ind w:left="547" w:right="-43" w:hanging="547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</w:rPr>
        <w:tab/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>15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ใช้แทนมาตรฐานการบัญชีและการตีความมาตรฐานการบัญชี</w:t>
      </w:r>
      <w:r>
        <w:rPr>
          <w:rFonts w:asciiTheme="majorBidi" w:hAnsiTheme="majorBidi" w:cstheme="majorBidi"/>
          <w:sz w:val="32"/>
          <w:szCs w:val="32"/>
        </w:rPr>
        <w:t xml:space="preserve">                  </w:t>
      </w:r>
      <w:r w:rsidRPr="00BD3951">
        <w:rPr>
          <w:rFonts w:asciiTheme="majorBidi" w:hAnsiTheme="majorBidi" w:cstheme="majorBidi"/>
          <w:sz w:val="32"/>
          <w:szCs w:val="32"/>
          <w:cs/>
        </w:rPr>
        <w:t>ที่เกี่ยวข้องต่อไปนี้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20"/>
        <w:gridCol w:w="3960"/>
      </w:tblGrid>
      <w:tr w:rsidR="00E30C26" w:rsidRPr="00BD3951" w:rsidTr="00E30C26">
        <w:tc>
          <w:tcPr>
            <w:tcW w:w="5220" w:type="dxa"/>
            <w:hideMark/>
          </w:tcPr>
          <w:p w:rsidR="00E30C26" w:rsidRPr="00BD3951" w:rsidRDefault="00E30C26" w:rsidP="00E30C26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11 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E30C26" w:rsidRPr="00BD3951" w:rsidRDefault="00E30C26" w:rsidP="00E30C26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สัญญาก่อสร้าง</w:t>
            </w:r>
          </w:p>
        </w:tc>
      </w:tr>
      <w:tr w:rsidR="00E30C26" w:rsidRPr="00BD3951" w:rsidTr="00E30C26">
        <w:tc>
          <w:tcPr>
            <w:tcW w:w="5220" w:type="dxa"/>
            <w:hideMark/>
          </w:tcPr>
          <w:p w:rsidR="00E30C26" w:rsidRPr="00BD3951" w:rsidRDefault="00E30C26" w:rsidP="00E30C26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18 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E30C26" w:rsidRPr="00BD3951" w:rsidRDefault="00E30C26" w:rsidP="00E30C26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รายได้</w:t>
            </w:r>
          </w:p>
        </w:tc>
      </w:tr>
      <w:tr w:rsidR="00E30C26" w:rsidRPr="00BD3951" w:rsidTr="00E30C26">
        <w:tc>
          <w:tcPr>
            <w:tcW w:w="5220" w:type="dxa"/>
            <w:hideMark/>
          </w:tcPr>
          <w:p w:rsidR="00E30C26" w:rsidRPr="00BD3951" w:rsidRDefault="00E30C26" w:rsidP="00E30C26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การตีความมาตรฐานการบัญชี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31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(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2560)</w:t>
            </w:r>
          </w:p>
        </w:tc>
        <w:tc>
          <w:tcPr>
            <w:tcW w:w="3960" w:type="dxa"/>
            <w:hideMark/>
          </w:tcPr>
          <w:p w:rsidR="00E30C26" w:rsidRPr="00BD3951" w:rsidRDefault="00E30C26" w:rsidP="00E30C26">
            <w:pPr>
              <w:ind w:left="255" w:hanging="25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รายได้ - รายการแลกเปลี่ยนเกี่ยวกับบริการโฆษณา</w:t>
            </w:r>
          </w:p>
        </w:tc>
      </w:tr>
      <w:tr w:rsidR="00E30C26" w:rsidRPr="00BD3951" w:rsidTr="00E30C26">
        <w:tc>
          <w:tcPr>
            <w:tcW w:w="5220" w:type="dxa"/>
          </w:tcPr>
          <w:p w:rsidR="00E30C26" w:rsidRPr="00BD3951" w:rsidRDefault="00E30C26" w:rsidP="00E30C26">
            <w:pPr>
              <w:ind w:left="165" w:hanging="16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13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E30C26" w:rsidRPr="00BD3951" w:rsidRDefault="00E30C26" w:rsidP="00E30C26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โปรแกรมสิทธิพิเศษแก่ลูกค้า</w:t>
            </w:r>
          </w:p>
        </w:tc>
      </w:tr>
      <w:tr w:rsidR="00E30C26" w:rsidRPr="00BD3951" w:rsidTr="00E30C26">
        <w:tc>
          <w:tcPr>
            <w:tcW w:w="5220" w:type="dxa"/>
          </w:tcPr>
          <w:p w:rsidR="00E30C26" w:rsidRPr="00BD3951" w:rsidRDefault="00E30C26" w:rsidP="00E30C26">
            <w:pPr>
              <w:ind w:left="165" w:hanging="16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15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E30C26" w:rsidRPr="00BD3951" w:rsidRDefault="00E30C26" w:rsidP="00E30C26">
            <w:pPr>
              <w:ind w:left="255" w:hanging="255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สัญญาสำหรับการก่อสร้างอสังหาริมทรัพย์</w:t>
            </w:r>
          </w:p>
        </w:tc>
      </w:tr>
      <w:tr w:rsidR="00E30C26" w:rsidRPr="00BD3951" w:rsidTr="00E30C26">
        <w:tc>
          <w:tcPr>
            <w:tcW w:w="5220" w:type="dxa"/>
          </w:tcPr>
          <w:p w:rsidR="00E30C26" w:rsidRPr="00BD3951" w:rsidRDefault="00E30C26" w:rsidP="00E30C26">
            <w:pPr>
              <w:ind w:left="165" w:hanging="180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การตีความมาตรฐานการรายงานทางการเงิน ฉบับที่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18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 (ปรับปรุง 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lang w:eastAsia="en-GB"/>
              </w:rPr>
              <w:t>2560</w:t>
            </w: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 xml:space="preserve">) </w:t>
            </w:r>
          </w:p>
        </w:tc>
        <w:tc>
          <w:tcPr>
            <w:tcW w:w="3960" w:type="dxa"/>
          </w:tcPr>
          <w:p w:rsidR="00E30C26" w:rsidRPr="00BD3951" w:rsidRDefault="00E30C26" w:rsidP="00E30C26">
            <w:pPr>
              <w:ind w:left="3"/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</w:pPr>
            <w:r w:rsidRPr="00BD3951">
              <w:rPr>
                <w:rFonts w:asciiTheme="majorBidi" w:hAnsiTheme="majorBidi" w:cstheme="majorBidi"/>
                <w:color w:val="000000"/>
                <w:sz w:val="32"/>
                <w:szCs w:val="32"/>
                <w:cs/>
                <w:lang w:eastAsia="en-GB"/>
              </w:rPr>
              <w:t>เรื่อง การโอนสินทรัพย์จากลูกค้า</w:t>
            </w:r>
          </w:p>
        </w:tc>
      </w:tr>
    </w:tbl>
    <w:p w:rsidR="00E30C26" w:rsidRPr="00B45563" w:rsidRDefault="00E30C26" w:rsidP="00E30C26">
      <w:pPr>
        <w:spacing w:before="24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E30C26">
        <w:rPr>
          <w:rFonts w:asciiTheme="majorBidi" w:hAnsiTheme="majorBidi"/>
          <w:sz w:val="32"/>
          <w:szCs w:val="32"/>
          <w:cs/>
        </w:rPr>
        <w:t xml:space="preserve">กิจการต้องใช้มาตรฐานการรายงานทางการเงิน ฉบับที่ </w:t>
      </w:r>
      <w:r w:rsidR="004C3AB3" w:rsidRPr="004C3AB3">
        <w:rPr>
          <w:rFonts w:asciiTheme="majorBidi" w:hAnsiTheme="majorBidi"/>
          <w:sz w:val="32"/>
          <w:szCs w:val="32"/>
        </w:rPr>
        <w:t>15</w:t>
      </w:r>
      <w:r w:rsidRPr="00E30C26">
        <w:rPr>
          <w:rFonts w:asciiTheme="majorBidi" w:hAnsiTheme="majorBidi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 </w:t>
      </w:r>
      <w:r w:rsidR="004C3AB3" w:rsidRPr="004C3AB3">
        <w:rPr>
          <w:rFonts w:asciiTheme="majorBidi" w:hAnsiTheme="majorBidi"/>
          <w:sz w:val="32"/>
          <w:szCs w:val="32"/>
        </w:rPr>
        <w:t>5</w:t>
      </w:r>
      <w:r w:rsidRPr="00E30C26">
        <w:rPr>
          <w:rFonts w:asciiTheme="majorBidi" w:hAnsiTheme="majorBidi"/>
          <w:sz w:val="32"/>
          <w:szCs w:val="32"/>
          <w:cs/>
        </w:rPr>
        <w:t xml:space="preserve"> 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</w:t>
      </w:r>
      <w:r w:rsidRPr="00B45563">
        <w:rPr>
          <w:rFonts w:asciiTheme="majorBidi" w:hAnsiTheme="majorBidi"/>
          <w:sz w:val="32"/>
          <w:szCs w:val="32"/>
          <w:cs/>
        </w:rPr>
        <w:t>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</w:t>
      </w:r>
    </w:p>
    <w:p w:rsidR="00E30C26" w:rsidRPr="00E30C26" w:rsidRDefault="00E30C26" w:rsidP="00E30C26">
      <w:pPr>
        <w:spacing w:before="120"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B45563">
        <w:rPr>
          <w:rFonts w:asciiTheme="majorBidi" w:hAnsiTheme="majorBidi" w:cstheme="majorBidi"/>
          <w:sz w:val="32"/>
          <w:szCs w:val="32"/>
          <w:cs/>
        </w:rPr>
        <w:t>มาตรฐานฉบับนี้ไม่มีผลกระทบอย่างมีสาระสำคัญต่องบการเงินของบริษัทฯ</w:t>
      </w:r>
    </w:p>
    <w:p w:rsidR="00E658E6" w:rsidRPr="00BD3951" w:rsidRDefault="00E658E6" w:rsidP="00E658E6">
      <w:pPr>
        <w:spacing w:before="120" w:after="120"/>
        <w:ind w:left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4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(ปรับปรุง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2561)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สัญญาประกันภัย</w:t>
      </w:r>
    </w:p>
    <w:p w:rsidR="00B45563" w:rsidRPr="00B45563" w:rsidRDefault="00B45563" w:rsidP="0088757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B45563">
        <w:rPr>
          <w:rFonts w:asciiTheme="majorBidi" w:hAnsiTheme="majorBidi"/>
          <w:sz w:val="32"/>
          <w:szCs w:val="32"/>
          <w:cs/>
        </w:rPr>
        <w:t xml:space="preserve">มาตรฐานการรายงานทางการเงินฉบับนี้มีข้อกำหนดเพิ่มเติม โดยมีการให้ทางเลือกสำหรับผู้รับประกันภัยที่เข้าเงื่อนไขตามที่ระบุในมาตรฐานการรายงานทางการเงินฉบับนี้ ให้สามารถยกเว้นการถือปฏิบัติตามมาตรฐานการรายงานทางการเงิน ฉบับที่ </w:t>
      </w:r>
      <w:r>
        <w:rPr>
          <w:rFonts w:asciiTheme="majorBidi" w:hAnsiTheme="majorBidi"/>
          <w:sz w:val="32"/>
          <w:szCs w:val="32"/>
        </w:rPr>
        <w:t>9</w:t>
      </w:r>
      <w:r w:rsidRPr="00B45563">
        <w:rPr>
          <w:rFonts w:asciiTheme="majorBidi" w:hAnsiTheme="majorBidi"/>
          <w:sz w:val="32"/>
          <w:szCs w:val="32"/>
          <w:cs/>
        </w:rPr>
        <w:t xml:space="preserve"> เรื่อง เครื่องมือทางการเงิน และฉบับที่ </w:t>
      </w:r>
      <w:r>
        <w:rPr>
          <w:rFonts w:asciiTheme="majorBidi" w:hAnsiTheme="majorBidi"/>
          <w:sz w:val="32"/>
          <w:szCs w:val="32"/>
        </w:rPr>
        <w:t>7</w:t>
      </w:r>
      <w:r w:rsidRPr="00B45563">
        <w:rPr>
          <w:rFonts w:asciiTheme="majorBidi" w:hAnsiTheme="majorBidi"/>
          <w:sz w:val="32"/>
          <w:szCs w:val="32"/>
          <w:cs/>
        </w:rPr>
        <w:t xml:space="preserve"> เรื่อง การเปิดเผยข้อมูลเครื่องมือทางการเงิน  (ซึ่งจะมีผลบังคับใช้สำหรับรอบระยะเวลาบัญชีที่เริ่มในหรือหลังวันที่ </w:t>
      </w:r>
      <w:r>
        <w:rPr>
          <w:rFonts w:asciiTheme="majorBidi" w:hAnsiTheme="majorBidi"/>
          <w:sz w:val="32"/>
          <w:szCs w:val="32"/>
        </w:rPr>
        <w:t>1</w:t>
      </w:r>
      <w:r w:rsidRPr="00B45563">
        <w:rPr>
          <w:rFonts w:asciiTheme="majorBidi" w:hAnsiTheme="majorBidi"/>
          <w:sz w:val="32"/>
          <w:szCs w:val="32"/>
          <w:cs/>
        </w:rPr>
        <w:t xml:space="preserve"> มกราคม </w:t>
      </w:r>
      <w:r>
        <w:rPr>
          <w:rFonts w:asciiTheme="majorBidi" w:hAnsiTheme="majorBidi"/>
          <w:sz w:val="32"/>
          <w:szCs w:val="32"/>
        </w:rPr>
        <w:t>2563</w:t>
      </w:r>
      <w:r w:rsidRPr="00B45563">
        <w:rPr>
          <w:rFonts w:asciiTheme="majorBidi" w:hAnsiTheme="majorBidi"/>
          <w:sz w:val="32"/>
          <w:szCs w:val="32"/>
          <w:cs/>
        </w:rPr>
        <w:t xml:space="preserve">) บางประการเป็นการชั่วคราว และให้ถือปฏิบัติตามแนวปฏิบัติทางการบัญชี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 แทนสำหรับรอบระยะเวลารายงานที่เริ่มก่อนวันที่ </w:t>
      </w:r>
      <w:r w:rsidRPr="00B45563">
        <w:rPr>
          <w:rFonts w:asciiTheme="majorBidi" w:hAnsiTheme="majorBidi"/>
          <w:sz w:val="32"/>
          <w:szCs w:val="32"/>
        </w:rPr>
        <w:t>1</w:t>
      </w:r>
      <w:r w:rsidRPr="00B45563">
        <w:rPr>
          <w:rFonts w:asciiTheme="majorBidi" w:hAnsiTheme="majorBidi"/>
          <w:sz w:val="32"/>
          <w:szCs w:val="32"/>
          <w:cs/>
        </w:rPr>
        <w:t xml:space="preserve"> มกราคม </w:t>
      </w:r>
      <w:r w:rsidRPr="00B45563">
        <w:rPr>
          <w:rFonts w:asciiTheme="majorBidi" w:hAnsiTheme="majorBidi"/>
          <w:sz w:val="32"/>
          <w:szCs w:val="32"/>
        </w:rPr>
        <w:t>2565</w:t>
      </w:r>
      <w:r w:rsidRPr="00B45563">
        <w:rPr>
          <w:rFonts w:asciiTheme="majorBidi" w:hAnsiTheme="majorBidi"/>
          <w:sz w:val="32"/>
          <w:szCs w:val="32"/>
          <w:cs/>
        </w:rPr>
        <w:t xml:space="preserve"> หรือก่อนมาตรฐานการรายงานทางการเงิน ฉบับที่ </w:t>
      </w:r>
      <w:r w:rsidRPr="00B45563">
        <w:rPr>
          <w:rFonts w:asciiTheme="majorBidi" w:hAnsiTheme="majorBidi"/>
          <w:sz w:val="32"/>
          <w:szCs w:val="32"/>
        </w:rPr>
        <w:t>17</w:t>
      </w:r>
      <w:r w:rsidRPr="00B45563">
        <w:rPr>
          <w:rFonts w:asciiTheme="majorBidi" w:hAnsiTheme="majorBidi"/>
          <w:sz w:val="32"/>
          <w:szCs w:val="32"/>
          <w:cs/>
        </w:rPr>
        <w:t xml:space="preserve"> เรื่อง สัญญาประกันภัย (เมื่อมีการประกาศใช้) มีผลบังคับใช้</w:t>
      </w:r>
    </w:p>
    <w:p w:rsidR="00B45563" w:rsidRPr="00B45563" w:rsidRDefault="00B45563" w:rsidP="0088757C">
      <w:pPr>
        <w:spacing w:before="120" w:after="120"/>
        <w:ind w:left="540"/>
        <w:jc w:val="thaiDistribute"/>
        <w:rPr>
          <w:rFonts w:asciiTheme="majorBidi" w:hAnsiTheme="majorBidi"/>
          <w:sz w:val="32"/>
          <w:szCs w:val="32"/>
        </w:rPr>
      </w:pPr>
      <w:r w:rsidRPr="00B45563">
        <w:rPr>
          <w:rFonts w:ascii="Angsana New" w:hAnsi="Angsana New"/>
          <w:sz w:val="32"/>
          <w:szCs w:val="32"/>
          <w:cs/>
        </w:rPr>
        <w:t>มาตรฐานฉบับนี้ไม่มีผลกระทบอย่างมีสาระสำคัญต่องบการเงิน</w:t>
      </w:r>
      <w:r w:rsidRPr="00B45563">
        <w:rPr>
          <w:rFonts w:ascii="Angsana New" w:hAnsi="Angsana New" w:hint="cs"/>
          <w:sz w:val="32"/>
          <w:szCs w:val="32"/>
          <w:cs/>
        </w:rPr>
        <w:t>ของบริษัทฯ</w:t>
      </w:r>
    </w:p>
    <w:p w:rsidR="00A65E9D" w:rsidRPr="001C296B" w:rsidRDefault="004C3AB3" w:rsidP="00E30C26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4C3AB3">
        <w:rPr>
          <w:rFonts w:ascii="Angsana New" w:hAnsi="Angsana New" w:hint="cs"/>
          <w:b/>
          <w:bCs/>
          <w:spacing w:val="-4"/>
          <w:sz w:val="32"/>
          <w:szCs w:val="32"/>
        </w:rPr>
        <w:t>3</w:t>
      </w:r>
      <w:r w:rsidR="00AC2459">
        <w:rPr>
          <w:rFonts w:ascii="Angsana New" w:hAnsi="Angsana New" w:hint="cs"/>
          <w:b/>
          <w:bCs/>
          <w:spacing w:val="-4"/>
          <w:sz w:val="32"/>
          <w:szCs w:val="32"/>
          <w:cs/>
        </w:rPr>
        <w:t>.</w:t>
      </w:r>
      <w:r w:rsidRPr="004C3AB3">
        <w:rPr>
          <w:rFonts w:ascii="Angsana New" w:hAnsi="Angsana New" w:hint="cs"/>
          <w:b/>
          <w:bCs/>
          <w:spacing w:val="-4"/>
          <w:sz w:val="32"/>
          <w:szCs w:val="32"/>
        </w:rPr>
        <w:t>2</w:t>
      </w:r>
      <w:r w:rsidR="0055110E" w:rsidRPr="001C296B">
        <w:rPr>
          <w:rFonts w:ascii="Angsana New" w:hAnsi="Angsana New" w:hint="cs"/>
          <w:b/>
          <w:bCs/>
          <w:spacing w:val="-4"/>
          <w:sz w:val="32"/>
          <w:szCs w:val="32"/>
          <w:cs/>
        </w:rPr>
        <w:tab/>
      </w:r>
      <w:r w:rsidR="00A65E9D" w:rsidRPr="00A65E9D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A65E9D" w:rsidRPr="00A65E9D">
        <w:rPr>
          <w:rFonts w:ascii="Angsana New" w:hAnsi="Angsana New"/>
          <w:b/>
          <w:bCs/>
          <w:spacing w:val="-4"/>
          <w:sz w:val="32"/>
          <w:szCs w:val="32"/>
        </w:rPr>
        <w:t>1</w:t>
      </w:r>
      <w:r w:rsidR="00A65E9D" w:rsidRPr="00A65E9D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มกราคม </w:t>
      </w:r>
      <w:r w:rsidR="00A65E9D" w:rsidRPr="00A65E9D">
        <w:rPr>
          <w:rFonts w:ascii="Angsana New" w:hAnsi="Angsana New"/>
          <w:b/>
          <w:bCs/>
          <w:spacing w:val="-4"/>
          <w:sz w:val="32"/>
          <w:szCs w:val="32"/>
        </w:rPr>
        <w:t>2563</w:t>
      </w:r>
    </w:p>
    <w:p w:rsidR="00E658E6" w:rsidRDefault="00A450BB" w:rsidP="00A450BB">
      <w:pPr>
        <w:tabs>
          <w:tab w:val="left" w:pos="720"/>
        </w:tabs>
        <w:spacing w:before="120" w:after="120"/>
        <w:ind w:left="540" w:right="-43" w:hanging="540"/>
        <w:jc w:val="thaiDistribute"/>
        <w:rPr>
          <w:rFonts w:ascii="Angsana New" w:hAnsi="Angsana New"/>
          <w:spacing w:val="-4"/>
          <w:sz w:val="32"/>
          <w:szCs w:val="32"/>
        </w:rPr>
      </w:pPr>
      <w:r>
        <w:rPr>
          <w:rFonts w:ascii="Angsana New" w:hAnsi="Angsana New"/>
          <w:spacing w:val="-4"/>
          <w:sz w:val="32"/>
          <w:szCs w:val="32"/>
        </w:rPr>
        <w:tab/>
      </w:r>
      <w:r w:rsidR="00E658E6" w:rsidRPr="00E658E6">
        <w:rPr>
          <w:rFonts w:ascii="Angsana New" w:hAnsi="Angsana New"/>
          <w:spacing w:val="-4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ใหม่และ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4C3AB3" w:rsidRPr="004C3AB3">
        <w:rPr>
          <w:rFonts w:ascii="Angsana New" w:hAnsi="Angsana New"/>
          <w:spacing w:val="-4"/>
          <w:sz w:val="32"/>
          <w:szCs w:val="32"/>
        </w:rPr>
        <w:t>1</w:t>
      </w:r>
      <w:r w:rsidR="00E658E6" w:rsidRPr="00E658E6">
        <w:rPr>
          <w:rFonts w:ascii="Angsana New" w:hAnsi="Angsana New"/>
          <w:spacing w:val="-4"/>
          <w:sz w:val="32"/>
          <w:szCs w:val="32"/>
          <w:cs/>
        </w:rPr>
        <w:t xml:space="preserve"> มกราคม </w:t>
      </w:r>
      <w:r w:rsidR="004C3AB3" w:rsidRPr="004C3AB3">
        <w:rPr>
          <w:rFonts w:ascii="Angsana New" w:hAnsi="Angsana New"/>
          <w:spacing w:val="-4"/>
          <w:sz w:val="32"/>
          <w:szCs w:val="32"/>
        </w:rPr>
        <w:t>2563</w:t>
      </w:r>
      <w:r w:rsidR="00E658E6" w:rsidRPr="00E658E6">
        <w:rPr>
          <w:rFonts w:ascii="Angsana New" w:hAnsi="Angsana New"/>
          <w:spacing w:val="-4"/>
          <w:sz w:val="32"/>
          <w:szCs w:val="32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 ยกเว้น มาตรฐานการรายงานทางการเงินฉบับใหม่ดังต่อไปนี้ที่มีการเปลี่ยนแปลงหลักการสำคัญซึ่งสามารถสรุปได้ดังนี้</w:t>
      </w:r>
    </w:p>
    <w:p w:rsidR="00E658E6" w:rsidRPr="00BD3951" w:rsidRDefault="00E658E6" w:rsidP="00E658E6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b/>
          <w:bCs/>
          <w:szCs w:val="32"/>
        </w:rPr>
      </w:pPr>
      <w:r w:rsidRPr="00BD3951">
        <w:rPr>
          <w:rFonts w:asciiTheme="majorBidi" w:hAnsiTheme="majorBidi" w:cstheme="majorBidi"/>
          <w:b/>
          <w:bCs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55110E" w:rsidRPr="001C296B" w:rsidRDefault="00E658E6" w:rsidP="00A0148D">
      <w:pPr>
        <w:pStyle w:val="ListParagraph"/>
        <w:spacing w:before="120" w:after="240"/>
        <w:ind w:left="547"/>
        <w:contextualSpacing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E658E6">
        <w:rPr>
          <w:rFonts w:ascii="Angsana New" w:hAnsi="Angsana New"/>
          <w:spacing w:val="-4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="004C3AB3" w:rsidRPr="004C3AB3">
        <w:rPr>
          <w:rFonts w:ascii="Angsana New" w:hAnsi="Angsana New"/>
          <w:spacing w:val="-4"/>
          <w:sz w:val="32"/>
          <w:szCs w:val="32"/>
        </w:rPr>
        <w:t>5</w:t>
      </w:r>
      <w:r w:rsidRPr="00E658E6">
        <w:rPr>
          <w:rFonts w:ascii="Angsana New" w:hAnsi="Angsana New"/>
          <w:spacing w:val="-4"/>
          <w:sz w:val="32"/>
          <w:szCs w:val="32"/>
          <w:cs/>
        </w:rPr>
        <w:t xml:space="preserve"> ฉบับ ได้แก่</w:t>
      </w:r>
    </w:p>
    <w:tbl>
      <w:tblPr>
        <w:tblW w:w="8640" w:type="dxa"/>
        <w:tblInd w:w="558" w:type="dxa"/>
        <w:tblLook w:val="01E0" w:firstRow="1" w:lastRow="1" w:firstColumn="1" w:lastColumn="1" w:noHBand="0" w:noVBand="0"/>
      </w:tblPr>
      <w:tblGrid>
        <w:gridCol w:w="2430"/>
        <w:gridCol w:w="6210"/>
      </w:tblGrid>
      <w:tr w:rsidR="0055110E" w:rsidRPr="001C296B" w:rsidTr="00AC2459">
        <w:tc>
          <w:tcPr>
            <w:tcW w:w="8640" w:type="dxa"/>
            <w:gridSpan w:val="2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C296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55110E" w:rsidRPr="001C296B" w:rsidTr="00AC2459">
        <w:tc>
          <w:tcPr>
            <w:tcW w:w="2430" w:type="dxa"/>
          </w:tcPr>
          <w:p w:rsidR="0055110E" w:rsidRPr="001C296B" w:rsidRDefault="0055110E" w:rsidP="00A0148D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1C296B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55110E" w:rsidRPr="001C296B" w:rsidTr="00AC2459">
        <w:tc>
          <w:tcPr>
            <w:tcW w:w="2430" w:type="dxa"/>
          </w:tcPr>
          <w:p w:rsidR="0055110E" w:rsidRPr="001C296B" w:rsidRDefault="0055110E" w:rsidP="00A0148D">
            <w:pPr>
              <w:tabs>
                <w:tab w:val="left" w:pos="540"/>
              </w:tabs>
              <w:ind w:left="231" w:right="-138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1C296B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C296B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55110E" w:rsidRPr="001C296B" w:rsidTr="00AC2459">
        <w:tc>
          <w:tcPr>
            <w:tcW w:w="8640" w:type="dxa"/>
            <w:gridSpan w:val="2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C296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55110E" w:rsidRPr="001C296B" w:rsidTr="00AC2459">
        <w:tc>
          <w:tcPr>
            <w:tcW w:w="2430" w:type="dxa"/>
          </w:tcPr>
          <w:p w:rsidR="0055110E" w:rsidRPr="001C296B" w:rsidRDefault="0055110E" w:rsidP="00A0148D">
            <w:pPr>
              <w:ind w:left="231" w:right="-138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 xml:space="preserve">ฉบับที่ </w:t>
            </w:r>
            <w:r w:rsidR="00275E29" w:rsidRPr="001C296B">
              <w:rPr>
                <w:rFonts w:ascii="Angsana New" w:hAnsi="Angsana New" w:hint="cs"/>
                <w:sz w:val="32"/>
                <w:szCs w:val="32"/>
              </w:rPr>
              <w:t>32</w:t>
            </w:r>
            <w:r w:rsidRPr="001C296B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6210" w:type="dxa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55110E" w:rsidRPr="001C296B" w:rsidTr="00AC2459">
        <w:tc>
          <w:tcPr>
            <w:tcW w:w="8640" w:type="dxa"/>
            <w:gridSpan w:val="2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55110E" w:rsidRPr="001C296B" w:rsidTr="00AC2459">
        <w:tc>
          <w:tcPr>
            <w:tcW w:w="2430" w:type="dxa"/>
          </w:tcPr>
          <w:p w:rsidR="0055110E" w:rsidRPr="001C296B" w:rsidRDefault="0055110E" w:rsidP="00A0148D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1C296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1C296B">
              <w:rPr>
                <w:rFonts w:ascii="Angsana New" w:hAnsi="Angsana New"/>
                <w:color w:val="000000"/>
                <w:sz w:val="32"/>
                <w:szCs w:val="32"/>
              </w:rPr>
              <w:t>1</w:t>
            </w:r>
            <w:r w:rsidR="00275E29" w:rsidRPr="001C296B">
              <w:rPr>
                <w:rFonts w:ascii="Angsana New" w:hAnsi="Angsana New" w:hint="cs"/>
                <w:color w:val="000000"/>
                <w:sz w:val="32"/>
                <w:szCs w:val="32"/>
              </w:rPr>
              <w:t>6</w:t>
            </w:r>
          </w:p>
        </w:tc>
        <w:tc>
          <w:tcPr>
            <w:tcW w:w="6210" w:type="dxa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55110E" w:rsidRPr="001C296B" w:rsidTr="00AC2459">
        <w:tc>
          <w:tcPr>
            <w:tcW w:w="2430" w:type="dxa"/>
          </w:tcPr>
          <w:p w:rsidR="0055110E" w:rsidRPr="001C296B" w:rsidRDefault="0055110E" w:rsidP="00A0148D">
            <w:pPr>
              <w:ind w:left="231" w:right="-138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1C296B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="00275E29" w:rsidRPr="001C296B">
              <w:rPr>
                <w:rFonts w:ascii="Angsana New" w:hAnsi="Angsana New" w:hint="cs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:rsidR="0055110E" w:rsidRPr="001C296B" w:rsidRDefault="0055110E" w:rsidP="00A0148D">
            <w:pPr>
              <w:tabs>
                <w:tab w:val="left" w:pos="960"/>
              </w:tabs>
              <w:ind w:left="192" w:right="-18" w:hanging="19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:rsidR="00E658E6" w:rsidRDefault="00E658E6" w:rsidP="00A0148D">
      <w:pPr>
        <w:tabs>
          <w:tab w:val="left" w:pos="1200"/>
          <w:tab w:val="left" w:pos="1800"/>
          <w:tab w:val="left" w:pos="2400"/>
          <w:tab w:val="left" w:pos="30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E658E6">
        <w:rPr>
          <w:rFonts w:ascii="Angsana New" w:hAnsi="Angsana New"/>
          <w:sz w:val="32"/>
          <w:szCs w:val="32"/>
          <w:cs/>
        </w:rPr>
        <w:lastRenderedPageBreak/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Pr="00E658E6">
        <w:rPr>
          <w:rFonts w:ascii="Angsana New" w:hAnsi="Angsana New"/>
          <w:sz w:val="32"/>
          <w:szCs w:val="32"/>
        </w:rPr>
        <w:t xml:space="preserve">Business Model) </w:t>
      </w:r>
      <w:r w:rsidRPr="00E658E6">
        <w:rPr>
          <w:rFonts w:ascii="Angsana New" w:hAnsi="Angsana New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E658E6" w:rsidRPr="00BD3951" w:rsidRDefault="00E658E6" w:rsidP="00E658E6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</w:t>
      </w:r>
    </w:p>
    <w:p w:rsidR="00B45563" w:rsidRDefault="00B45563" w:rsidP="00E658E6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45563">
        <w:rPr>
          <w:rFonts w:asciiTheme="majorBidi" w:hAnsiTheme="majorBidi"/>
          <w:spacing w:val="-4"/>
          <w:sz w:val="32"/>
          <w:szCs w:val="32"/>
          <w:cs/>
        </w:rPr>
        <w:t>แนวปฏิบัติทางการบัญชี เรื่อง เครื่องมือทางการเงินและการเปิดเผยข้อมูลสำหรับธุรกิจประกันภัย ออกมาเพื่อให้สอดคล้องกับมาตรฐานการรายงานทางการเงิน</w:t>
      </w:r>
      <w:r w:rsidR="003718E1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B45563">
        <w:rPr>
          <w:rFonts w:asciiTheme="majorBidi" w:hAnsiTheme="majorBidi"/>
          <w:spacing w:val="-4"/>
          <w:sz w:val="32"/>
          <w:szCs w:val="32"/>
          <w:cs/>
        </w:rPr>
        <w:t xml:space="preserve">ฉบับที่ </w:t>
      </w:r>
      <w:r w:rsidRPr="00B45563">
        <w:rPr>
          <w:rFonts w:asciiTheme="majorBidi" w:hAnsiTheme="majorBidi" w:cstheme="majorBidi"/>
          <w:spacing w:val="-4"/>
          <w:sz w:val="32"/>
          <w:szCs w:val="32"/>
        </w:rPr>
        <w:t>4 (</w:t>
      </w:r>
      <w:r w:rsidRPr="00B45563">
        <w:rPr>
          <w:rFonts w:asciiTheme="majorBidi" w:hAnsiTheme="majorBidi"/>
          <w:spacing w:val="-4"/>
          <w:sz w:val="32"/>
          <w:szCs w:val="32"/>
          <w:cs/>
        </w:rPr>
        <w:t xml:space="preserve">ปรับปรุง </w:t>
      </w:r>
      <w:r w:rsidRPr="00B45563">
        <w:rPr>
          <w:rFonts w:asciiTheme="majorBidi" w:hAnsiTheme="majorBidi" w:cstheme="majorBidi"/>
          <w:spacing w:val="-4"/>
          <w:sz w:val="32"/>
          <w:szCs w:val="32"/>
        </w:rPr>
        <w:t xml:space="preserve">2562) </w:t>
      </w:r>
      <w:r w:rsidRPr="00B45563">
        <w:rPr>
          <w:rFonts w:asciiTheme="majorBidi" w:hAnsiTheme="majorBidi"/>
          <w:spacing w:val="-4"/>
          <w:sz w:val="32"/>
          <w:szCs w:val="32"/>
          <w:cs/>
        </w:rPr>
        <w:t xml:space="preserve">เรื่องสัญญาประกันภัย ที่อนุญาตให้ผู้รับประกันที่เข้าเงื่อนไขตามที่กำหนด ให้สามารถยกเว้นการถือปฏิบัติตามมาตรฐานการรายงานทางการเงิน ฉบับที่ </w:t>
      </w:r>
      <w:r w:rsidRPr="00B45563">
        <w:rPr>
          <w:rFonts w:asciiTheme="majorBidi" w:hAnsiTheme="majorBidi" w:cstheme="majorBidi"/>
          <w:spacing w:val="-4"/>
          <w:sz w:val="32"/>
          <w:szCs w:val="32"/>
        </w:rPr>
        <w:t xml:space="preserve">9 </w:t>
      </w:r>
      <w:r w:rsidRPr="00B45563">
        <w:rPr>
          <w:rFonts w:asciiTheme="majorBidi" w:hAnsiTheme="majorBidi"/>
          <w:spacing w:val="-4"/>
          <w:sz w:val="32"/>
          <w:szCs w:val="32"/>
          <w:cs/>
        </w:rPr>
        <w:t xml:space="preserve">เรื่อง เครื่องมือทางการเงิน และฉบับที่ </w:t>
      </w:r>
      <w:r w:rsidRPr="00B45563">
        <w:rPr>
          <w:rFonts w:asciiTheme="majorBidi" w:hAnsiTheme="majorBidi" w:cstheme="majorBidi"/>
          <w:spacing w:val="-4"/>
          <w:sz w:val="32"/>
          <w:szCs w:val="32"/>
        </w:rPr>
        <w:t xml:space="preserve">7 </w:t>
      </w:r>
      <w:r w:rsidRPr="00B45563">
        <w:rPr>
          <w:rFonts w:asciiTheme="majorBidi" w:hAnsiTheme="majorBidi"/>
          <w:spacing w:val="-4"/>
          <w:sz w:val="32"/>
          <w:szCs w:val="32"/>
          <w:cs/>
        </w:rPr>
        <w:t xml:space="preserve">เรื่อง การเปิดเผยข้อมูลเครื่องมือทางการเงิน ซึ่งจะมีผลบังคับใช้ในปี </w:t>
      </w:r>
      <w:r w:rsidRPr="00B45563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B45563">
        <w:rPr>
          <w:rFonts w:asciiTheme="majorBidi" w:hAnsiTheme="majorBidi"/>
          <w:spacing w:val="-4"/>
          <w:sz w:val="32"/>
          <w:szCs w:val="32"/>
          <w:cs/>
        </w:rPr>
        <w:t>เป็นการชั่วคราว และกำหนดให้ถือปฏิบัติตามแนวปฏิบัติทางการบัญชี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 แทน</w:t>
      </w:r>
    </w:p>
    <w:p w:rsidR="00E658E6" w:rsidRPr="00BD3951" w:rsidRDefault="00E658E6" w:rsidP="00E658E6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แนวปฏิบัติทางการบัญชีฉบับนี้</w:t>
      </w:r>
      <w:r w:rsidR="00B45563"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มีข้อกำหนดบางเรื่องที่แตกต่างจากมาตรฐานการรายงานทางการเงินฉบับที่ </w:t>
      </w:r>
      <w:r w:rsidRPr="00BD3951">
        <w:rPr>
          <w:rFonts w:asciiTheme="majorBidi" w:hAnsiTheme="majorBidi" w:cstheme="majorBidi"/>
          <w:sz w:val="32"/>
          <w:szCs w:val="32"/>
        </w:rPr>
        <w:t>9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โดยมีเรื่องที่สำคัญ ดังนี้</w:t>
      </w:r>
    </w:p>
    <w:p w:rsidR="00E658E6" w:rsidRPr="00BD3951" w:rsidRDefault="00E658E6" w:rsidP="00E658E6">
      <w:pPr>
        <w:numPr>
          <w:ilvl w:val="0"/>
          <w:numId w:val="7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>การจัดประเภทและการวัดมูลค่าสินทรัพย์ทางการเงิน ให้จัดประเภทเป็นหลักทรัพย์เพื่อค้า หลักทรัพย์เผื่อขาย ตราสารหนี้ที่จะถือจนครบกำหนด และลูกหนี้และเงินให้กู้ยืม โดยไม่ต้องคำนึงถึงหลักการประเมินโมเดลธุรกิจและลักษณะของกระแสเงินสดตามสัญญา</w:t>
      </w:r>
    </w:p>
    <w:p w:rsidR="00E658E6" w:rsidRPr="00BD3951" w:rsidRDefault="00E658E6" w:rsidP="00E658E6">
      <w:pPr>
        <w:numPr>
          <w:ilvl w:val="0"/>
          <w:numId w:val="7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bookmarkStart w:id="0" w:name="_Hlk8302633"/>
      <w:r w:rsidRPr="00BD3951">
        <w:rPr>
          <w:rFonts w:asciiTheme="majorBidi" w:hAnsiTheme="majorBidi" w:cstheme="majorBidi"/>
          <w:sz w:val="32"/>
          <w:szCs w:val="32"/>
          <w:cs/>
        </w:rPr>
        <w:t>การ</w:t>
      </w:r>
      <w:r w:rsidRPr="00BD3951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รับรู้ผลขาดทุนจากการด้อยค่า</w:t>
      </w:r>
      <w:bookmarkEnd w:id="0"/>
      <w:r w:rsidRPr="00BD3951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ผลกำไรขาดทุนจากการตัดรายการ และผลกำไรขาดทุนจากการป้องกันความเสี่ยงในมูลค่ายุติธรรมของรายการที่มีการป้องกันความเสี่ยง สำหรับตราสารทุนที่เป็น</w:t>
      </w:r>
      <w:r w:rsidRPr="00BD3951">
        <w:rPr>
          <w:rFonts w:asciiTheme="majorBidi" w:hAnsiTheme="majorBidi" w:cstheme="majorBidi"/>
          <w:sz w:val="32"/>
          <w:szCs w:val="32"/>
          <w:cs/>
        </w:rPr>
        <w:t>หลักทรัพย์เผื่อขาย ให้รับรู้เข้าส่วนของกำไรหรือขาดทุน</w:t>
      </w:r>
    </w:p>
    <w:p w:rsidR="00E658E6" w:rsidRPr="00BD3951" w:rsidRDefault="00E658E6" w:rsidP="00E658E6">
      <w:pPr>
        <w:numPr>
          <w:ilvl w:val="0"/>
          <w:numId w:val="7"/>
        </w:numPr>
        <w:adjustRightInd/>
        <w:spacing w:before="120" w:after="12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กำหนดให้อนุพันธ์แฝงในสินทรัพย์ทางการเงินที่เป็นสัญญาแบบผสมต้องแยกออกจากสัญญาหลัก  หากเข้าเงื่อนไขทุกข้อในการแยกสัญญา </w:t>
      </w:r>
    </w:p>
    <w:p w:rsidR="00E658E6" w:rsidRDefault="00E658E6" w:rsidP="00E658E6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t xml:space="preserve">นอกจากนี้ แนวปฏิบัติทางการบัญชีดังกล่าวมีข้อกำหนดบางเรื่องที่แตกต่างจากมาตรฐานการรายงาน               ทางการเงิน ฉบับที่ </w:t>
      </w:r>
      <w:r w:rsidRPr="00BD3951">
        <w:rPr>
          <w:rFonts w:asciiTheme="majorBidi" w:hAnsiTheme="majorBidi" w:cstheme="majorBidi"/>
          <w:sz w:val="32"/>
          <w:szCs w:val="32"/>
        </w:rPr>
        <w:t xml:space="preserve">7 </w:t>
      </w:r>
      <w:r w:rsidRPr="00BD3951">
        <w:rPr>
          <w:rFonts w:asciiTheme="majorBidi" w:hAnsiTheme="majorBidi" w:cstheme="majorBidi"/>
          <w:sz w:val="32"/>
          <w:szCs w:val="32"/>
          <w:cs/>
        </w:rPr>
        <w:t>ในส่วนของการเปิดเผยรายการ</w:t>
      </w:r>
    </w:p>
    <w:p w:rsidR="00E66DED" w:rsidRDefault="00E66DED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</w:rPr>
      </w:pPr>
      <w:r>
        <w:rPr>
          <w:rFonts w:asciiTheme="majorBidi" w:hAnsiTheme="majorBidi"/>
          <w:sz w:val="32"/>
          <w:szCs w:val="32"/>
        </w:rPr>
        <w:br w:type="page"/>
      </w:r>
    </w:p>
    <w:p w:rsidR="00B45563" w:rsidRDefault="00B45563" w:rsidP="00E658E6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/>
          <w:sz w:val="32"/>
          <w:szCs w:val="32"/>
        </w:rPr>
      </w:pPr>
      <w:r w:rsidRPr="00B45563">
        <w:rPr>
          <w:rFonts w:asciiTheme="majorBidi" w:hAnsiTheme="majorBidi"/>
          <w:sz w:val="32"/>
          <w:szCs w:val="32"/>
          <w:cs/>
        </w:rPr>
        <w:lastRenderedPageBreak/>
        <w:t>ฝ่ายบริหารของบริษัทฯได้พิจารณาแล้วเห็นว่า บริษัทฯ เข้าเงื่อนไขตามที่ระบุไว้ในมาตรฐานการรายงานทางการเงิน</w:t>
      </w:r>
      <w:r w:rsidR="003718E1">
        <w:rPr>
          <w:rFonts w:asciiTheme="majorBidi" w:hAnsiTheme="majorBidi"/>
          <w:sz w:val="32"/>
          <w:szCs w:val="32"/>
        </w:rPr>
        <w:t xml:space="preserve"> </w:t>
      </w:r>
      <w:r w:rsidRPr="00B45563">
        <w:rPr>
          <w:rFonts w:asciiTheme="majorBidi" w:hAnsiTheme="majorBidi"/>
          <w:sz w:val="32"/>
          <w:szCs w:val="32"/>
          <w:cs/>
        </w:rPr>
        <w:t xml:space="preserve">ฉบับที่ </w:t>
      </w:r>
      <w:r>
        <w:rPr>
          <w:rFonts w:asciiTheme="majorBidi" w:hAnsiTheme="majorBidi" w:cstheme="majorBidi"/>
          <w:sz w:val="32"/>
          <w:szCs w:val="32"/>
        </w:rPr>
        <w:t>4</w:t>
      </w:r>
      <w:r w:rsidRPr="00B45563">
        <w:rPr>
          <w:rFonts w:asciiTheme="majorBidi" w:hAnsiTheme="majorBidi" w:cstheme="majorBidi"/>
          <w:sz w:val="32"/>
          <w:szCs w:val="32"/>
        </w:rPr>
        <w:t xml:space="preserve"> </w:t>
      </w:r>
      <w:r w:rsidRPr="00B45563">
        <w:rPr>
          <w:rFonts w:asciiTheme="majorBidi" w:hAnsiTheme="majorBidi"/>
          <w:sz w:val="32"/>
          <w:szCs w:val="32"/>
          <w:cs/>
        </w:rPr>
        <w:t>เรื่อง สัญญาประกันภัย ที่กำหนดให้สามารถเลือกถือปฏิบัติตามแนวปฏิบัติทางการบัญชี เรื่อง เครื่องมือทางการเงินและการเปิดเผยข้อมูลสำหรับธุรกิจประกันภัย ได้และเห็นว่าการเลือกใช้แนวปฏิบัติมีความเหมาะสมกับสถานการณ์ปัจจุบันมากกว่า ดังนั้น บริษัทฯ จึงเลือกใช้แนวปฏิบัติทางการบัญชีดังกล่าว</w:t>
      </w:r>
    </w:p>
    <w:p w:rsidR="00A65E9D" w:rsidRPr="00E66DED" w:rsidRDefault="00B45563" w:rsidP="00B45563">
      <w:pPr>
        <w:pStyle w:val="ListParagraph"/>
        <w:spacing w:before="120" w:after="120"/>
        <w:ind w:left="547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E66DED">
        <w:rPr>
          <w:rFonts w:asciiTheme="majorBidi" w:hAnsiTheme="majorBidi"/>
          <w:sz w:val="32"/>
          <w:szCs w:val="32"/>
          <w:cs/>
        </w:rPr>
        <w:t>ฝ่ายบริหารของบริษัทฯคาดว่าการนำแนวปฏิบัติทางการบัญชีฉบับนี้มาใช้ จะมีผลกระทบต่องบการเงินในเรื่องที่สำคัญดังนี้</w:t>
      </w:r>
    </w:p>
    <w:p w:rsidR="00B45563" w:rsidRPr="00E66DED" w:rsidRDefault="00B45563" w:rsidP="00B45563">
      <w:pPr>
        <w:pStyle w:val="ListParagraph"/>
        <w:spacing w:before="120" w:after="120"/>
        <w:ind w:left="900" w:hanging="360"/>
        <w:jc w:val="thaiDistribute"/>
        <w:rPr>
          <w:rFonts w:ascii="Angsana New" w:hAnsi="Angsana New"/>
          <w:spacing w:val="-4"/>
          <w:sz w:val="32"/>
          <w:szCs w:val="32"/>
        </w:rPr>
      </w:pPr>
      <w:r w:rsidRPr="00E66DED">
        <w:rPr>
          <w:rFonts w:ascii="Angsana New" w:hAnsi="Angsana New" w:hint="cs"/>
          <w:spacing w:val="-4"/>
          <w:sz w:val="32"/>
          <w:szCs w:val="32"/>
          <w:cs/>
        </w:rPr>
        <w:t>-</w:t>
      </w:r>
      <w:r w:rsidRPr="00E66DED">
        <w:rPr>
          <w:rFonts w:ascii="Angsana New" w:hAnsi="Angsana New" w:hint="cs"/>
          <w:spacing w:val="-4"/>
          <w:sz w:val="32"/>
          <w:szCs w:val="32"/>
          <w:cs/>
        </w:rPr>
        <w:tab/>
        <w:t>การจัดประเภทและวัดมูลค่ายุติธรรมของเงินลงทุนในตราสารทุนของบริษัทที่ไม่ใช่บริษัทจดทะเบียน  - บริษัทฯต้องจัดประเภทเงินลงทุนในตราสารทุนในบริษัทที่ไม่ใช่บริษัทจดทะเบียนเป็นเงินลงทุนในหลักทรัพย์เผื่อขาย และวัดมูลค่ายุติธรรมผ่านกำไรขาดทุนเบ็ดเสร็จอื่น</w:t>
      </w:r>
    </w:p>
    <w:p w:rsidR="00B45563" w:rsidRPr="00E66DED" w:rsidRDefault="00B45563" w:rsidP="00B45563">
      <w:pPr>
        <w:pStyle w:val="ListParagraph"/>
        <w:spacing w:before="120" w:after="120"/>
        <w:ind w:left="900" w:hanging="360"/>
        <w:jc w:val="thaiDistribute"/>
        <w:rPr>
          <w:rFonts w:ascii="Angsana New" w:hAnsi="Angsana New"/>
          <w:spacing w:val="-4"/>
          <w:sz w:val="32"/>
          <w:szCs w:val="32"/>
        </w:rPr>
      </w:pPr>
      <w:r w:rsidRPr="00E66DED">
        <w:rPr>
          <w:rFonts w:ascii="Angsana New" w:hAnsi="Angsana New" w:hint="cs"/>
          <w:spacing w:val="-4"/>
          <w:sz w:val="32"/>
          <w:szCs w:val="32"/>
          <w:cs/>
        </w:rPr>
        <w:t>-</w:t>
      </w:r>
      <w:r w:rsidRPr="00E66DED">
        <w:rPr>
          <w:rFonts w:ascii="Angsana New" w:hAnsi="Angsana New" w:hint="cs"/>
          <w:spacing w:val="-4"/>
          <w:sz w:val="32"/>
          <w:szCs w:val="32"/>
          <w:cs/>
        </w:rPr>
        <w:tab/>
        <w:t xml:space="preserve">การรับรู้รายการผลขาดทุนด้านเครดิต - บริษัทฯต้องรับรู้ผลขาดทุนด้านเครดิตที่คาดว่าจะเกิดขึ้นต่อสินทรัพย์ทางการเงินโดยไม่จำเป็นต้องรอให้เหตุการณ์ที่มีการด้อยค่าด้านเครดิตเกิดขึ้นก่อน </w:t>
      </w:r>
    </w:p>
    <w:p w:rsidR="00A65E9D" w:rsidRPr="00A65E9D" w:rsidRDefault="00B45563" w:rsidP="00B45563">
      <w:pPr>
        <w:tabs>
          <w:tab w:val="left" w:pos="900"/>
        </w:tabs>
        <w:spacing w:before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E66DED">
        <w:rPr>
          <w:rFonts w:ascii="Angsana New" w:hAnsi="Angsana New" w:hint="cs"/>
          <w:sz w:val="32"/>
          <w:szCs w:val="32"/>
          <w:cs/>
        </w:rPr>
        <w:t>ปัจจุบันฝ่ายบริหารของบริษัทฯ อยู่ระหว่างประเมินผลกระทบที่อาจมีต่องบการเงิน ณ วันที่นำแนวปฏิบัติทางการบัญชีฉบับนี้มาถือปฏิบัติ</w:t>
      </w:r>
    </w:p>
    <w:p w:rsidR="00E658E6" w:rsidRPr="00BD3951" w:rsidRDefault="00E658E6" w:rsidP="00E658E6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BD3951">
        <w:rPr>
          <w:rFonts w:asciiTheme="majorBidi" w:hAnsiTheme="majorBidi" w:cstheme="majorBidi"/>
          <w:b/>
          <w:bCs/>
          <w:sz w:val="32"/>
          <w:szCs w:val="32"/>
        </w:rPr>
        <w:t xml:space="preserve">16 </w:t>
      </w:r>
      <w:r w:rsidRPr="00BD3951">
        <w:rPr>
          <w:rFonts w:asciiTheme="majorBidi" w:hAnsiTheme="majorBidi" w:cstheme="majorBidi"/>
          <w:b/>
          <w:bCs/>
          <w:sz w:val="32"/>
          <w:szCs w:val="32"/>
          <w:cs/>
        </w:rPr>
        <w:t>เรื่อง สัญญาเช่า</w:t>
      </w:r>
    </w:p>
    <w:p w:rsidR="00E658E6" w:rsidRPr="00E658E6" w:rsidRDefault="00E658E6" w:rsidP="00E658E6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658E6">
        <w:rPr>
          <w:rFonts w:asciiTheme="majorBidi" w:hAnsiTheme="majorBidi"/>
          <w:spacing w:val="-4"/>
          <w:sz w:val="32"/>
          <w:szCs w:val="32"/>
          <w:cs/>
        </w:rPr>
        <w:t xml:space="preserve">มาตรฐานการรายงานทางการเงิน ฉบับที่ </w:t>
      </w:r>
      <w:r>
        <w:rPr>
          <w:rFonts w:asciiTheme="majorBidi" w:hAnsiTheme="majorBidi"/>
          <w:spacing w:val="-4"/>
          <w:sz w:val="32"/>
          <w:szCs w:val="32"/>
        </w:rPr>
        <w:t>16</w:t>
      </w:r>
      <w:r w:rsidRPr="00E658E6">
        <w:rPr>
          <w:rFonts w:asciiTheme="majorBidi" w:hAnsiTheme="majorBidi"/>
          <w:spacing w:val="-4"/>
          <w:sz w:val="32"/>
          <w:szCs w:val="32"/>
          <w:cs/>
        </w:rPr>
        <w:t xml:space="preserve"> ใช้แทนมาตรฐานการบัญชี ฉบับที่ </w:t>
      </w:r>
      <w:r>
        <w:rPr>
          <w:rFonts w:asciiTheme="majorBidi" w:hAnsiTheme="majorBidi"/>
          <w:spacing w:val="-4"/>
          <w:sz w:val="32"/>
          <w:szCs w:val="32"/>
        </w:rPr>
        <w:t>17</w:t>
      </w:r>
      <w:r w:rsidRPr="00E658E6">
        <w:rPr>
          <w:rFonts w:asciiTheme="majorBidi" w:hAnsiTheme="majorBidi"/>
          <w:spacing w:val="-4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>
        <w:rPr>
          <w:rFonts w:asciiTheme="majorBidi" w:hAnsiTheme="majorBidi"/>
          <w:spacing w:val="-4"/>
          <w:sz w:val="32"/>
          <w:szCs w:val="32"/>
        </w:rPr>
        <w:t>12</w:t>
      </w:r>
      <w:r w:rsidRPr="00E658E6">
        <w:rPr>
          <w:rFonts w:asciiTheme="majorBidi" w:hAnsiTheme="majorBidi"/>
          <w:spacing w:val="-4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E658E6" w:rsidRPr="00BD3951" w:rsidRDefault="00E658E6" w:rsidP="00E658E6">
      <w:pPr>
        <w:tabs>
          <w:tab w:val="left" w:pos="900"/>
        </w:tabs>
        <w:spacing w:before="120" w:after="120"/>
        <w:ind w:left="5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658E6">
        <w:rPr>
          <w:rFonts w:asciiTheme="majorBidi" w:hAnsiTheme="majorBidi"/>
          <w:spacing w:val="-4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>
        <w:rPr>
          <w:rFonts w:asciiTheme="majorBidi" w:hAnsiTheme="majorBidi"/>
          <w:spacing w:val="-4"/>
          <w:sz w:val="32"/>
          <w:szCs w:val="32"/>
        </w:rPr>
        <w:t>17</w:t>
      </w:r>
      <w:r w:rsidRPr="00E658E6">
        <w:rPr>
          <w:rFonts w:asciiTheme="majorBidi" w:hAnsiTheme="majorBidi"/>
          <w:spacing w:val="-4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="004C3AB3" w:rsidRPr="004C3AB3">
        <w:rPr>
          <w:rFonts w:asciiTheme="majorBidi" w:hAnsiTheme="majorBidi"/>
          <w:spacing w:val="-4"/>
          <w:sz w:val="32"/>
          <w:szCs w:val="32"/>
        </w:rPr>
        <w:t>17</w:t>
      </w:r>
    </w:p>
    <w:p w:rsidR="00A65E9D" w:rsidRPr="00E66DED" w:rsidRDefault="00A65E9D" w:rsidP="00A65E9D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</w:rPr>
      </w:pPr>
      <w:r w:rsidRPr="00E66DED">
        <w:rPr>
          <w:rFonts w:ascii="Angsana New" w:hAnsi="Angsana New" w:hint="cs"/>
          <w:sz w:val="32"/>
          <w:szCs w:val="32"/>
          <w:cs/>
        </w:rPr>
        <w:t>บริษัทฯคาดว่าจะนำมาตรฐานทางการเงินฉบับนี้มาถือปฏิบัติโดย</w:t>
      </w:r>
      <w:r w:rsidRPr="00E66DED">
        <w:rPr>
          <w:rFonts w:ascii="Angsana New" w:hAnsi="Angsana New"/>
          <w:sz w:val="32"/>
          <w:szCs w:val="32"/>
          <w:cs/>
        </w:rPr>
        <w:t>รับรู้ผล</w:t>
      </w:r>
      <w:r w:rsidRPr="00E66DED">
        <w:rPr>
          <w:rFonts w:ascii="Angsana New" w:hAnsi="Angsana New" w:hint="cs"/>
          <w:sz w:val="32"/>
          <w:szCs w:val="32"/>
          <w:cs/>
        </w:rPr>
        <w:t>กระทบ</w:t>
      </w:r>
      <w:r w:rsidRPr="00E66DED">
        <w:rPr>
          <w:rFonts w:ascii="Angsana New" w:hAnsi="Angsana New"/>
          <w:sz w:val="32"/>
          <w:szCs w:val="32"/>
          <w:cs/>
        </w:rPr>
        <w:t>สะสมของการนำมาตรฐานรายงานทางการเงินฉบับนี้มาถือปฏิบัติ</w:t>
      </w:r>
      <w:r w:rsidRPr="00E66DED">
        <w:rPr>
          <w:rFonts w:ascii="Angsana New" w:hAnsi="Angsana New" w:hint="cs"/>
          <w:sz w:val="32"/>
          <w:szCs w:val="32"/>
          <w:cs/>
        </w:rPr>
        <w:t>ใช้ครั้งแรก</w:t>
      </w:r>
      <w:r w:rsidRPr="00E66DED">
        <w:rPr>
          <w:rFonts w:ascii="Angsana New" w:hAnsi="Angsana New"/>
          <w:sz w:val="32"/>
          <w:szCs w:val="32"/>
          <w:cs/>
        </w:rPr>
        <w:t>โดย</w:t>
      </w:r>
      <w:r w:rsidRPr="00E66DED">
        <w:rPr>
          <w:rFonts w:ascii="Angsana New" w:hAnsi="Angsana New" w:hint="cs"/>
          <w:sz w:val="32"/>
          <w:szCs w:val="32"/>
          <w:cs/>
        </w:rPr>
        <w:t>การ</w:t>
      </w:r>
      <w:r w:rsidRPr="00E66DED">
        <w:rPr>
          <w:rFonts w:ascii="Angsana New" w:hAnsi="Angsana New"/>
          <w:sz w:val="32"/>
          <w:szCs w:val="32"/>
          <w:cs/>
        </w:rPr>
        <w:t xml:space="preserve">ปรับปรุงกับกำไรสะสม ณ วันที่ </w:t>
      </w:r>
      <w:r w:rsidRPr="00E66DED">
        <w:rPr>
          <w:rFonts w:ascii="Angsana New" w:hAnsi="Angsana New"/>
          <w:sz w:val="32"/>
          <w:szCs w:val="32"/>
        </w:rPr>
        <w:t>1</w:t>
      </w:r>
      <w:r w:rsidRPr="00E66DED">
        <w:rPr>
          <w:rFonts w:ascii="Angsana New" w:hAnsi="Angsana New"/>
          <w:sz w:val="32"/>
          <w:szCs w:val="32"/>
          <w:cs/>
        </w:rPr>
        <w:t xml:space="preserve"> มกราคม </w:t>
      </w:r>
      <w:r w:rsidRPr="00E66DED">
        <w:rPr>
          <w:rFonts w:ascii="Angsana New" w:hAnsi="Angsana New"/>
          <w:sz w:val="32"/>
          <w:szCs w:val="32"/>
        </w:rPr>
        <w:t>2563</w:t>
      </w:r>
      <w:r w:rsidRPr="00E66DED">
        <w:rPr>
          <w:rFonts w:ascii="Angsana New" w:hAnsi="Angsana New"/>
          <w:sz w:val="32"/>
          <w:szCs w:val="32"/>
          <w:cs/>
        </w:rPr>
        <w:t xml:space="preserve"> </w:t>
      </w:r>
      <w:r w:rsidR="003C7E4E" w:rsidRPr="00E66DED">
        <w:rPr>
          <w:rFonts w:ascii="Angsana New" w:hAnsi="Angsana New" w:hint="cs"/>
          <w:sz w:val="32"/>
          <w:szCs w:val="32"/>
          <w:cs/>
        </w:rPr>
        <w:t xml:space="preserve">(ถ้ามี) </w:t>
      </w:r>
      <w:r w:rsidRPr="00E66DED">
        <w:rPr>
          <w:rFonts w:ascii="Angsana New" w:hAnsi="Angsana New"/>
          <w:sz w:val="32"/>
          <w:szCs w:val="32"/>
          <w:cs/>
        </w:rPr>
        <w:t>และไม่ปรับย้อนหลังงบการเงินปีก่อนที่แสดงเปรียบเทียบ</w:t>
      </w:r>
    </w:p>
    <w:p w:rsidR="00A65E9D" w:rsidRPr="009F6EAA" w:rsidRDefault="00A65E9D" w:rsidP="00A65E9D">
      <w:pPr>
        <w:spacing w:before="120" w:after="120"/>
        <w:ind w:left="539"/>
        <w:jc w:val="thaiDistribute"/>
        <w:rPr>
          <w:rFonts w:ascii="Angsana New" w:hAnsi="Angsana New"/>
          <w:sz w:val="32"/>
          <w:szCs w:val="32"/>
        </w:rPr>
      </w:pPr>
      <w:r w:rsidRPr="00E66DED">
        <w:rPr>
          <w:rFonts w:ascii="Angsana New" w:hAnsi="Angsana New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นำมาตรฐานฉบับนี้มาถือปฏิบัติ</w:t>
      </w:r>
    </w:p>
    <w:p w:rsidR="00E66DED" w:rsidRDefault="00E66DE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6207BF" w:rsidRPr="001C296B" w:rsidRDefault="00B37756" w:rsidP="007D4972">
      <w:pPr>
        <w:tabs>
          <w:tab w:val="left" w:pos="540"/>
          <w:tab w:val="left" w:pos="1440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6207BF" w:rsidRPr="001C296B">
        <w:rPr>
          <w:rFonts w:ascii="Angsana New" w:hAnsi="Angsana New"/>
          <w:b/>
          <w:bCs/>
          <w:sz w:val="32"/>
          <w:szCs w:val="32"/>
        </w:rPr>
        <w:tab/>
      </w:r>
      <w:r w:rsidR="006207BF" w:rsidRPr="001C296B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310C74" w:rsidRPr="001C296B" w:rsidRDefault="00310C74" w:rsidP="00485C42">
      <w:pPr>
        <w:spacing w:before="120" w:after="120"/>
        <w:ind w:left="540" w:hanging="547"/>
        <w:jc w:val="thaiDistribute"/>
        <w:rPr>
          <w:rFonts w:ascii="Calibri" w:hAnsi="Calibri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4.1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การรับรู้รายได้</w:t>
      </w:r>
    </w:p>
    <w:p w:rsidR="00310C74" w:rsidRPr="001C296B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(ก)</w:t>
      </w:r>
      <w:r w:rsidRPr="001C296B">
        <w:rPr>
          <w:rFonts w:ascii="Angsana New" w:hAnsi="Angsana New"/>
          <w:sz w:val="32"/>
          <w:szCs w:val="32"/>
          <w:cs/>
        </w:rPr>
        <w:tab/>
        <w:t>เบี้ยประกันภัย</w:t>
      </w:r>
      <w:r w:rsidRPr="001C296B">
        <w:rPr>
          <w:rFonts w:ascii="Angsana New" w:hAnsi="Angsana New" w:hint="cs"/>
          <w:sz w:val="32"/>
          <w:szCs w:val="32"/>
          <w:cs/>
        </w:rPr>
        <w:t>รับ</w:t>
      </w:r>
    </w:p>
    <w:p w:rsidR="001A6922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เบี้ยประกันภัยรับประกอบด้วย เบี้ยประกันภัยรับโดยตรงจากผู้เอาประกันภัย และเบี้ยประ</w:t>
      </w:r>
      <w:proofErr w:type="spellStart"/>
      <w:r w:rsidRPr="001C296B">
        <w:rPr>
          <w:rFonts w:ascii="Angsana New" w:hAnsi="Angsana New" w:hint="cs"/>
          <w:sz w:val="32"/>
          <w:szCs w:val="32"/>
          <w:cs/>
        </w:rPr>
        <w:t>กัย</w:t>
      </w:r>
      <w:proofErr w:type="spellEnd"/>
      <w:r w:rsidRPr="001C296B">
        <w:rPr>
          <w:rFonts w:ascii="Angsana New" w:hAnsi="Angsana New" w:hint="cs"/>
          <w:sz w:val="32"/>
          <w:szCs w:val="32"/>
          <w:cs/>
        </w:rPr>
        <w:t xml:space="preserve">ภัยต่อรับ หักด้วยมูลค่าของกรมธรรม์ที่ยกเลิกและการส่งคืนเบี้ยประกันภัย 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เบี้ยประกันภัยรับโดยตรงจากผู้เอาประกันภัยถือเป็นรายได้ตามวันที่ที่มีผลบังคับใช้ในกรมธรรม์ประกันภัย</w:t>
      </w:r>
      <w:r w:rsidR="00DC1778" w:rsidRPr="001C296B">
        <w:rPr>
          <w:rFonts w:ascii="Angsana New" w:hAnsi="Angsana New" w:hint="cs"/>
          <w:sz w:val="32"/>
          <w:szCs w:val="32"/>
          <w:cs/>
        </w:rPr>
        <w:t>ตามจำนวนที่ระบุไว้ในกรมธรรม์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เบี้ยประกันภัยต่อรับถือเป็นรายได้</w:t>
      </w:r>
      <w:r w:rsidR="007A0764" w:rsidRPr="001C296B">
        <w:rPr>
          <w:rFonts w:ascii="Angsana New" w:hAnsi="Angsana New" w:hint="cs"/>
          <w:sz w:val="32"/>
          <w:szCs w:val="32"/>
          <w:cs/>
        </w:rPr>
        <w:t>ตามวันที่ที่มีผลบังคับใช้ในกรมธรรม์ประกันภัย หรือ</w:t>
      </w:r>
      <w:r w:rsidR="000811EC" w:rsidRPr="001C296B">
        <w:rPr>
          <w:rFonts w:ascii="Angsana New" w:hAnsi="Angsana New" w:hint="cs"/>
          <w:sz w:val="32"/>
          <w:szCs w:val="32"/>
          <w:cs/>
        </w:rPr>
        <w:t>เมื่อบริษัทฯได้รับ</w:t>
      </w:r>
      <w:r w:rsidR="007A0764" w:rsidRPr="001C296B">
        <w:rPr>
          <w:rFonts w:ascii="Angsana New" w:hAnsi="Angsana New" w:hint="cs"/>
          <w:sz w:val="32"/>
          <w:szCs w:val="32"/>
          <w:cs/>
        </w:rPr>
        <w:t>ใบแจ้งการ</w:t>
      </w:r>
      <w:r w:rsidR="000811EC" w:rsidRPr="001C296B">
        <w:rPr>
          <w:rFonts w:ascii="Angsana New" w:hAnsi="Angsana New" w:hint="cs"/>
          <w:sz w:val="32"/>
          <w:szCs w:val="32"/>
          <w:cs/>
        </w:rPr>
        <w:t>เอาประกันภัยต่อจากบริษัทผู้เอาประกันภัยต่อ</w:t>
      </w:r>
    </w:p>
    <w:p w:rsidR="00310C74" w:rsidRPr="001C296B" w:rsidRDefault="00310C74" w:rsidP="00485C42">
      <w:pPr>
        <w:overflowPunct/>
        <w:autoSpaceDE/>
        <w:autoSpaceDN/>
        <w:adjustRightInd/>
        <w:spacing w:before="120" w:after="120"/>
        <w:ind w:left="1080" w:hanging="540"/>
        <w:textAlignment w:val="auto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(ข)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รายได้ค่าจ้างและค่าบำเหน็จ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รายได้</w:t>
      </w:r>
      <w:r w:rsidRPr="001C296B">
        <w:rPr>
          <w:rFonts w:ascii="Angsana New" w:hAnsi="Angsana New"/>
          <w:sz w:val="32"/>
          <w:szCs w:val="32"/>
          <w:cs/>
        </w:rPr>
        <w:t>ค่าจ้างและค่าบำเหน็จ</w:t>
      </w:r>
      <w:r w:rsidRPr="001C296B">
        <w:rPr>
          <w:rFonts w:ascii="Angsana New" w:hAnsi="Angsana New" w:hint="cs"/>
          <w:sz w:val="32"/>
          <w:szCs w:val="32"/>
          <w:cs/>
        </w:rPr>
        <w:t>จากการเอาประกันภัยต่อ</w:t>
      </w:r>
      <w:r w:rsidRPr="001C296B">
        <w:rPr>
          <w:rFonts w:ascii="Angsana New" w:hAnsi="Angsana New"/>
          <w:sz w:val="32"/>
          <w:szCs w:val="32"/>
          <w:cs/>
        </w:rPr>
        <w:t>รับรู้</w:t>
      </w:r>
      <w:r w:rsidRPr="001C296B">
        <w:rPr>
          <w:rFonts w:ascii="Angsana New" w:hAnsi="Angsana New" w:hint="cs"/>
          <w:sz w:val="32"/>
          <w:szCs w:val="32"/>
          <w:cs/>
        </w:rPr>
        <w:t>เป็นรายได้ในงวดที่ได้ให้บริการ</w:t>
      </w:r>
    </w:p>
    <w:p w:rsidR="00310C74" w:rsidRPr="001C296B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  <w:cs/>
        </w:rPr>
      </w:pPr>
      <w:bookmarkStart w:id="1" w:name="OLE_LINK1"/>
      <w:r w:rsidRPr="001C296B">
        <w:rPr>
          <w:rFonts w:ascii="Angsana New" w:hAnsi="Angsana New" w:hint="cs"/>
          <w:sz w:val="32"/>
          <w:szCs w:val="32"/>
          <w:cs/>
        </w:rPr>
        <w:t>(ค)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รายได้จากการลงทุน</w:t>
      </w:r>
    </w:p>
    <w:bookmarkEnd w:id="1"/>
    <w:p w:rsidR="00310C74" w:rsidRPr="001C296B" w:rsidRDefault="00310C74" w:rsidP="00485C42">
      <w:pPr>
        <w:spacing w:before="120" w:after="120"/>
        <w:ind w:left="1080"/>
        <w:jc w:val="thaiDistribute"/>
        <w:rPr>
          <w:rFonts w:ascii="Angsana New" w:hAnsi="Angsana New"/>
          <w:i/>
          <w:iCs/>
          <w:sz w:val="32"/>
          <w:szCs w:val="32"/>
        </w:rPr>
      </w:pPr>
      <w:r w:rsidRPr="001C296B">
        <w:rPr>
          <w:rFonts w:ascii="Angsana New" w:hAnsi="Angsana New"/>
          <w:i/>
          <w:iCs/>
          <w:sz w:val="32"/>
          <w:szCs w:val="32"/>
          <w:cs/>
        </w:rPr>
        <w:t>ดอกเบี้ย</w:t>
      </w:r>
      <w:r w:rsidRPr="001C296B">
        <w:rPr>
          <w:rFonts w:ascii="Angsana New" w:hAnsi="Angsana New" w:hint="cs"/>
          <w:i/>
          <w:iCs/>
          <w:sz w:val="32"/>
          <w:szCs w:val="32"/>
          <w:cs/>
        </w:rPr>
        <w:t>รับ</w:t>
      </w:r>
      <w:r w:rsidRPr="001C296B">
        <w:rPr>
          <w:rFonts w:ascii="Angsana New" w:hAnsi="Angsana New"/>
          <w:i/>
          <w:iCs/>
          <w:sz w:val="32"/>
          <w:szCs w:val="32"/>
          <w:cs/>
        </w:rPr>
        <w:t>และเงินปันผลรับ</w:t>
      </w:r>
      <w:r w:rsidRPr="001C296B">
        <w:rPr>
          <w:rFonts w:ascii="Angsana New" w:hAnsi="Angsana New" w:hint="cs"/>
          <w:i/>
          <w:iCs/>
          <w:sz w:val="32"/>
          <w:szCs w:val="32"/>
          <w:cs/>
        </w:rPr>
        <w:t>จากเงินลงทุน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ดอกเบี้ย</w:t>
      </w:r>
      <w:r w:rsidRPr="001C296B">
        <w:rPr>
          <w:rFonts w:ascii="Angsana New" w:hAnsi="Angsana New" w:hint="cs"/>
          <w:sz w:val="32"/>
          <w:szCs w:val="32"/>
          <w:cs/>
        </w:rPr>
        <w:t>รับ</w:t>
      </w:r>
      <w:r w:rsidRPr="001C296B">
        <w:rPr>
          <w:rFonts w:ascii="Angsana New" w:hAnsi="Angsana New"/>
          <w:sz w:val="32"/>
          <w:szCs w:val="32"/>
          <w:cs/>
        </w:rPr>
        <w:t>ถือเป็นรายได้ตามเกณ</w:t>
      </w:r>
      <w:r w:rsidRPr="001C296B">
        <w:rPr>
          <w:rFonts w:ascii="Angsana New" w:hAnsi="Angsana New" w:hint="cs"/>
          <w:sz w:val="32"/>
          <w:szCs w:val="32"/>
          <w:cs/>
        </w:rPr>
        <w:t>ฑ์</w:t>
      </w:r>
      <w:r w:rsidRPr="001C296B">
        <w:rPr>
          <w:rFonts w:ascii="Angsana New" w:hAnsi="Angsana New"/>
          <w:sz w:val="32"/>
          <w:szCs w:val="32"/>
          <w:cs/>
        </w:rPr>
        <w:t>คงค้างโดยคำนึงถึงอัตราผลตอบแทนที่แท้จริง เงินปันผลรับถือเป็นรายได้เมื่อ</w:t>
      </w: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มีสิทธิในการรับเงินปันผล</w:t>
      </w:r>
    </w:p>
    <w:p w:rsidR="00310C74" w:rsidRPr="001C296B" w:rsidRDefault="00310C74" w:rsidP="00485C42">
      <w:pPr>
        <w:spacing w:before="120" w:after="120"/>
        <w:ind w:left="1080"/>
        <w:jc w:val="thaiDistribute"/>
        <w:rPr>
          <w:rFonts w:ascii="Angsana New" w:hAnsi="Angsana New"/>
          <w:i/>
          <w:iCs/>
          <w:sz w:val="32"/>
          <w:szCs w:val="32"/>
        </w:rPr>
      </w:pPr>
      <w:r w:rsidRPr="001C296B">
        <w:rPr>
          <w:rFonts w:ascii="Angsana New" w:hAnsi="Angsana New" w:hint="cs"/>
          <w:i/>
          <w:iCs/>
          <w:sz w:val="32"/>
          <w:szCs w:val="32"/>
          <w:cs/>
        </w:rPr>
        <w:t>ดอกเบี้ยรับจากเงินให้กู้ยืม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ดอกเบี้ยรับจากเงินให้กู้ยืมถือเป็นรายได้ตามเกณฑ์คงค้างจากยอดเงินต้นที่ค้างชำระ</w:t>
      </w:r>
    </w:p>
    <w:p w:rsidR="00310C74" w:rsidRPr="001C296B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(ง)</w:t>
      </w:r>
      <w:r w:rsidRPr="001C296B">
        <w:rPr>
          <w:rFonts w:ascii="Angsana New" w:hAnsi="Angsana New"/>
          <w:sz w:val="32"/>
          <w:szCs w:val="32"/>
          <w:cs/>
        </w:rPr>
        <w:tab/>
        <w:t>กำไร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(ขาดทุน)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จากเงินลงทุน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กำไร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(ขาดทุน)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จากเงินลงทุนถือเ</w:t>
      </w:r>
      <w:r w:rsidR="004707EF" w:rsidRPr="001C296B">
        <w:rPr>
          <w:rFonts w:ascii="Angsana New" w:hAnsi="Angsana New"/>
          <w:sz w:val="32"/>
          <w:szCs w:val="32"/>
          <w:cs/>
        </w:rPr>
        <w:t>ป็นรายได้หรือค่าใช้จ่าย ณ วัน</w:t>
      </w:r>
      <w:r w:rsidRPr="001C296B">
        <w:rPr>
          <w:rFonts w:ascii="Angsana New" w:hAnsi="Angsana New"/>
          <w:sz w:val="32"/>
          <w:szCs w:val="32"/>
          <w:cs/>
        </w:rPr>
        <w:t>ที่เกิดรายการ</w:t>
      </w:r>
    </w:p>
    <w:p w:rsidR="00310C74" w:rsidRPr="001C296B" w:rsidRDefault="00310C74" w:rsidP="00485C42">
      <w:pPr>
        <w:tabs>
          <w:tab w:val="left" w:pos="1980"/>
          <w:tab w:val="left" w:pos="3600"/>
        </w:tabs>
        <w:spacing w:before="120" w:after="120"/>
        <w:ind w:left="567" w:hanging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DC1778" w:rsidRPr="001C296B">
        <w:rPr>
          <w:rFonts w:ascii="Angsana New" w:hAnsi="Angsana New"/>
          <w:b/>
          <w:bCs/>
          <w:sz w:val="32"/>
          <w:szCs w:val="32"/>
        </w:rPr>
        <w:t>2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ab/>
        <w:t>การรับรู้ค่าใช้จ่าย</w:t>
      </w:r>
    </w:p>
    <w:p w:rsidR="00310C74" w:rsidRPr="001C296B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(ก)</w:t>
      </w:r>
      <w:r w:rsidRPr="001C296B">
        <w:rPr>
          <w:rFonts w:ascii="Angsana New" w:hAnsi="Angsana New"/>
          <w:sz w:val="32"/>
          <w:szCs w:val="32"/>
          <w:cs/>
        </w:rPr>
        <w:tab/>
        <w:t>เบี้ยประกันภัยจ่ายจากการเอาประกันภัยต่อ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เบี้ยประกันภัยจ่ายจากการเอาประกันภัยต่อรับรู้เป็นค่าใช้จ่ายเมื่อได้โอนความเสี่ยงจากการประกันภัยให้บริษัทรับประกันภัยต่อแล้ว</w:t>
      </w:r>
      <w:r w:rsidR="00DC1778" w:rsidRPr="001C296B">
        <w:rPr>
          <w:rFonts w:ascii="Angsana New" w:hAnsi="Angsana New" w:hint="cs"/>
          <w:sz w:val="32"/>
          <w:szCs w:val="32"/>
          <w:cs/>
        </w:rPr>
        <w:t>ตามจำนวนที่ระบุไว้ในกรมธรรม์</w:t>
      </w:r>
    </w:p>
    <w:p w:rsidR="00E66DED" w:rsidRDefault="00E66DED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310C74" w:rsidRPr="001C296B" w:rsidRDefault="00310C74" w:rsidP="007D4972">
      <w:pPr>
        <w:tabs>
          <w:tab w:val="left" w:pos="1080"/>
        </w:tabs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lastRenderedPageBreak/>
        <w:t>(ข)</w:t>
      </w:r>
      <w:r w:rsidR="007D4972"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ค่าสินไหมทดแทนและค่าใช้จ่ายในการจัดการค่าสินไหมทดแทนประกอบด้วย ค่าสินไหมทดแทนและค่าใช้จ่ายในการจัดการค่าสินไหมทดแทนจากการรับประกันภัยโดยตรงและจากการรับประกัน</w:t>
      </w:r>
      <w:r w:rsidRPr="001C296B">
        <w:rPr>
          <w:rFonts w:ascii="Angsana New" w:hAnsi="Angsana New" w:hint="cs"/>
          <w:sz w:val="32"/>
          <w:szCs w:val="32"/>
          <w:cs/>
        </w:rPr>
        <w:t>ภัย</w:t>
      </w:r>
      <w:r w:rsidRPr="001C296B">
        <w:rPr>
          <w:rFonts w:ascii="Angsana New" w:hAnsi="Angsana New"/>
          <w:sz w:val="32"/>
          <w:szCs w:val="32"/>
          <w:cs/>
        </w:rPr>
        <w:t xml:space="preserve">ต่อ </w:t>
      </w:r>
      <w:r w:rsidR="00DC1778" w:rsidRPr="001C296B">
        <w:rPr>
          <w:rFonts w:ascii="Angsana New" w:hAnsi="Angsana New" w:hint="cs"/>
          <w:sz w:val="32"/>
          <w:szCs w:val="32"/>
          <w:cs/>
        </w:rPr>
        <w:t xml:space="preserve">และสำหรับทั้งความเสียหายที่ได้รับรายงานแล้วและที่ยังไม่ได้รับรายงาน </w:t>
      </w:r>
      <w:r w:rsidRPr="001C296B">
        <w:rPr>
          <w:rFonts w:ascii="Angsana New" w:hAnsi="Angsana New"/>
          <w:sz w:val="32"/>
          <w:szCs w:val="32"/>
          <w:cs/>
        </w:rPr>
        <w:t>ซึ่งแสดงตามมูลค่าของค่าสินไหม</w:t>
      </w:r>
      <w:r w:rsidRPr="001C296B">
        <w:rPr>
          <w:rFonts w:ascii="Angsana New" w:hAnsi="Angsana New" w:hint="cs"/>
          <w:sz w:val="32"/>
          <w:szCs w:val="32"/>
          <w:cs/>
        </w:rPr>
        <w:t>ทดแทน</w:t>
      </w:r>
      <w:r w:rsidRPr="001C296B">
        <w:rPr>
          <w:rFonts w:ascii="Angsana New" w:hAnsi="Angsana New"/>
          <w:sz w:val="32"/>
          <w:szCs w:val="32"/>
          <w:cs/>
        </w:rPr>
        <w:t>และค่าใช้จ่ายอื่นที่เกี่ยวข้อง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และรายการปรับปรุงค่าสินไหมของงวดปัจจุบันและงวดก่อนที่เกิดขึ้นในระหว่างปี หักด้วยมูลค่าซากและการรับคืนอื่น</w:t>
      </w:r>
      <w:r w:rsidR="00377AB2" w:rsidRPr="001C296B">
        <w:rPr>
          <w:rFonts w:ascii="Angsana New" w:hAnsi="Angsana New"/>
          <w:sz w:val="32"/>
          <w:szCs w:val="32"/>
        </w:rPr>
        <w:t xml:space="preserve"> </w:t>
      </w:r>
      <w:r w:rsidR="000811EC" w:rsidRPr="001C296B">
        <w:rPr>
          <w:rFonts w:ascii="Angsana New" w:hAnsi="Angsana New"/>
          <w:sz w:val="32"/>
          <w:szCs w:val="32"/>
          <w:cs/>
        </w:rPr>
        <w:t>(ถ้ามี) และหักด้วยค่าสินไหมรับคืนจากการเอาประกันภัยต่อที่เกี่ยวข้อง</w:t>
      </w:r>
    </w:p>
    <w:p w:rsidR="000811EC" w:rsidRPr="001C296B" w:rsidRDefault="000811EC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>ค่าสินไหมทดแทนรับคืนจากการประกันภัยต่อ</w:t>
      </w:r>
      <w:r w:rsidRPr="001C296B">
        <w:rPr>
          <w:rFonts w:ascii="Angsana New" w:hAnsi="Angsana New"/>
          <w:sz w:val="32"/>
          <w:szCs w:val="32"/>
          <w:cs/>
        </w:rPr>
        <w:t>รับรู้เมื่อ</w:t>
      </w:r>
      <w:r w:rsidRPr="001C296B">
        <w:rPr>
          <w:rFonts w:ascii="Angsana New" w:hAnsi="Angsana New" w:hint="cs"/>
          <w:sz w:val="32"/>
          <w:szCs w:val="32"/>
          <w:cs/>
        </w:rPr>
        <w:t>ได้บันทึกค่าสินไหมทดแทน</w:t>
      </w:r>
      <w:r w:rsidRPr="001C296B">
        <w:rPr>
          <w:rFonts w:ascii="Angsana New" w:hAnsi="Angsana New"/>
          <w:sz w:val="32"/>
          <w:szCs w:val="32"/>
          <w:cs/>
        </w:rPr>
        <w:t>และค่าใช้จ่ายในการจัดการค่าสินไหมทดแทน</w:t>
      </w:r>
      <w:r w:rsidRPr="001C296B">
        <w:rPr>
          <w:rFonts w:ascii="Angsana New" w:hAnsi="Angsana New" w:hint="cs"/>
          <w:sz w:val="32"/>
          <w:szCs w:val="32"/>
          <w:cs/>
        </w:rPr>
        <w:t>ตามเงื่อนไขในสัญญาประกันภัยต่อที่เกี่ยวข้อง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จากการรับประกันภัยโดยตรงจะรับรู้เมื่อได้รับแจ้งจากผู้เอาประกัน</w:t>
      </w:r>
      <w:r w:rsidR="000811EC" w:rsidRPr="001C296B">
        <w:rPr>
          <w:rFonts w:ascii="Angsana New" w:hAnsi="Angsana New" w:hint="cs"/>
          <w:sz w:val="32"/>
          <w:szCs w:val="32"/>
          <w:cs/>
        </w:rPr>
        <w:t>ภัย</w:t>
      </w:r>
      <w:r w:rsidRPr="001C296B">
        <w:rPr>
          <w:rFonts w:ascii="Angsana New" w:hAnsi="Angsana New"/>
          <w:sz w:val="32"/>
          <w:szCs w:val="32"/>
          <w:cs/>
        </w:rPr>
        <w:t>ตามจำนวนที่ผู้เอาประกันภัยแจ้ง และโดยการประมาณการของฝ่ายบริหาร มูลค่าประมาณการสินไหมทดแทนสูงสุดจะไม่เกินทุนประกันของกรมธรรม์ที่เกี่ยวข้อง</w:t>
      </w:r>
    </w:p>
    <w:p w:rsidR="00310C74" w:rsidRPr="001C296B" w:rsidRDefault="00310C74" w:rsidP="00485C42">
      <w:pPr>
        <w:tabs>
          <w:tab w:val="left" w:pos="1980"/>
          <w:tab w:val="left" w:pos="3600"/>
          <w:tab w:val="right" w:pos="7200"/>
          <w:tab w:val="right" w:pos="8540"/>
        </w:tabs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่าสินไหมทดแทนและค่าใช้จ่ายในการจัดการค่าสินไหมทดแทนจากการรับประกันภัยต่อจะรับรู้เมื่อได้รับแจ้งจากบริษัทประกันต่อตามจำนวนที่ได้รับแจ้ง</w:t>
      </w:r>
    </w:p>
    <w:p w:rsidR="00310C74" w:rsidRPr="001C296B" w:rsidRDefault="00310C74" w:rsidP="00485C42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(ค)</w:t>
      </w:r>
      <w:r w:rsidRPr="001C296B">
        <w:rPr>
          <w:rFonts w:ascii="Angsana New" w:hAnsi="Angsana New"/>
          <w:sz w:val="32"/>
          <w:szCs w:val="32"/>
          <w:cs/>
        </w:rPr>
        <w:tab/>
        <w:t>ค่าจ้างและค่าบำเหน็จ</w:t>
      </w:r>
    </w:p>
    <w:p w:rsidR="00310C74" w:rsidRPr="001C296B" w:rsidRDefault="00377AB2" w:rsidP="00485C42">
      <w:pPr>
        <w:spacing w:before="120" w:after="120"/>
        <w:ind w:left="1080" w:right="-29" w:hanging="1080"/>
        <w:jc w:val="both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="00310C74" w:rsidRPr="001C296B">
        <w:rPr>
          <w:rFonts w:ascii="Angsana New" w:hAnsi="Angsana New"/>
          <w:sz w:val="32"/>
          <w:szCs w:val="32"/>
          <w:cs/>
        </w:rPr>
        <w:t>ค่าจ้างและค่าบำเหน็จถือเป็นค่าใช้จ่ายทันทีในงวดบัญชีที่เกิดรายการ</w:t>
      </w:r>
    </w:p>
    <w:p w:rsidR="000811EC" w:rsidRPr="001C296B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(ง)</w:t>
      </w:r>
      <w:r w:rsidRPr="001C296B">
        <w:rPr>
          <w:rFonts w:ascii="Angsana New" w:hAnsi="Angsana New"/>
          <w:sz w:val="32"/>
          <w:szCs w:val="32"/>
          <w:cs/>
        </w:rPr>
        <w:tab/>
        <w:t xml:space="preserve">ค่าใช้จ่ายในการรับประกันภัยอื่น </w:t>
      </w:r>
    </w:p>
    <w:p w:rsidR="000811EC" w:rsidRPr="001C296B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 xml:space="preserve">ค่าใช้จ่ายในการรับประกันภัยอื่น </w:t>
      </w:r>
      <w:r w:rsidRPr="001C296B">
        <w:rPr>
          <w:rFonts w:ascii="Angsana New" w:hAnsi="Angsana New" w:hint="cs"/>
          <w:sz w:val="32"/>
          <w:szCs w:val="32"/>
          <w:cs/>
        </w:rPr>
        <w:t>คือ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ค่าใช้จ่ายอื่น</w:t>
      </w:r>
      <w:r w:rsidRPr="001C296B">
        <w:rPr>
          <w:rFonts w:ascii="Angsana New" w:hAnsi="Angsana New" w:hint="cs"/>
          <w:sz w:val="32"/>
          <w:szCs w:val="32"/>
          <w:cs/>
        </w:rPr>
        <w:t>ที่เกิด</w:t>
      </w:r>
      <w:r w:rsidRPr="001C296B">
        <w:rPr>
          <w:rFonts w:ascii="Angsana New" w:hAnsi="Angsana New"/>
          <w:sz w:val="32"/>
          <w:szCs w:val="32"/>
          <w:cs/>
        </w:rPr>
        <w:t xml:space="preserve">จากการรับประกันภัย </w:t>
      </w:r>
      <w:r w:rsidRPr="001C296B">
        <w:rPr>
          <w:rFonts w:ascii="Angsana New" w:hAnsi="Angsana New" w:hint="cs"/>
          <w:sz w:val="32"/>
          <w:szCs w:val="32"/>
          <w:cs/>
        </w:rPr>
        <w:t>ทั้ง</w:t>
      </w:r>
      <w:r w:rsidRPr="001C296B">
        <w:rPr>
          <w:rFonts w:ascii="Angsana New" w:hAnsi="Angsana New"/>
          <w:sz w:val="32"/>
          <w:szCs w:val="32"/>
          <w:cs/>
        </w:rPr>
        <w:t>ค่าใช้จ่ายทางตรงและทางอ้อม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และให้รวมถึงเงินสมทบ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โดยรับรู้เป็นค่าใช้จ่ายตามเกณฑ์คงค้าง</w:t>
      </w:r>
    </w:p>
    <w:p w:rsidR="000811EC" w:rsidRPr="001C296B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Calibri" w:hAnsi="Calibri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(จ)</w:t>
      </w:r>
      <w:r w:rsidRPr="001C296B">
        <w:rPr>
          <w:rFonts w:ascii="Angsana New" w:hAnsi="Angsana New"/>
          <w:sz w:val="32"/>
          <w:szCs w:val="32"/>
          <w:cs/>
        </w:rPr>
        <w:tab/>
        <w:t xml:space="preserve">ค่าใช้จ่ายในการดำเนินงาน </w:t>
      </w:r>
    </w:p>
    <w:p w:rsidR="000811EC" w:rsidRPr="001C296B" w:rsidRDefault="000811EC" w:rsidP="00485C42">
      <w:pPr>
        <w:tabs>
          <w:tab w:val="left" w:pos="1080"/>
          <w:tab w:val="left" w:pos="1980"/>
          <w:tab w:val="left" w:pos="3600"/>
        </w:tabs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 xml:space="preserve">ค่าใช้จ่ายในการดำเนินงาน </w:t>
      </w:r>
      <w:r w:rsidRPr="001C296B">
        <w:rPr>
          <w:rFonts w:ascii="Angsana New" w:hAnsi="Angsana New" w:hint="cs"/>
          <w:sz w:val="32"/>
          <w:szCs w:val="32"/>
          <w:cs/>
        </w:rPr>
        <w:t>คือ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ค่าใช้จ่ายในการดำเนินงานที่ไม่เกี่ยวกับการรับประกันภัยและ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1C296B">
        <w:rPr>
          <w:rFonts w:ascii="Angsana New" w:hAnsi="Angsana New"/>
          <w:sz w:val="32"/>
          <w:szCs w:val="32"/>
          <w:cs/>
        </w:rPr>
        <w:t xml:space="preserve">การจัดการค่าสินไหมทดแทน </w:t>
      </w:r>
      <w:r w:rsidRPr="001C296B">
        <w:rPr>
          <w:rFonts w:ascii="Angsana New" w:hAnsi="Angsana New" w:hint="cs"/>
          <w:sz w:val="32"/>
          <w:szCs w:val="32"/>
          <w:cs/>
        </w:rPr>
        <w:t>โดยรับรู้เป็นค่าใช้จ่ายตามเกณฑ์คงค้าง</w:t>
      </w:r>
    </w:p>
    <w:p w:rsidR="00E66DED" w:rsidRDefault="00E66DE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B37756" w:rsidRPr="001C296B" w:rsidRDefault="00275E29" w:rsidP="00E66DED">
      <w:pPr>
        <w:tabs>
          <w:tab w:val="left" w:pos="720"/>
        </w:tabs>
        <w:spacing w:before="120" w:after="120"/>
        <w:ind w:left="547" w:right="-29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="009A7EE4"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9A7EE4" w:rsidRPr="001C296B">
        <w:rPr>
          <w:rFonts w:ascii="Angsana New" w:hAnsi="Angsana New"/>
          <w:b/>
          <w:bCs/>
          <w:sz w:val="32"/>
          <w:szCs w:val="32"/>
        </w:rPr>
        <w:t>3</w:t>
      </w:r>
      <w:r w:rsidR="00B37756" w:rsidRPr="001C296B">
        <w:rPr>
          <w:rFonts w:ascii="Angsana New" w:hAnsi="Angsana New"/>
          <w:b/>
          <w:bCs/>
          <w:sz w:val="32"/>
          <w:szCs w:val="32"/>
        </w:rPr>
        <w:tab/>
      </w:r>
      <w:r w:rsidR="00B37756" w:rsidRPr="001C296B">
        <w:rPr>
          <w:rFonts w:ascii="Angsana New" w:hAnsi="Angsana New"/>
          <w:b/>
          <w:bCs/>
          <w:sz w:val="32"/>
          <w:szCs w:val="32"/>
          <w:cs/>
        </w:rPr>
        <w:t>การจัดประเภทสัญญาประกันภัย</w:t>
      </w:r>
    </w:p>
    <w:p w:rsidR="009A7EE4" w:rsidRPr="001C296B" w:rsidRDefault="009A7EE4" w:rsidP="00E66DED">
      <w:pPr>
        <w:spacing w:before="120" w:after="120"/>
        <w:ind w:left="567" w:right="-36"/>
        <w:jc w:val="thaiDistribute"/>
        <w:rPr>
          <w:rFonts w:ascii="Angsana New" w:hAnsi="Angsana New"/>
          <w:color w:val="FF0000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บริษัทฯจัดประเภทของสัญญาประกันภัยและสัญญาประกันภัยต่อโดยการพิจารณาลักษณะของสัญญาประกันภัย โดย</w:t>
      </w:r>
      <w:r w:rsidRPr="001C296B">
        <w:rPr>
          <w:rFonts w:ascii="Angsana New" w:hAnsi="Angsana New"/>
          <w:sz w:val="32"/>
          <w:szCs w:val="32"/>
          <w:cs/>
        </w:rPr>
        <w:t>สัญญาประกันภัยคือ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สัญญาซึ่งผู้รับประกันภัย รับความเสี่ยงด้านการรับประกันภัย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1C296B">
        <w:rPr>
          <w:rFonts w:ascii="Angsana New" w:hAnsi="Angsana New"/>
          <w:sz w:val="32"/>
          <w:szCs w:val="32"/>
          <w:cs/>
        </w:rPr>
        <w:t>ที่มีนัยสำคัญจาก</w:t>
      </w:r>
      <w:r w:rsidRPr="001C296B">
        <w:rPr>
          <w:rFonts w:ascii="Angsana New" w:hAnsi="Angsana New" w:hint="cs"/>
          <w:sz w:val="32"/>
          <w:szCs w:val="32"/>
          <w:cs/>
        </w:rPr>
        <w:t>คู่สัญญาอีกฝ่ายหนึ่ง (</w:t>
      </w:r>
      <w:r w:rsidRPr="001C296B">
        <w:rPr>
          <w:rFonts w:ascii="Angsana New" w:hAnsi="Angsana New"/>
          <w:sz w:val="32"/>
          <w:szCs w:val="32"/>
          <w:cs/>
        </w:rPr>
        <w:t>ผู้เอาประกันภัย</w:t>
      </w:r>
      <w:r w:rsidRPr="001C296B">
        <w:rPr>
          <w:rFonts w:ascii="Angsana New" w:hAnsi="Angsana New" w:hint="cs"/>
          <w:sz w:val="32"/>
          <w:szCs w:val="32"/>
          <w:cs/>
        </w:rPr>
        <w:t xml:space="preserve">) </w:t>
      </w:r>
      <w:r w:rsidRPr="001C296B">
        <w:rPr>
          <w:rFonts w:ascii="Angsana New" w:hAnsi="Angsana New"/>
          <w:sz w:val="32"/>
          <w:szCs w:val="32"/>
          <w:cs/>
        </w:rPr>
        <w:t>โดยตกลงจะชดใช้ค่าสินไหมทดแทนให้แก่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1C296B">
        <w:rPr>
          <w:rFonts w:ascii="Angsana New" w:hAnsi="Angsana New"/>
          <w:sz w:val="32"/>
          <w:szCs w:val="32"/>
          <w:cs/>
        </w:rPr>
        <w:t>ผู้เอาประกันภัยหากเหตุการณ์ในอนาคตอันไม่แน่นอน</w:t>
      </w:r>
      <w:r w:rsidRPr="001C296B">
        <w:rPr>
          <w:rFonts w:ascii="Angsana New" w:hAnsi="Angsana New" w:hint="cs"/>
          <w:sz w:val="32"/>
          <w:szCs w:val="32"/>
          <w:cs/>
        </w:rPr>
        <w:t>ที่ระบุไว้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(</w:t>
      </w:r>
      <w:r w:rsidRPr="001C296B">
        <w:rPr>
          <w:rFonts w:ascii="Angsana New" w:hAnsi="Angsana New"/>
          <w:sz w:val="32"/>
          <w:szCs w:val="32"/>
          <w:cs/>
        </w:rPr>
        <w:t>เหตุการณ์ที่เอาประกันภัย</w:t>
      </w:r>
      <w:r w:rsidRPr="001C296B">
        <w:rPr>
          <w:rFonts w:ascii="Angsana New" w:hAnsi="Angsana New"/>
          <w:sz w:val="32"/>
          <w:szCs w:val="32"/>
        </w:rPr>
        <w:t>)</w:t>
      </w:r>
      <w:r w:rsidRPr="001C296B">
        <w:rPr>
          <w:rFonts w:ascii="Angsana New" w:hAnsi="Angsana New"/>
          <w:sz w:val="32"/>
          <w:szCs w:val="32"/>
          <w:cs/>
        </w:rPr>
        <w:t xml:space="preserve"> เกิดผลกระทบในทางลบต่อผู้เอาประกันภัย 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ในการพิจารณาว่ามีการรับความเสี่ยงด้านการรับประกันภัยที่มีนัยสำคัญหรือไม่นั้นจะพิจารณาจากจำนวนผลประโยชน์ที่จะต้องจ่ายกรณีที่มีสถานการณ์ที่รับประกันภัยเกิดขึ้นกับภาระผูกพันที่จะต้องจ่ายตามสัญญาหากไม่มีสถานการณ์ที่รับประกันภัยเกิดขึ้น ซึ่งหากไม่เข้าเงื่อนไขดังกล่าวข้างต้น บริษัทฯจะจัดประเภทสัญญาประกันภัยดังกล่าวเป็นสัญญาการลงทุน ซึ่ง</w:t>
      </w:r>
      <w:r w:rsidRPr="001C296B">
        <w:rPr>
          <w:rFonts w:ascii="Angsana New" w:hAnsi="Angsana New"/>
          <w:sz w:val="32"/>
          <w:szCs w:val="32"/>
          <w:cs/>
        </w:rPr>
        <w:t>สัญญาการลงทุนคือ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สัญญาที่</w:t>
      </w:r>
      <w:r w:rsidRPr="001C296B">
        <w:rPr>
          <w:rFonts w:ascii="Angsana New" w:hAnsi="Angsana New" w:hint="cs"/>
          <w:sz w:val="32"/>
          <w:szCs w:val="32"/>
          <w:cs/>
        </w:rPr>
        <w:t>มีรูปแบบทางกฎหมายเป็นสัญญาประกันภัยและ</w:t>
      </w:r>
      <w:r w:rsidR="000811EC" w:rsidRPr="001C296B">
        <w:rPr>
          <w:rFonts w:ascii="Angsana New" w:hAnsi="Angsana New"/>
          <w:sz w:val="32"/>
          <w:szCs w:val="32"/>
          <w:cs/>
        </w:rPr>
        <w:t>ทำให้ผู้รับประกันภัย</w:t>
      </w:r>
      <w:r w:rsidRPr="001C296B">
        <w:rPr>
          <w:rFonts w:ascii="Angsana New" w:hAnsi="Angsana New"/>
          <w:sz w:val="32"/>
          <w:szCs w:val="32"/>
          <w:cs/>
        </w:rPr>
        <w:t>มีความเสี่ยงทางการเงิน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แต่ไม่ได้ทำให้ผู้รับประกันภัยมี</w:t>
      </w:r>
      <w:r w:rsidRPr="001C296B">
        <w:rPr>
          <w:rFonts w:ascii="Angsana New" w:hAnsi="Angsana New"/>
          <w:sz w:val="32"/>
          <w:szCs w:val="32"/>
          <w:cs/>
        </w:rPr>
        <w:t>ความเสี่ยงด้านการรับประกันภัยที่</w:t>
      </w:r>
      <w:r w:rsidRPr="001C296B">
        <w:rPr>
          <w:rFonts w:ascii="Angsana New" w:hAnsi="Angsana New" w:hint="cs"/>
          <w:sz w:val="32"/>
          <w:szCs w:val="32"/>
          <w:cs/>
        </w:rPr>
        <w:t>สำคัญ ความเสี่ยงทางการเงิน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ได้แก่ ความเสี่ยงจากการเปลี่ยนแปลงของอัตราดอกเบี้ย อัตราแลกเปลี่ยน หรือราคา</w:t>
      </w:r>
    </w:p>
    <w:p w:rsidR="001063F5" w:rsidRPr="001C296B" w:rsidRDefault="009A7EE4" w:rsidP="00E66DED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</w:t>
      </w:r>
      <w:r w:rsidRPr="001C296B">
        <w:rPr>
          <w:rFonts w:ascii="Angsana New" w:hAnsi="Angsana New" w:hint="cs"/>
          <w:sz w:val="32"/>
          <w:szCs w:val="32"/>
          <w:cs/>
        </w:rPr>
        <w:t xml:space="preserve"> จัด</w:t>
      </w:r>
      <w:r w:rsidRPr="001C296B">
        <w:rPr>
          <w:rFonts w:ascii="Angsana New" w:hAnsi="Angsana New"/>
          <w:sz w:val="32"/>
          <w:szCs w:val="32"/>
          <w:cs/>
        </w:rPr>
        <w:t>ประเภทของสัญญาโดยประเมินความสำคัญของความเสี่ยงด้านการรับประกันภัยเป็นรายสัญญา</w:t>
      </w:r>
      <w:r w:rsidRPr="001C296B">
        <w:rPr>
          <w:rFonts w:ascii="Angsana New" w:hAnsi="Angsana New" w:hint="cs"/>
          <w:sz w:val="32"/>
          <w:szCs w:val="32"/>
          <w:cs/>
        </w:rPr>
        <w:t xml:space="preserve"> ณ วันเริ่มต้นสัญญา</w:t>
      </w:r>
      <w:r w:rsidRPr="001C296B">
        <w:rPr>
          <w:rFonts w:ascii="Angsana New" w:hAnsi="Angsana New"/>
          <w:sz w:val="32"/>
          <w:szCs w:val="32"/>
          <w:cs/>
        </w:rPr>
        <w:t xml:space="preserve"> หากสัญญาใดจัดประเภทเป็นสัญญาประกันภัยแล้ว จะยังคงเป็นสัญญาประกันภัยตลอดไปจนกว่าสิทธิและภาระผูกพันทั้งหมดถูกทำให้สิ้นสุดหรือสิ้นผลบังคับ หากสัญญาใดเคยจัดประเภทเป็นสัญญาการลงทุน </w:t>
      </w:r>
      <w:r w:rsidRPr="001C296B">
        <w:rPr>
          <w:rFonts w:ascii="Angsana New" w:hAnsi="Angsana New" w:hint="cs"/>
          <w:sz w:val="32"/>
          <w:szCs w:val="32"/>
          <w:cs/>
        </w:rPr>
        <w:t xml:space="preserve">ณ </w:t>
      </w:r>
      <w:r w:rsidRPr="001C296B">
        <w:rPr>
          <w:rFonts w:ascii="Angsana New" w:hAnsi="Angsana New"/>
          <w:sz w:val="32"/>
          <w:szCs w:val="32"/>
          <w:cs/>
        </w:rPr>
        <w:t xml:space="preserve">วันเริ่มต้นสัญญา </w:t>
      </w:r>
      <w:r w:rsidRPr="001C296B">
        <w:rPr>
          <w:rFonts w:ascii="Angsana New" w:hAnsi="Angsana New" w:hint="cs"/>
          <w:sz w:val="32"/>
          <w:szCs w:val="32"/>
          <w:cs/>
        </w:rPr>
        <w:t>อาจ</w:t>
      </w:r>
      <w:r w:rsidRPr="001C296B">
        <w:rPr>
          <w:rFonts w:ascii="Angsana New" w:hAnsi="Angsana New"/>
          <w:sz w:val="32"/>
          <w:szCs w:val="32"/>
          <w:cs/>
        </w:rPr>
        <w:t>จะถูกจัดประเภทเป็นสัญญาประกันภัยในเวลาต่อมา</w:t>
      </w:r>
      <w:r w:rsidRPr="001C296B">
        <w:rPr>
          <w:rFonts w:ascii="Angsana New" w:hAnsi="Angsana New" w:hint="cs"/>
          <w:sz w:val="32"/>
          <w:szCs w:val="32"/>
          <w:cs/>
        </w:rPr>
        <w:t>ได้</w:t>
      </w:r>
      <w:r w:rsidRPr="001C296B">
        <w:rPr>
          <w:rFonts w:ascii="Angsana New" w:hAnsi="Angsana New"/>
          <w:sz w:val="32"/>
          <w:szCs w:val="32"/>
          <w:cs/>
        </w:rPr>
        <w:t xml:space="preserve"> หากพบว่าความเสี่ยงด้านการรับประกันภัย</w:t>
      </w:r>
      <w:r w:rsidRPr="001C296B">
        <w:rPr>
          <w:rFonts w:ascii="Angsana New" w:hAnsi="Angsana New" w:hint="cs"/>
          <w:sz w:val="32"/>
          <w:szCs w:val="32"/>
          <w:cs/>
        </w:rPr>
        <w:t>เพิ่มขึ้นอย่าง</w:t>
      </w:r>
      <w:r w:rsidRPr="001C296B">
        <w:rPr>
          <w:rFonts w:ascii="Angsana New" w:hAnsi="Angsana New"/>
          <w:sz w:val="32"/>
          <w:szCs w:val="32"/>
          <w:cs/>
        </w:rPr>
        <w:t>มีนัยสำคัญ</w:t>
      </w:r>
    </w:p>
    <w:p w:rsidR="00864A21" w:rsidRPr="001C296B" w:rsidRDefault="00864A21" w:rsidP="00E66DED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เงิน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สดและรายการเทียบเท่าเงินสด</w:t>
      </w:r>
    </w:p>
    <w:p w:rsidR="00864A21" w:rsidRPr="001C296B" w:rsidRDefault="00864A21" w:rsidP="00E66DED">
      <w:pPr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spacing w:val="-6"/>
          <w:sz w:val="32"/>
          <w:szCs w:val="32"/>
          <w:cs/>
        </w:rPr>
        <w:tab/>
      </w:r>
      <w:r w:rsidRPr="001C296B">
        <w:rPr>
          <w:rFonts w:ascii="Angsana New" w:hAnsi="Angsana New"/>
          <w:spacing w:val="-6"/>
          <w:sz w:val="32"/>
          <w:szCs w:val="32"/>
          <w:cs/>
        </w:rPr>
        <w:t>เงินสดและรายการเทียบเท่าเงินสด หมายถึง เงินสดและเงินฝาก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>ธนาคาร</w:t>
      </w:r>
      <w:r w:rsidRPr="001C296B">
        <w:rPr>
          <w:rFonts w:ascii="Angsana New" w:hAnsi="Angsana New"/>
          <w:spacing w:val="-6"/>
          <w:sz w:val="32"/>
          <w:szCs w:val="32"/>
        </w:rPr>
        <w:t xml:space="preserve"> 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>และเงิน</w:t>
      </w:r>
      <w:r w:rsidRPr="001C296B">
        <w:rPr>
          <w:rFonts w:ascii="Angsana New" w:hAnsi="Angsana New" w:hint="cs"/>
          <w:sz w:val="32"/>
          <w:szCs w:val="32"/>
          <w:cs/>
        </w:rPr>
        <w:t>ลงทุนระยะสั้นที่มีสภาพคล่องสูง</w:t>
      </w:r>
      <w:r w:rsidRPr="001C296B">
        <w:rPr>
          <w:rFonts w:ascii="Angsana New" w:hAnsi="Angsana New"/>
          <w:sz w:val="32"/>
          <w:szCs w:val="32"/>
          <w:cs/>
        </w:rPr>
        <w:t xml:space="preserve"> ซึ่ง</w:t>
      </w:r>
      <w:r w:rsidRPr="001C296B">
        <w:rPr>
          <w:rFonts w:ascii="Angsana New" w:hAnsi="Angsana New" w:hint="cs"/>
          <w:sz w:val="32"/>
          <w:szCs w:val="32"/>
          <w:cs/>
        </w:rPr>
        <w:t>ถึง</w:t>
      </w:r>
      <w:r w:rsidRPr="001C296B">
        <w:rPr>
          <w:rFonts w:ascii="Angsana New" w:hAnsi="Angsana New"/>
          <w:sz w:val="32"/>
          <w:szCs w:val="32"/>
          <w:cs/>
        </w:rPr>
        <w:t xml:space="preserve">กำหนดจ่ายคืนภายในระยะเวลาไม่เกิน </w:t>
      </w:r>
      <w:r w:rsidR="00275E29" w:rsidRPr="001C296B">
        <w:rPr>
          <w:rFonts w:ascii="Angsana New" w:hAnsi="Angsana New"/>
          <w:sz w:val="32"/>
          <w:szCs w:val="32"/>
        </w:rPr>
        <w:t>3</w:t>
      </w:r>
      <w:r w:rsidRPr="001C296B">
        <w:rPr>
          <w:rFonts w:ascii="Angsana New" w:hAnsi="Angsana New"/>
          <w:sz w:val="32"/>
          <w:szCs w:val="32"/>
          <w:cs/>
        </w:rPr>
        <w:t xml:space="preserve"> เดือนนับ</w:t>
      </w:r>
      <w:r w:rsidRPr="001C296B">
        <w:rPr>
          <w:rFonts w:ascii="Angsana New" w:hAnsi="Angsana New" w:hint="cs"/>
          <w:sz w:val="32"/>
          <w:szCs w:val="32"/>
          <w:cs/>
        </w:rPr>
        <w:t>จาก</w:t>
      </w:r>
      <w:r w:rsidRPr="001C296B">
        <w:rPr>
          <w:rFonts w:ascii="Angsana New" w:hAnsi="Angsana New"/>
          <w:sz w:val="32"/>
          <w:szCs w:val="32"/>
          <w:cs/>
        </w:rPr>
        <w:t>วันที่ได้มา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และไม่มีข้อจำกัดในการเบิกใช้</w:t>
      </w:r>
    </w:p>
    <w:p w:rsidR="00864A21" w:rsidRPr="001C296B" w:rsidRDefault="00864A21" w:rsidP="00E66DED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1C296B">
        <w:rPr>
          <w:rFonts w:ascii="Angsana New" w:hAnsi="Angsana New"/>
          <w:b/>
          <w:bCs/>
          <w:sz w:val="32"/>
          <w:szCs w:val="32"/>
        </w:rPr>
        <w:t>5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เบี้ยประกันภัยค้างรับ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และค่าเผื่อหนี้สงสัยจะสูญ</w:t>
      </w:r>
    </w:p>
    <w:p w:rsidR="00864A21" w:rsidRPr="001C296B" w:rsidRDefault="00864A21" w:rsidP="00E66DED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/>
          <w:spacing w:val="-4"/>
          <w:sz w:val="32"/>
          <w:szCs w:val="32"/>
          <w:cs/>
        </w:rPr>
        <w:t>เบี้ยประกันภัยค้างรับ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จากการรับประกันภัยโดยตรง</w:t>
      </w:r>
      <w:r w:rsidRPr="001C296B">
        <w:rPr>
          <w:rFonts w:ascii="Angsana New" w:hAnsi="Angsana New"/>
          <w:spacing w:val="-4"/>
          <w:sz w:val="32"/>
          <w:szCs w:val="32"/>
          <w:cs/>
        </w:rPr>
        <w:t>แสดง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มูลค่า</w:t>
      </w:r>
      <w:r w:rsidRPr="001C296B">
        <w:rPr>
          <w:rFonts w:ascii="Angsana New" w:hAnsi="Angsana New"/>
          <w:spacing w:val="-4"/>
          <w:sz w:val="32"/>
          <w:szCs w:val="32"/>
          <w:cs/>
        </w:rPr>
        <w:t>ตาม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จำนวน</w:t>
      </w:r>
      <w:r w:rsidRPr="001C296B">
        <w:rPr>
          <w:rFonts w:ascii="Angsana New" w:hAnsi="Angsana New"/>
          <w:spacing w:val="-4"/>
          <w:sz w:val="32"/>
          <w:szCs w:val="32"/>
          <w:cs/>
        </w:rPr>
        <w:t xml:space="preserve">มูลค่าสุทธิที่จะได้รับ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โดย</w:t>
      </w:r>
      <w:r w:rsidRPr="001C296B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Pr="001C296B">
        <w:rPr>
          <w:rFonts w:ascii="Angsana New" w:hAnsi="Angsana New" w:hint="cs"/>
          <w:sz w:val="32"/>
          <w:szCs w:val="32"/>
          <w:cs/>
        </w:rPr>
        <w:t>บันทึก</w:t>
      </w:r>
      <w:r w:rsidRPr="001C296B">
        <w:rPr>
          <w:rFonts w:ascii="Angsana New" w:hAnsi="Angsana New"/>
          <w:sz w:val="32"/>
          <w:szCs w:val="32"/>
          <w:cs/>
        </w:rPr>
        <w:t>ค่าเผื่อหนี้สงสัยจะสูญ</w:t>
      </w:r>
      <w:r w:rsidRPr="001C296B">
        <w:rPr>
          <w:rFonts w:ascii="Angsana New" w:hAnsi="Angsana New" w:hint="cs"/>
          <w:sz w:val="32"/>
          <w:szCs w:val="32"/>
          <w:cs/>
        </w:rPr>
        <w:t>สำหรับผลขาดทุนโดยประมาณที่อาจเกิดขึ้นจากการเก็บเงินไม่ได้ ซึ่ง</w:t>
      </w:r>
      <w:r w:rsidRPr="001C296B">
        <w:rPr>
          <w:rFonts w:ascii="Angsana New" w:hAnsi="Angsana New"/>
          <w:sz w:val="32"/>
          <w:szCs w:val="32"/>
          <w:cs/>
        </w:rPr>
        <w:t>พิจารณาจากประสบการณ์การ</w:t>
      </w:r>
      <w:r w:rsidRPr="001C296B">
        <w:rPr>
          <w:rFonts w:ascii="Angsana New" w:hAnsi="Angsana New" w:hint="cs"/>
          <w:sz w:val="32"/>
          <w:szCs w:val="32"/>
          <w:cs/>
        </w:rPr>
        <w:t xml:space="preserve">เก็บเงินและการวิเคราะห์อายุเบี้ยประกันภัยค้างรับ </w:t>
      </w:r>
      <w:r w:rsidR="004E1BA5">
        <w:rPr>
          <w:rFonts w:ascii="Angsana New" w:hAnsi="Angsana New" w:hint="cs"/>
          <w:sz w:val="32"/>
          <w:szCs w:val="32"/>
          <w:cs/>
        </w:rPr>
        <w:t xml:space="preserve">และตามสถานะปัจจุบันของ              เบี้ยประกันภัยค้างรับ </w:t>
      </w:r>
      <w:r w:rsidRPr="001C296B">
        <w:rPr>
          <w:rFonts w:ascii="Angsana New" w:hAnsi="Angsana New" w:hint="cs"/>
          <w:sz w:val="32"/>
          <w:szCs w:val="32"/>
          <w:cs/>
        </w:rPr>
        <w:t>ณ สิ้นรอบระยะเวลารายงาน</w:t>
      </w:r>
    </w:p>
    <w:p w:rsidR="00001ED7" w:rsidRPr="001C296B" w:rsidRDefault="00001ED7" w:rsidP="00E66DED">
      <w:pPr>
        <w:spacing w:before="120" w:after="120"/>
        <w:ind w:left="567" w:right="-3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ค่าเผื่อหนี้สงสัยจะสูญตั้งเพิ่ม (ลด) บันทึกบัญชีเป็นค่าใช้จ่ายในระหว่างปี</w:t>
      </w:r>
    </w:p>
    <w:p w:rsidR="00E66DED" w:rsidRDefault="00E66DE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64A21" w:rsidRPr="001C296B" w:rsidRDefault="00864A21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4.6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สินทรัพย์จากการประกันภัยต่อ</w:t>
      </w:r>
    </w:p>
    <w:p w:rsidR="00864A21" w:rsidRPr="001C296B" w:rsidRDefault="00864A21" w:rsidP="00E66DED">
      <w:pPr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สินทรัพย์จากการประกันภัยต่อ</w:t>
      </w:r>
      <w:r w:rsidR="00B42899" w:rsidRPr="001C296B">
        <w:rPr>
          <w:rFonts w:ascii="Angsana New" w:hAnsi="Angsana New" w:hint="cs"/>
          <w:sz w:val="32"/>
          <w:szCs w:val="32"/>
          <w:cs/>
        </w:rPr>
        <w:t>ประกอบ</w:t>
      </w:r>
      <w:r w:rsidRPr="001C296B">
        <w:rPr>
          <w:rFonts w:ascii="Angsana New" w:hAnsi="Angsana New"/>
          <w:sz w:val="32"/>
          <w:szCs w:val="32"/>
          <w:cs/>
        </w:rPr>
        <w:t>ด้วยสำรองประกันภัยส่วนที่เรียกคืนจากการประกันภัยต่อ</w:t>
      </w:r>
      <w:r w:rsidRPr="001C296B">
        <w:rPr>
          <w:rFonts w:ascii="Angsana New" w:hAnsi="Angsana New" w:hint="cs"/>
          <w:sz w:val="32"/>
          <w:szCs w:val="32"/>
          <w:cs/>
        </w:rPr>
        <w:t>ซึ่ง</w:t>
      </w:r>
      <w:r w:rsidRPr="001C296B">
        <w:rPr>
          <w:rFonts w:ascii="Angsana New" w:hAnsi="Angsana New"/>
          <w:sz w:val="32"/>
          <w:szCs w:val="32"/>
          <w:cs/>
        </w:rPr>
        <w:t>ประมาณขึ้นโดยอ้างอิงสัญญาประกันภัยต่อที่เกี่ยวข้องของสำรอง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</w:t>
      </w:r>
      <w:r w:rsidRPr="001C296B">
        <w:rPr>
          <w:rFonts w:ascii="Angsana New" w:hAnsi="Angsana New" w:hint="cs"/>
          <w:sz w:val="32"/>
          <w:szCs w:val="32"/>
          <w:cs/>
        </w:rPr>
        <w:t>และค่าสินไหมทดแทนค้างจ่าย</w:t>
      </w:r>
      <w:r w:rsidRPr="001C296B">
        <w:rPr>
          <w:rFonts w:ascii="Angsana New" w:hAnsi="Angsana New"/>
          <w:sz w:val="32"/>
          <w:szCs w:val="32"/>
          <w:cs/>
        </w:rPr>
        <w:t>ตามกฎหมายว่าด้วยการคำนวณสำรองประกันภัย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และ</w:t>
      </w:r>
      <w:r w:rsidR="000811EC" w:rsidRPr="001C296B">
        <w:rPr>
          <w:rFonts w:ascii="Angsana New" w:hAnsi="Angsana New"/>
          <w:sz w:val="32"/>
          <w:szCs w:val="32"/>
          <w:cs/>
        </w:rPr>
        <w:t>สำรองเบี้ยประกันภัย</w:t>
      </w:r>
      <w:r w:rsidR="000811EC" w:rsidRPr="001C296B">
        <w:rPr>
          <w:rFonts w:ascii="Angsana New" w:hAnsi="Angsana New" w:hint="cs"/>
          <w:sz w:val="32"/>
          <w:szCs w:val="32"/>
          <w:cs/>
        </w:rPr>
        <w:t>ที่ยังไม่ถือเป็นรายได้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0811EC" w:rsidRPr="001C296B">
        <w:rPr>
          <w:rFonts w:ascii="Angsana New" w:hAnsi="Angsana New" w:hint="cs"/>
          <w:sz w:val="32"/>
          <w:szCs w:val="32"/>
          <w:cs/>
        </w:rPr>
        <w:t>ที่เกิดขึ้นจากการประกันภัยต่อ</w:t>
      </w:r>
    </w:p>
    <w:p w:rsidR="00001ED7" w:rsidRPr="001C296B" w:rsidRDefault="00001ED7" w:rsidP="00E66DED">
      <w:pPr>
        <w:spacing w:before="120" w:after="120"/>
        <w:ind w:left="540" w:hanging="7"/>
        <w:jc w:val="thaiDistribute"/>
        <w:rPr>
          <w:rFonts w:ascii="Angsana New" w:hAnsi="Angsana New"/>
          <w:i/>
          <w:i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บริษัทฯบันทึกค่าเผื่อหนี้สงสัยจะสูญสำหรับ</w:t>
      </w:r>
      <w:r w:rsidRPr="001C296B">
        <w:rPr>
          <w:rFonts w:ascii="Angsana New" w:hAnsi="Angsana New" w:hint="cs"/>
          <w:sz w:val="32"/>
          <w:szCs w:val="32"/>
          <w:cs/>
        </w:rPr>
        <w:t>สินทรัพย์จากการประกันภัยต่อเมื่อมีข้อบ่งชี้ของการด้อยค่าเกิดขึ้น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โดยพิจารณาจาก</w:t>
      </w:r>
      <w:r w:rsidRPr="001C296B">
        <w:rPr>
          <w:rFonts w:ascii="Angsana New" w:hAnsi="Angsana New"/>
          <w:sz w:val="32"/>
          <w:szCs w:val="32"/>
          <w:cs/>
        </w:rPr>
        <w:t>ผลขาดทุนโดยประมาณที่อาจเกิดขึ้นจากการเก็บเงินไม่ได้ ประสบการณ์การ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1C296B">
        <w:rPr>
          <w:rFonts w:ascii="Angsana New" w:hAnsi="Angsana New"/>
          <w:sz w:val="32"/>
          <w:szCs w:val="32"/>
          <w:cs/>
        </w:rPr>
        <w:t>เก็บเงิน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อายุของหนี้คงค้าง</w:t>
      </w:r>
      <w:r w:rsidRPr="001C296B">
        <w:rPr>
          <w:rFonts w:ascii="Angsana New" w:hAnsi="Angsana New"/>
          <w:sz w:val="32"/>
          <w:szCs w:val="32"/>
          <w:cs/>
        </w:rPr>
        <w:t>และตามสถานะปัจจุบันของ</w:t>
      </w:r>
      <w:r w:rsidRPr="001C296B">
        <w:rPr>
          <w:rFonts w:ascii="Angsana New" w:hAnsi="Angsana New" w:hint="cs"/>
          <w:sz w:val="32"/>
          <w:szCs w:val="32"/>
          <w:cs/>
        </w:rPr>
        <w:t>บริษัทประกันภัยต่อ</w:t>
      </w:r>
      <w:r w:rsidRPr="001C296B">
        <w:rPr>
          <w:rFonts w:ascii="Angsana New" w:hAnsi="Angsana New"/>
          <w:sz w:val="32"/>
          <w:szCs w:val="32"/>
          <w:cs/>
        </w:rPr>
        <w:t xml:space="preserve"> ณ วันสิ้นรอบระยะเวลารายงาน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 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1C296B">
        <w:rPr>
          <w:rFonts w:ascii="Angsana New" w:hAnsi="Angsana New" w:hint="cs"/>
          <w:sz w:val="32"/>
          <w:szCs w:val="32"/>
          <w:cs/>
        </w:rPr>
        <w:t>ค่าเผื่อหนี้สงสัยจะสูญตั้งเพิ่ม (ลด) บันทึกบัญชีเป็นค่าใช้จ่ายในระหว่างปี</w:t>
      </w:r>
    </w:p>
    <w:p w:rsidR="00864A21" w:rsidRPr="001C296B" w:rsidRDefault="00864A21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4.7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และเจ้าหนี้บริษัทประกันภัยต่อ</w:t>
      </w:r>
    </w:p>
    <w:p w:rsidR="00864A21" w:rsidRPr="001C296B" w:rsidRDefault="00864A21" w:rsidP="00E66DED">
      <w:pPr>
        <w:spacing w:before="120" w:after="120"/>
        <w:ind w:left="1080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(ก)</w:t>
      </w:r>
      <w:r w:rsidRPr="001C296B">
        <w:rPr>
          <w:rFonts w:ascii="Angsana New" w:hAnsi="Angsana New"/>
          <w:i/>
          <w:iCs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ลูกหนี้จากสัญญาประกันภัยต่อแสดงด้วย</w:t>
      </w:r>
      <w:r w:rsidR="00D93364" w:rsidRPr="001C296B">
        <w:rPr>
          <w:rFonts w:ascii="Angsana New" w:hAnsi="Angsana New"/>
          <w:sz w:val="32"/>
          <w:szCs w:val="32"/>
          <w:cs/>
        </w:rPr>
        <w:t xml:space="preserve">จำนวนเงินค้างรับจากการประกันภัยต่อ </w:t>
      </w:r>
      <w:r w:rsidR="00D93364" w:rsidRPr="001C296B">
        <w:rPr>
          <w:rFonts w:ascii="Angsana New" w:hAnsi="Angsana New" w:hint="cs"/>
          <w:sz w:val="32"/>
          <w:szCs w:val="32"/>
          <w:cs/>
        </w:rPr>
        <w:t>และ</w:t>
      </w:r>
      <w:r w:rsidR="00D93364" w:rsidRPr="001C296B">
        <w:rPr>
          <w:rFonts w:ascii="Angsana New" w:hAnsi="Angsana New"/>
          <w:sz w:val="32"/>
          <w:szCs w:val="32"/>
          <w:cs/>
        </w:rPr>
        <w:t>เงินวางไว้จากการรับประกันภัยต่อ</w:t>
      </w:r>
      <w:r w:rsidR="00D93364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864A21" w:rsidRPr="001C296B" w:rsidRDefault="00864A21" w:rsidP="00E66DED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1C296B">
        <w:rPr>
          <w:rFonts w:ascii="Angsana New" w:hAnsi="Angsana New" w:hint="cs"/>
          <w:spacing w:val="-4"/>
          <w:sz w:val="32"/>
          <w:szCs w:val="32"/>
          <w:cs/>
        </w:rPr>
        <w:t>เงินค้างรับจากบริษัทประกันภัยต่อประกอบด้วย</w:t>
      </w:r>
      <w:r w:rsidR="000811EC" w:rsidRPr="001C296B">
        <w:rPr>
          <w:rFonts w:ascii="Angsana New" w:hAnsi="Angsana New" w:hint="cs"/>
          <w:spacing w:val="-4"/>
          <w:sz w:val="32"/>
          <w:szCs w:val="32"/>
          <w:cs/>
        </w:rPr>
        <w:t>ค่า</w:t>
      </w:r>
      <w:r w:rsidR="00DF4229" w:rsidRPr="001C296B">
        <w:rPr>
          <w:rFonts w:ascii="Angsana New" w:hAnsi="Angsana New"/>
          <w:color w:val="000000"/>
          <w:sz w:val="32"/>
          <w:szCs w:val="32"/>
          <w:cs/>
        </w:rPr>
        <w:t>เบี้ยประกันภัยต่อ</w:t>
      </w:r>
      <w:r w:rsidR="00B42899" w:rsidRPr="001C296B">
        <w:rPr>
          <w:rFonts w:ascii="Angsana New" w:hAnsi="Angsana New" w:hint="cs"/>
          <w:color w:val="000000"/>
          <w:sz w:val="32"/>
          <w:szCs w:val="32"/>
          <w:cs/>
        </w:rPr>
        <w:t>ค้างรับ</w:t>
      </w:r>
      <w:r w:rsidR="00DF4229" w:rsidRPr="001C296B">
        <w:rPr>
          <w:rFonts w:ascii="Angsana New" w:hAnsi="Angsana New"/>
          <w:color w:val="000000"/>
          <w:sz w:val="32"/>
          <w:szCs w:val="32"/>
        </w:rPr>
        <w:t xml:space="preserve">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ค่าจ้างและค่าบำเหน็จ</w:t>
      </w:r>
      <w:r w:rsidR="00B42899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ค้างรับ</w:t>
      </w:r>
      <w:r w:rsidR="00DF4229"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ค่าสินไหมทดแทนค้าง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รับ และรายการค้างรับ</w:t>
      </w:r>
      <w:proofErr w:type="spellStart"/>
      <w:r w:rsidRPr="001C296B">
        <w:rPr>
          <w:rFonts w:ascii="Angsana New" w:hAnsi="Angsana New" w:hint="cs"/>
          <w:spacing w:val="-2"/>
          <w:sz w:val="32"/>
          <w:szCs w:val="32"/>
          <w:cs/>
        </w:rPr>
        <w:t>อื่นๆ</w:t>
      </w:r>
      <w:proofErr w:type="spellEnd"/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จากบริษัทประกันภัย</w:t>
      </w:r>
      <w:r w:rsidR="000811EC" w:rsidRPr="001C296B">
        <w:rPr>
          <w:rFonts w:ascii="Angsana New" w:hAnsi="Angsana New" w:hint="cs"/>
          <w:spacing w:val="-2"/>
          <w:sz w:val="32"/>
          <w:szCs w:val="32"/>
          <w:cs/>
        </w:rPr>
        <w:t>ต่อ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หักค่าเผื่อหนี้สงสัยจะสูญ</w:t>
      </w:r>
      <w:r w:rsidR="00485C42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pacing w:val="-2"/>
          <w:sz w:val="32"/>
          <w:szCs w:val="32"/>
          <w:cs/>
        </w:rPr>
        <w:t>โดยบริษัทฯ บันทึกค่าเผื่อหนี้สงสัยจะสูญสำหรับผลขาดทุนโดยประมาณที่อาจเกิดขึ้นจากการ</w:t>
      </w:r>
      <w:r w:rsidRPr="001C296B">
        <w:rPr>
          <w:rFonts w:ascii="Angsana New" w:hAnsi="Angsana New"/>
          <w:spacing w:val="-4"/>
          <w:sz w:val="32"/>
          <w:szCs w:val="32"/>
          <w:cs/>
        </w:rPr>
        <w:t>เก็บเงินไม่ได้ ซึ่งพิจารณาจากประสบการณ์การเก็บเงิน และตามสถานะปัจจุบันของ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บริษัทประกันภัย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ต่อ </w:t>
      </w:r>
      <w:r w:rsidR="000811EC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   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ณ </w:t>
      </w:r>
      <w:r w:rsidRPr="001C296B">
        <w:rPr>
          <w:rFonts w:ascii="Angsana New" w:hAnsi="Angsana New"/>
          <w:spacing w:val="-2"/>
          <w:sz w:val="32"/>
          <w:szCs w:val="32"/>
          <w:cs/>
        </w:rPr>
        <w:t>วันสิ้นรอบระยะเวลารายงาน</w:t>
      </w:r>
    </w:p>
    <w:p w:rsidR="00864A21" w:rsidRPr="001C296B" w:rsidRDefault="00864A21" w:rsidP="00E66DED">
      <w:pPr>
        <w:spacing w:before="120" w:after="120"/>
        <w:ind w:left="1080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(ข)</w:t>
      </w:r>
      <w:r w:rsidRPr="001C296B">
        <w:rPr>
          <w:rFonts w:ascii="Angsana New" w:hAnsi="Angsana New"/>
          <w:i/>
          <w:iCs/>
          <w:sz w:val="32"/>
          <w:szCs w:val="32"/>
          <w:cs/>
        </w:rPr>
        <w:tab/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เจ้าหนี้บริษัทประกันภัยต่อแสดงด้วย</w:t>
      </w:r>
      <w:r w:rsidR="00D93364" w:rsidRPr="001C296B">
        <w:rPr>
          <w:rFonts w:ascii="Angsana New" w:hAnsi="Angsana New"/>
          <w:sz w:val="32"/>
          <w:szCs w:val="32"/>
          <w:cs/>
        </w:rPr>
        <w:t>จำนวนเงินค้างจ่ายจากการประกันภัยต่อ และเงินที่บริษัท</w:t>
      </w:r>
      <w:r w:rsidR="003C7E4E">
        <w:rPr>
          <w:rFonts w:ascii="Angsana New" w:hAnsi="Angsana New" w:hint="cs"/>
          <w:sz w:val="32"/>
          <w:szCs w:val="32"/>
          <w:cs/>
        </w:rPr>
        <w:t>ฯ</w:t>
      </w:r>
      <w:r w:rsidR="00D93364" w:rsidRPr="001C296B">
        <w:rPr>
          <w:rFonts w:ascii="Angsana New" w:hAnsi="Angsana New"/>
          <w:sz w:val="32"/>
          <w:szCs w:val="32"/>
          <w:cs/>
        </w:rPr>
        <w:t>ถือไว้จากการเอาประกันภัยต่อ</w:t>
      </w:r>
    </w:p>
    <w:p w:rsidR="00864A21" w:rsidRPr="001C296B" w:rsidRDefault="00864A21" w:rsidP="00E66DED">
      <w:pPr>
        <w:spacing w:before="120" w:after="120"/>
        <w:ind w:left="1080"/>
        <w:jc w:val="thaiDistribute"/>
        <w:rPr>
          <w:rFonts w:ascii="Angsana New" w:hAnsi="Angsana New"/>
          <w:spacing w:val="-2"/>
          <w:sz w:val="32"/>
          <w:szCs w:val="32"/>
        </w:rPr>
      </w:pPr>
      <w:r w:rsidRPr="001C296B">
        <w:rPr>
          <w:rFonts w:ascii="Angsana New" w:hAnsi="Angsana New" w:hint="cs"/>
          <w:spacing w:val="-2"/>
          <w:sz w:val="32"/>
          <w:szCs w:val="32"/>
          <w:cs/>
        </w:rPr>
        <w:t>เงินค้างจ่ายจากบริษัทประกันภัยต่อประกอบด้วย เบี้ยประกันภัยต่อจ่าย และรายการค้างจ่าย</w:t>
      </w:r>
      <w:proofErr w:type="spellStart"/>
      <w:r w:rsidRPr="001C296B">
        <w:rPr>
          <w:rFonts w:ascii="Angsana New" w:hAnsi="Angsana New" w:hint="cs"/>
          <w:spacing w:val="-2"/>
          <w:sz w:val="32"/>
          <w:szCs w:val="32"/>
          <w:cs/>
        </w:rPr>
        <w:t>อื่นๆ</w:t>
      </w:r>
      <w:proofErr w:type="spellEnd"/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ให้กับบริษัทประกันภัยต่อ ยกเว้นสำรองค่าสินไหมทดแทนจากสัญญาประกันภัยต่อ</w:t>
      </w:r>
    </w:p>
    <w:p w:rsidR="00864A21" w:rsidRPr="001C296B" w:rsidRDefault="00864A21" w:rsidP="00E66DED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บริษัทฯแสดงรายการประกันภัยต่อด้วยยอดสุทธิของกิจการเดียวกัน (</w:t>
      </w:r>
      <w:r w:rsidR="00D93364" w:rsidRPr="001C296B">
        <w:rPr>
          <w:rFonts w:ascii="Angsana New" w:hAnsi="Angsana New" w:hint="cs"/>
          <w:sz w:val="32"/>
          <w:szCs w:val="32"/>
          <w:cs/>
        </w:rPr>
        <w:t>ลูกหนี้</w:t>
      </w:r>
      <w:r w:rsidR="00D93364" w:rsidRPr="001C296B">
        <w:rPr>
          <w:rFonts w:ascii="Angsana New" w:hAnsi="Angsana New"/>
          <w:sz w:val="32"/>
          <w:szCs w:val="32"/>
          <w:cs/>
        </w:rPr>
        <w:t>จาก</w:t>
      </w:r>
      <w:r w:rsidR="00D93364" w:rsidRPr="001C296B">
        <w:rPr>
          <w:rFonts w:ascii="Angsana New" w:hAnsi="Angsana New" w:hint="cs"/>
          <w:sz w:val="32"/>
          <w:szCs w:val="32"/>
          <w:cs/>
        </w:rPr>
        <w:t>สัญญา</w:t>
      </w:r>
      <w:r w:rsidR="00D93364" w:rsidRPr="001C296B">
        <w:rPr>
          <w:rFonts w:ascii="Angsana New" w:hAnsi="Angsana New"/>
          <w:sz w:val="32"/>
          <w:szCs w:val="32"/>
          <w:cs/>
        </w:rPr>
        <w:t>ประกันภัยต่อหรือเจ้าหนี้</w:t>
      </w:r>
      <w:r w:rsidR="00C34FF2" w:rsidRPr="001C296B">
        <w:rPr>
          <w:rFonts w:ascii="Angsana New" w:hAnsi="Angsana New" w:hint="cs"/>
          <w:sz w:val="32"/>
          <w:szCs w:val="32"/>
          <w:cs/>
        </w:rPr>
        <w:t>บริษัท</w:t>
      </w:r>
      <w:r w:rsidR="00D93364" w:rsidRPr="001C296B">
        <w:rPr>
          <w:rFonts w:ascii="Angsana New" w:hAnsi="Angsana New"/>
          <w:sz w:val="32"/>
          <w:szCs w:val="32"/>
          <w:cs/>
        </w:rPr>
        <w:t>ประกันภัยต่อ</w:t>
      </w:r>
      <w:r w:rsidRPr="001C296B">
        <w:rPr>
          <w:rFonts w:ascii="Angsana New" w:hAnsi="Angsana New" w:hint="cs"/>
          <w:sz w:val="32"/>
          <w:szCs w:val="32"/>
          <w:cs/>
        </w:rPr>
        <w:t>) เมื่อเข้าเงื่อนไขการหักกลบทุกข้อดังต่อไปนี้</w:t>
      </w:r>
    </w:p>
    <w:p w:rsidR="00864A21" w:rsidRPr="001C296B" w:rsidRDefault="00864A21" w:rsidP="00E66DED">
      <w:pPr>
        <w:spacing w:before="120" w:after="120"/>
        <w:ind w:left="1080" w:hanging="540"/>
        <w:jc w:val="center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</w:t>
      </w:r>
      <w:r w:rsidR="00275E29" w:rsidRPr="001C296B">
        <w:rPr>
          <w:rFonts w:ascii="Angsana New" w:hAnsi="Angsana New" w:hint="cs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>)</w:t>
      </w:r>
      <w:r w:rsidRPr="001C296B">
        <w:rPr>
          <w:rFonts w:ascii="Angsana New" w:hAnsi="Angsana New" w:hint="cs"/>
          <w:sz w:val="32"/>
          <w:szCs w:val="32"/>
          <w:cs/>
        </w:rPr>
        <w:tab/>
        <w:t>บริษัทฯมีสิทธิตามกฎหมายในการนำจำนวนที่รับรู้ไว้ในงบแสดงฐานะการเงินมาหักกลบลบกัน และ</w:t>
      </w:r>
    </w:p>
    <w:p w:rsidR="00864A21" w:rsidRPr="001C296B" w:rsidRDefault="00864A21" w:rsidP="00E66DED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</w:t>
      </w:r>
      <w:r w:rsidR="00275E29" w:rsidRPr="001C296B">
        <w:rPr>
          <w:rFonts w:ascii="Angsana New" w:hAnsi="Angsana New" w:hint="cs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>)</w:t>
      </w:r>
      <w:r w:rsidRPr="001C296B">
        <w:rPr>
          <w:rFonts w:ascii="Angsana New" w:hAnsi="Angsana New" w:hint="cs"/>
          <w:sz w:val="32"/>
          <w:szCs w:val="32"/>
          <w:cs/>
        </w:rPr>
        <w:tab/>
        <w:t>บริษัทฯตั้งใจที่จะรับหรือจ่ายชำระจำนวนที่รับรู้ไว้ในงบแสดงฐานะการเงินด้วยยอดสุทธิ หรือตั้งใจที่จะรับประโยชน์จากสินทรัพย์ในเวลาเดียวกับที่จ่ายชำระหนี้สิน</w:t>
      </w:r>
    </w:p>
    <w:p w:rsidR="00E66DED" w:rsidRDefault="00E66DE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64A21" w:rsidRPr="001C296B" w:rsidRDefault="000811EC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4.8</w:t>
      </w:r>
      <w:r w:rsidR="00864A21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เงินลงทุนในหลักทรัพย์</w:t>
      </w:r>
    </w:p>
    <w:p w:rsidR="00A65E9D" w:rsidRDefault="00A65E9D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A65E9D">
        <w:rPr>
          <w:rFonts w:ascii="Angsana New" w:hAnsi="Angsana New"/>
          <w:sz w:val="32"/>
          <w:szCs w:val="32"/>
          <w:cs/>
        </w:rPr>
        <w:t>เงินลงทุนในหลักทรัพย์เพื่อค้าแสดงตามมูลค่ายุติธรรม การเปลี่ยนแปลงในมูลค่ายุติธรรมของหลักทรัพย์บันทึกในงบกำไรขาดทุน</w:t>
      </w:r>
      <w:r w:rsidR="00FB03EA">
        <w:rPr>
          <w:rFonts w:ascii="Angsana New" w:hAnsi="Angsana New" w:hint="cs"/>
          <w:sz w:val="32"/>
          <w:szCs w:val="32"/>
          <w:cs/>
        </w:rPr>
        <w:t xml:space="preserve"> </w:t>
      </w:r>
      <w:r w:rsidR="00FB03EA" w:rsidRPr="00FB03EA">
        <w:rPr>
          <w:rFonts w:ascii="Angsana New" w:hAnsi="Angsana New"/>
          <w:sz w:val="32"/>
          <w:szCs w:val="32"/>
          <w:cs/>
        </w:rPr>
        <w:t>เงินลงทุนจัดประเภทเป็นเงินลงทุน</w:t>
      </w:r>
      <w:r w:rsidR="00FB03EA">
        <w:rPr>
          <w:rFonts w:ascii="Angsana New" w:hAnsi="Angsana New" w:hint="cs"/>
          <w:sz w:val="32"/>
          <w:szCs w:val="32"/>
          <w:cs/>
        </w:rPr>
        <w:t>ในหลักทรัพย์</w:t>
      </w:r>
      <w:r w:rsidR="00FB03EA" w:rsidRPr="00FB03EA">
        <w:rPr>
          <w:rFonts w:ascii="Angsana New" w:hAnsi="Angsana New"/>
          <w:sz w:val="32"/>
          <w:szCs w:val="32"/>
          <w:cs/>
        </w:rPr>
        <w:t>เพื่อค้าเมื่อมีวัตถุประสงค์หลักที่จะขายในอนาคตอันใกล้</w:t>
      </w:r>
    </w:p>
    <w:p w:rsidR="00864A21" w:rsidRPr="001C296B" w:rsidRDefault="00864A21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เงินลงทุนในหลักทรัพย์เผื่อขายแสดงตามมูลค่ายุติธรรม การเปลี่ยนแปลง</w:t>
      </w:r>
      <w:r w:rsidRPr="001C296B">
        <w:rPr>
          <w:rFonts w:ascii="Angsana New" w:hAnsi="Angsana New" w:hint="cs"/>
          <w:sz w:val="32"/>
          <w:szCs w:val="32"/>
          <w:cs/>
        </w:rPr>
        <w:t>ใน</w:t>
      </w:r>
      <w:r w:rsidRPr="001C296B">
        <w:rPr>
          <w:rFonts w:ascii="Angsana New" w:hAnsi="Angsana New"/>
          <w:sz w:val="32"/>
          <w:szCs w:val="32"/>
          <w:cs/>
        </w:rPr>
        <w:t>มูลค่า</w:t>
      </w:r>
      <w:r w:rsidRPr="001C296B">
        <w:rPr>
          <w:rFonts w:ascii="Angsana New" w:hAnsi="Angsana New" w:hint="cs"/>
          <w:sz w:val="32"/>
          <w:szCs w:val="32"/>
          <w:cs/>
        </w:rPr>
        <w:t>ยุติธรรมของ</w:t>
      </w:r>
      <w:r w:rsidRPr="001C296B">
        <w:rPr>
          <w:rFonts w:ascii="Angsana New" w:hAnsi="Angsana New"/>
          <w:sz w:val="32"/>
          <w:szCs w:val="32"/>
          <w:cs/>
        </w:rPr>
        <w:t>หลักทรัพย์ดังกล่าว</w:t>
      </w:r>
      <w:r w:rsidRPr="001C296B">
        <w:rPr>
          <w:rFonts w:ascii="Angsana New" w:hAnsi="Angsana New" w:hint="cs"/>
          <w:sz w:val="32"/>
          <w:szCs w:val="32"/>
          <w:cs/>
        </w:rPr>
        <w:t>บันทึก</w:t>
      </w:r>
      <w:r w:rsidRPr="001C296B">
        <w:rPr>
          <w:rFonts w:ascii="Angsana New" w:hAnsi="Angsana New"/>
          <w:sz w:val="32"/>
          <w:szCs w:val="32"/>
          <w:cs/>
        </w:rPr>
        <w:t>ใน</w:t>
      </w:r>
      <w:r w:rsidRPr="001C296B">
        <w:rPr>
          <w:rFonts w:ascii="Angsana New" w:hAnsi="Angsana New" w:hint="cs"/>
          <w:sz w:val="32"/>
          <w:szCs w:val="32"/>
          <w:cs/>
        </w:rPr>
        <w:t>งบกำไรขาดทุนเบ็ดเสร็จอื่น และจะบันทึกในงบกำไรขาดทุนเมื่อได้จำหน่ายหลักทรัพย์นั้นออกไป</w:t>
      </w:r>
    </w:p>
    <w:p w:rsidR="00864A21" w:rsidRPr="001C296B" w:rsidRDefault="00864A21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เงินลงทุนในตราสารหนี้ที่จะครบกำหนดชำระใน</w:t>
      </w:r>
      <w:r w:rsidRPr="001C296B">
        <w:rPr>
          <w:rFonts w:ascii="Angsana New" w:hAnsi="Angsana New" w:hint="cs"/>
          <w:sz w:val="32"/>
          <w:szCs w:val="32"/>
          <w:cs/>
        </w:rPr>
        <w:t>หนึ่ง</w:t>
      </w:r>
      <w:r w:rsidRPr="001C296B">
        <w:rPr>
          <w:rFonts w:ascii="Angsana New" w:hAnsi="Angsana New"/>
          <w:sz w:val="32"/>
          <w:szCs w:val="32"/>
          <w:cs/>
        </w:rPr>
        <w:t xml:space="preserve">ปี </w:t>
      </w:r>
      <w:r w:rsidRPr="001C296B">
        <w:rPr>
          <w:rFonts w:ascii="Angsana New" w:hAnsi="Angsana New" w:hint="cs"/>
          <w:sz w:val="32"/>
          <w:szCs w:val="32"/>
          <w:cs/>
        </w:rPr>
        <w:t>รวมทั้ง</w:t>
      </w:r>
      <w:r w:rsidRPr="001C296B">
        <w:rPr>
          <w:rFonts w:ascii="Angsana New" w:hAnsi="Angsana New"/>
          <w:sz w:val="32"/>
          <w:szCs w:val="32"/>
          <w:cs/>
        </w:rPr>
        <w:t>ที่จะถือจนครบกำหนดแสดงมูลค่าตามวิธีราคาทุนตัดจำหน่าย บริษัทฯตัดบัญชีส่วนเกิน</w:t>
      </w:r>
      <w:r w:rsidRPr="001C296B">
        <w:rPr>
          <w:rFonts w:ascii="Angsana New" w:hAnsi="Angsana New"/>
          <w:sz w:val="32"/>
          <w:szCs w:val="32"/>
        </w:rPr>
        <w:t>/</w:t>
      </w:r>
      <w:r w:rsidRPr="001C296B">
        <w:rPr>
          <w:rFonts w:ascii="Angsana New" w:hAnsi="Angsana New" w:hint="cs"/>
          <w:sz w:val="32"/>
          <w:szCs w:val="32"/>
          <w:cs/>
        </w:rPr>
        <w:t>รับรู้</w:t>
      </w:r>
      <w:r w:rsidRPr="001C296B">
        <w:rPr>
          <w:rFonts w:ascii="Angsana New" w:hAnsi="Angsana New"/>
          <w:sz w:val="32"/>
          <w:szCs w:val="32"/>
          <w:cs/>
        </w:rPr>
        <w:t>ส่วนต่ำกว่ามูลค่าตราสารหนี้ตามอัตราดอกเบี้ยที่แท้จริง ซึ่งจำนวนที่ตัดจำหน่าย</w:t>
      </w:r>
      <w:r w:rsidRPr="001C296B">
        <w:rPr>
          <w:rFonts w:ascii="Angsana New" w:hAnsi="Angsana New" w:hint="cs"/>
          <w:sz w:val="32"/>
          <w:szCs w:val="32"/>
          <w:cs/>
        </w:rPr>
        <w:t>/รับรู้</w:t>
      </w:r>
      <w:r w:rsidRPr="001C296B">
        <w:rPr>
          <w:rFonts w:ascii="Angsana New" w:hAnsi="Angsana New"/>
          <w:sz w:val="32"/>
          <w:szCs w:val="32"/>
          <w:cs/>
        </w:rPr>
        <w:t>นี้จะแสดงเป็นรายการปรับกับดอกเบี้ยรับ</w:t>
      </w:r>
      <w:r w:rsidRPr="001C296B">
        <w:rPr>
          <w:rFonts w:ascii="Angsana New" w:hAnsi="Angsana New"/>
          <w:sz w:val="32"/>
          <w:szCs w:val="32"/>
        </w:rPr>
        <w:t xml:space="preserve"> </w:t>
      </w:r>
    </w:p>
    <w:p w:rsidR="00864A21" w:rsidRPr="001C296B" w:rsidRDefault="00864A21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เงินลงทุนในตราสารทุนที่ไม่อยู่ในความต้องการของตลาดถือเป็นเงินลงทุนทั่วไป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ซึ่งแสดง</w:t>
      </w:r>
      <w:r w:rsidRPr="001C296B">
        <w:rPr>
          <w:rFonts w:ascii="Angsana New" w:hAnsi="Angsana New" w:hint="cs"/>
          <w:sz w:val="32"/>
          <w:szCs w:val="32"/>
          <w:cs/>
        </w:rPr>
        <w:t>ใน</w:t>
      </w:r>
      <w:r w:rsidRPr="001C296B">
        <w:rPr>
          <w:rFonts w:ascii="Angsana New" w:hAnsi="Angsana New"/>
          <w:sz w:val="32"/>
          <w:szCs w:val="32"/>
          <w:cs/>
        </w:rPr>
        <w:t>ราคาทุน</w:t>
      </w:r>
      <w:r w:rsidRPr="001C296B">
        <w:rPr>
          <w:rFonts w:ascii="Angsana New" w:hAnsi="Angsana New" w:hint="cs"/>
          <w:sz w:val="32"/>
          <w:szCs w:val="32"/>
          <w:cs/>
        </w:rPr>
        <w:t>สุทธิจากค่าเผื่อ</w:t>
      </w:r>
      <w:r w:rsidR="00CF4ED3" w:rsidRPr="001C296B">
        <w:rPr>
          <w:rFonts w:ascii="Angsana New" w:hAnsi="Angsana New"/>
          <w:sz w:val="32"/>
          <w:szCs w:val="32"/>
          <w:cs/>
        </w:rPr>
        <w:t>การ</w:t>
      </w:r>
      <w:r w:rsidR="00CF4ED3" w:rsidRPr="001C296B">
        <w:rPr>
          <w:rFonts w:ascii="Angsana New" w:hAnsi="Angsana New" w:hint="cs"/>
          <w:sz w:val="32"/>
          <w:szCs w:val="32"/>
          <w:cs/>
        </w:rPr>
        <w:t>ด้อยค่า</w:t>
      </w:r>
      <w:r w:rsidR="00CF4ED3"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(ถ้ามี)</w:t>
      </w:r>
    </w:p>
    <w:p w:rsidR="00864A21" w:rsidRPr="001C296B" w:rsidRDefault="00864A21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สิ้นวันทำการสุดท้ายของปี</w:t>
      </w:r>
      <w:r w:rsidRPr="001C296B">
        <w:rPr>
          <w:rFonts w:ascii="Angsana New" w:hAnsi="Angsana New" w:hint="cs"/>
          <w:sz w:val="32"/>
          <w:szCs w:val="32"/>
          <w:cs/>
        </w:rPr>
        <w:t xml:space="preserve">ของตลาดหลักทรัพย์แห่งประเทศไทย </w:t>
      </w:r>
      <w:r w:rsidRPr="001C296B">
        <w:rPr>
          <w:rFonts w:ascii="Angsana New" w:hAnsi="Angsana New"/>
          <w:sz w:val="32"/>
          <w:szCs w:val="32"/>
          <w:cs/>
        </w:rPr>
        <w:t>มูลค่ายุติธรรมของตราสารหนี้คำนวณ</w:t>
      </w:r>
      <w:r w:rsidRPr="001C296B">
        <w:rPr>
          <w:rFonts w:ascii="Angsana New" w:hAnsi="Angsana New" w:hint="cs"/>
          <w:sz w:val="32"/>
          <w:szCs w:val="32"/>
          <w:cs/>
        </w:rPr>
        <w:t>โดยใช้</w:t>
      </w:r>
      <w:r w:rsidRPr="001C296B">
        <w:rPr>
          <w:rFonts w:ascii="Angsana New" w:hAnsi="Angsana New"/>
          <w:sz w:val="32"/>
          <w:szCs w:val="32"/>
          <w:cs/>
        </w:rPr>
        <w:t>อัตราผลตอบแทน</w:t>
      </w:r>
      <w:r w:rsidRPr="001C296B">
        <w:rPr>
          <w:rFonts w:ascii="Angsana New" w:hAnsi="Angsana New" w:hint="cs"/>
          <w:sz w:val="32"/>
          <w:szCs w:val="32"/>
          <w:cs/>
        </w:rPr>
        <w:t>ที่ประกาศโดย</w:t>
      </w:r>
      <w:r w:rsidRPr="001C296B">
        <w:rPr>
          <w:rFonts w:ascii="Angsana New" w:hAnsi="Angsana New"/>
          <w:sz w:val="32"/>
          <w:szCs w:val="32"/>
          <w:cs/>
        </w:rPr>
        <w:t>สมาคมตลาดตราสารหนี้ไทย มูลค่ายุติธรรมของหน่วยลงทุนคำนวณจากมูลค่าสินทรัพย์สุทธิ</w:t>
      </w:r>
      <w:r w:rsidRPr="001C296B">
        <w:rPr>
          <w:rFonts w:ascii="Angsana New" w:hAnsi="Angsana New" w:hint="cs"/>
          <w:sz w:val="32"/>
          <w:szCs w:val="32"/>
          <w:cs/>
        </w:rPr>
        <w:t>ของหน่วยลงทุน</w:t>
      </w:r>
    </w:p>
    <w:p w:rsidR="00864A21" w:rsidRPr="001C296B" w:rsidRDefault="00864A21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บริษัทฯใช้วิธีถัวเฉลี่ยถ่วงน้ำหนักในการคำนวณต้นทุนของเงินลงทุน</w:t>
      </w:r>
    </w:p>
    <w:p w:rsidR="00864A21" w:rsidRDefault="00864A21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เมื่อมีการจำหน่ายเงินลงทุน ผลต่างระหว่าง</w:t>
      </w:r>
      <w:r w:rsidRPr="001C296B">
        <w:rPr>
          <w:rFonts w:ascii="Angsana New" w:hAnsi="Angsana New" w:hint="cs"/>
          <w:sz w:val="32"/>
          <w:szCs w:val="32"/>
          <w:cs/>
        </w:rPr>
        <w:t>สิ่งตอบแทน</w:t>
      </w:r>
      <w:r w:rsidRPr="001C296B">
        <w:rPr>
          <w:rFonts w:ascii="Angsana New" w:hAnsi="Angsana New"/>
          <w:sz w:val="32"/>
          <w:szCs w:val="32"/>
          <w:cs/>
        </w:rPr>
        <w:t>สุทธิที่ได้รับ</w:t>
      </w:r>
      <w:r w:rsidRPr="001C296B">
        <w:rPr>
          <w:rFonts w:ascii="Angsana New" w:hAnsi="Angsana New" w:hint="cs"/>
          <w:sz w:val="32"/>
          <w:szCs w:val="32"/>
          <w:cs/>
        </w:rPr>
        <w:t>กับ</w:t>
      </w:r>
      <w:r w:rsidRPr="001C296B">
        <w:rPr>
          <w:rFonts w:ascii="Angsana New" w:hAnsi="Angsana New"/>
          <w:sz w:val="32"/>
          <w:szCs w:val="32"/>
          <w:cs/>
        </w:rPr>
        <w:t>มูลค่าตามบัญชี</w:t>
      </w:r>
      <w:r w:rsidRPr="001C296B">
        <w:rPr>
          <w:rFonts w:ascii="Angsana New" w:hAnsi="Angsana New" w:hint="cs"/>
          <w:sz w:val="32"/>
          <w:szCs w:val="32"/>
          <w:cs/>
        </w:rPr>
        <w:t>ของเงินลงทุน</w:t>
      </w:r>
      <w:r w:rsidRPr="001C296B">
        <w:rPr>
          <w:rFonts w:ascii="Angsana New" w:hAnsi="Angsana New"/>
          <w:sz w:val="32"/>
          <w:szCs w:val="32"/>
          <w:cs/>
        </w:rPr>
        <w:t>จะ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1C296B">
        <w:rPr>
          <w:rFonts w:ascii="Angsana New" w:hAnsi="Angsana New"/>
          <w:sz w:val="32"/>
          <w:szCs w:val="32"/>
          <w:cs/>
        </w:rPr>
        <w:t>ถูกบันทึกใน</w:t>
      </w:r>
      <w:r w:rsidRPr="001C296B">
        <w:rPr>
          <w:rFonts w:ascii="Angsana New" w:hAnsi="Angsana New" w:hint="cs"/>
          <w:sz w:val="32"/>
          <w:szCs w:val="32"/>
          <w:cs/>
        </w:rPr>
        <w:t>งบ</w:t>
      </w:r>
      <w:r w:rsidRPr="001C296B">
        <w:rPr>
          <w:rFonts w:ascii="Angsana New" w:hAnsi="Angsana New"/>
          <w:sz w:val="32"/>
          <w:szCs w:val="32"/>
          <w:cs/>
        </w:rPr>
        <w:t>กำไรขาดทุน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CF75C6" w:rsidRDefault="00CF75C6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>ขาดทุนจากการด้อยค่าของเงินลงทุน (ถ้ามี) บันทึกเป็นค่าใช้จ่ายในงบกำไรขาดทุน</w:t>
      </w:r>
    </w:p>
    <w:p w:rsidR="00FB03EA" w:rsidRDefault="00A65E9D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A65E9D">
        <w:rPr>
          <w:rFonts w:ascii="Angsana New" w:hAnsi="Angsana New"/>
          <w:sz w:val="32"/>
          <w:szCs w:val="32"/>
          <w:cs/>
        </w:rPr>
        <w:t>ในกรณีที่มีการโอนเปลี่ยนประเภทเงินลงทุนจากประเภทหนึ่งไปเป็นอีกประเภทหนึ่ง บริษัทฯจะปรับมูลค่าของเงินลงทุนดังกล่าวใหม่โดยใช้มูลค่ายุติธรรม ณ วันที่โอนเปลี่ยนประเภทเงินลงทุน ผลแตกต่างระหว่างราคาตามบัญชีและมูลค่ายุติธรรม ณ วันที่โอนจะบันทึกในงบกำไรขาดทุน หรือแสดงเป็นส่วนเกินหรือส่วนต่ำกว่าทุนจากการวัดมูลค่าเงินลงทุนในองค์ประกอบอื่นของส่วนของเจ้าของแล้วแต่ประเภทของเงินลงทุนที่มีการโอนเปลี่ยน</w:t>
      </w:r>
    </w:p>
    <w:p w:rsidR="00E66DED" w:rsidRDefault="00E66DE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64A21" w:rsidRPr="001C296B" w:rsidRDefault="000811EC" w:rsidP="00E66DED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4.9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="00864A21" w:rsidRPr="001C296B">
        <w:rPr>
          <w:rFonts w:ascii="Angsana New" w:hAnsi="Angsana New"/>
          <w:b/>
          <w:bCs/>
          <w:sz w:val="32"/>
          <w:szCs w:val="32"/>
          <w:cs/>
        </w:rPr>
        <w:t>เงินให้</w:t>
      </w:r>
      <w:r w:rsidR="00864A21" w:rsidRPr="001C296B">
        <w:rPr>
          <w:rFonts w:ascii="Angsana New" w:hAnsi="Angsana New" w:hint="cs"/>
          <w:b/>
          <w:bCs/>
          <w:sz w:val="32"/>
          <w:szCs w:val="32"/>
          <w:cs/>
        </w:rPr>
        <w:t>กู้ยืมและค่าเผื่อหนี้สงสัยจะสูญ</w:t>
      </w:r>
    </w:p>
    <w:p w:rsidR="00CD40FC" w:rsidRPr="001C296B" w:rsidRDefault="00864A21" w:rsidP="00E66DED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เงินให้กู้ยืมแสดงตามมูลค่าสุทธิที่จะได้รับ 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ตั้งค่าเผื่อหนี้สงสัยจะสูญของเงินให้</w:t>
      </w:r>
      <w:r w:rsidRPr="001C296B">
        <w:rPr>
          <w:rFonts w:ascii="Angsana New" w:hAnsi="Angsana New" w:hint="cs"/>
          <w:sz w:val="32"/>
          <w:szCs w:val="32"/>
          <w:cs/>
        </w:rPr>
        <w:t>กู้ยืมสำหรับ              ผลขาดทุน</w:t>
      </w:r>
      <w:r w:rsidRPr="001C296B">
        <w:rPr>
          <w:rFonts w:ascii="Angsana New" w:hAnsi="Angsana New"/>
          <w:sz w:val="32"/>
          <w:szCs w:val="32"/>
          <w:cs/>
        </w:rPr>
        <w:t xml:space="preserve">ที่คาดว่าจะเรียกเก็บจากลูกหนี้ไม่ได้ โดยการวิเคราะห์และประเมินฐานะของลูกหนี้จากประสบการณ์ในการพิจารณาความเสี่ยงและมูลค่าหลักประกันประกอบ </w:t>
      </w:r>
      <w:r w:rsidRPr="001C296B">
        <w:rPr>
          <w:rFonts w:ascii="Angsana New" w:hAnsi="Angsana New" w:hint="cs"/>
          <w:sz w:val="32"/>
          <w:szCs w:val="32"/>
          <w:cs/>
        </w:rPr>
        <w:t>ค่าเผื่อหนี้สงสัยจะสูญที่ตั้งเพิ่ม (ลด) บันทึกบัญชีเป็นค่าใช้จ่ายในงบกำไรขาดทุน</w:t>
      </w:r>
    </w:p>
    <w:p w:rsidR="00902B7C" w:rsidRPr="001C296B" w:rsidRDefault="00902B7C" w:rsidP="00902B7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4.10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เงินลงทุนในบริษัทร่วม</w:t>
      </w:r>
    </w:p>
    <w:p w:rsidR="00902B7C" w:rsidRPr="001C296B" w:rsidRDefault="00902B7C" w:rsidP="00902B7C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เงินลงทุนในบริษัทร่วมที่แสดงอยู่ในงบการเงินที่แสดงเงินลงทุนตามวิธีส่วนได้เสียจะถูกบันทึกครั้งแรกใน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ราคาทุนที่ซื้อมาและในภายหลังจะปรับเพิ่มหรือลดด้วยส่วนได้เสียที่เกิดจากผลการดำเนินงานของบริษัท</w:t>
      </w:r>
      <w:r w:rsidRPr="001C296B">
        <w:rPr>
          <w:rFonts w:ascii="Angsana New" w:hAnsi="Angsana New" w:hint="cs"/>
          <w:sz w:val="32"/>
          <w:szCs w:val="32"/>
          <w:cs/>
        </w:rPr>
        <w:t>ร่วมตามอัตราส่วนการลงทุนและปรับลดด้วยเงินปันผลรับ</w:t>
      </w:r>
    </w:p>
    <w:p w:rsidR="00902B7C" w:rsidRPr="001C296B" w:rsidRDefault="00902B7C" w:rsidP="00902B7C">
      <w:pPr>
        <w:tabs>
          <w:tab w:val="left" w:pos="2160"/>
          <w:tab w:val="right" w:pos="7200"/>
          <w:tab w:val="right" w:pos="8540"/>
        </w:tabs>
        <w:spacing w:before="120" w:after="120"/>
        <w:ind w:left="540" w:right="-29" w:firstLine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 xml:space="preserve">เงินลงทุนในบริษัทร่วมที่แสดงอยู่ในงบการเงินเฉพาะกิจการแสดงมูลค่าด้วยวิธีราคาทุนสุทธิจากค่าเผื่อการด้อยค่า </w:t>
      </w:r>
      <w:r w:rsidRPr="001C296B">
        <w:rPr>
          <w:rFonts w:ascii="Angsana New" w:hAnsi="Angsana New"/>
          <w:sz w:val="32"/>
          <w:szCs w:val="32"/>
        </w:rPr>
        <w:t>(</w:t>
      </w:r>
      <w:r w:rsidRPr="001C296B">
        <w:rPr>
          <w:rFonts w:ascii="Angsana New" w:hAnsi="Angsana New" w:hint="cs"/>
          <w:sz w:val="32"/>
          <w:szCs w:val="32"/>
          <w:cs/>
        </w:rPr>
        <w:t>ถ้ามี) ขาดทุนจากการด้อยค่าบันทึกเป็นค่าใช้จ่ายในงบกำไรขาดทุน</w:t>
      </w:r>
    </w:p>
    <w:p w:rsidR="00864A21" w:rsidRPr="001C296B" w:rsidRDefault="00F24620" w:rsidP="00902B7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0811EC"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1</w:t>
      </w:r>
      <w:r w:rsidR="00CD40FC" w:rsidRPr="001C296B">
        <w:rPr>
          <w:rFonts w:ascii="Angsana New" w:hAnsi="Angsana New"/>
          <w:b/>
          <w:bCs/>
          <w:sz w:val="32"/>
          <w:szCs w:val="32"/>
        </w:rPr>
        <w:tab/>
      </w:r>
      <w:r w:rsidR="00864A21" w:rsidRPr="001C296B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อาคารและอุปกรณ์</w:t>
      </w:r>
      <w:r w:rsidR="00864A21" w:rsidRPr="001C296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864A21" w:rsidRPr="001C296B">
        <w:rPr>
          <w:rFonts w:ascii="Angsana New" w:hAnsi="Angsana New"/>
          <w:b/>
          <w:bCs/>
          <w:sz w:val="32"/>
          <w:szCs w:val="32"/>
          <w:cs/>
        </w:rPr>
        <w:t>และค่าเสื่อมราคา</w:t>
      </w:r>
    </w:p>
    <w:p w:rsidR="00864A21" w:rsidRPr="001C296B" w:rsidRDefault="00864A21" w:rsidP="00902B7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 xml:space="preserve">ที่ดินแสดงมูลค่าตามราคาทุน อาคารและอุปกรณ์แสดงมูลค่าตามราคาทุนหักค่าเสื่อมราคาสะสมและค่าเผื่อการด้อยค่าของสินทรัพย์ (ถ้ามี) </w:t>
      </w:r>
    </w:p>
    <w:p w:rsidR="00864A21" w:rsidRPr="001C296B" w:rsidRDefault="00864A21" w:rsidP="007D089C">
      <w:pPr>
        <w:spacing w:before="120" w:after="240"/>
        <w:ind w:left="547"/>
        <w:jc w:val="thaiDistribute"/>
        <w:rPr>
          <w:rFonts w:ascii="Calibri" w:hAnsi="Calibri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ค่าเสื่อมราคาของอาคารและอุปกรณ์คำนวณจากราคาทุนของสินทรัพย์โดยวิธีเส้นตรงตามอายุการ</w:t>
      </w:r>
      <w:r w:rsidRPr="001C296B">
        <w:rPr>
          <w:rFonts w:ascii="Angsana New" w:hAnsi="Angsana New" w:hint="cs"/>
          <w:sz w:val="32"/>
          <w:szCs w:val="32"/>
          <w:cs/>
        </w:rPr>
        <w:t>ให้ประโยชน์</w:t>
      </w:r>
      <w:r w:rsidRPr="001C296B">
        <w:rPr>
          <w:rFonts w:ascii="Angsana New" w:hAnsi="Angsana New"/>
          <w:sz w:val="32"/>
          <w:szCs w:val="32"/>
          <w:cs/>
        </w:rPr>
        <w:t>โดยประมาณดังนี้</w:t>
      </w:r>
    </w:p>
    <w:tbl>
      <w:tblPr>
        <w:tblW w:w="72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3"/>
        <w:gridCol w:w="1977"/>
      </w:tblGrid>
      <w:tr w:rsidR="00864A21" w:rsidRPr="001C296B" w:rsidTr="00324135">
        <w:tc>
          <w:tcPr>
            <w:tcW w:w="5313" w:type="dxa"/>
          </w:tcPr>
          <w:p w:rsidR="00864A21" w:rsidRPr="001C296B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>อาคาร</w:t>
            </w:r>
          </w:p>
        </w:tc>
        <w:tc>
          <w:tcPr>
            <w:tcW w:w="1977" w:type="dxa"/>
          </w:tcPr>
          <w:p w:rsidR="00864A21" w:rsidRPr="001C296B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  <w:t>20</w:t>
            </w:r>
            <w:r w:rsidR="003718E1">
              <w:rPr>
                <w:rFonts w:ascii="Angsana New" w:hAnsi="Angsana New"/>
                <w:sz w:val="32"/>
                <w:szCs w:val="32"/>
              </w:rPr>
              <w:t>, 40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864A21" w:rsidRPr="001C296B" w:rsidTr="00324135">
        <w:tc>
          <w:tcPr>
            <w:tcW w:w="5313" w:type="dxa"/>
          </w:tcPr>
          <w:p w:rsidR="00864A21" w:rsidRPr="001C296B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>อาคารชุด</w:t>
            </w:r>
          </w:p>
        </w:tc>
        <w:tc>
          <w:tcPr>
            <w:tcW w:w="1977" w:type="dxa"/>
          </w:tcPr>
          <w:p w:rsidR="00864A21" w:rsidRPr="001C296B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  <w:t>20</w:t>
            </w: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 xml:space="preserve">, </w:t>
            </w:r>
            <w:r w:rsidR="00275E29" w:rsidRPr="001C296B">
              <w:rPr>
                <w:rFonts w:ascii="Angsana New" w:hAnsi="Angsana New" w:hint="cs"/>
                <w:sz w:val="32"/>
                <w:szCs w:val="32"/>
              </w:rPr>
              <w:t>40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864A21" w:rsidRPr="001C296B" w:rsidTr="00324135">
        <w:tc>
          <w:tcPr>
            <w:tcW w:w="5313" w:type="dxa"/>
          </w:tcPr>
          <w:p w:rsidR="00864A21" w:rsidRPr="001C296B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>ส่วนปรับปรุงอาคาร</w:t>
            </w:r>
          </w:p>
        </w:tc>
        <w:tc>
          <w:tcPr>
            <w:tcW w:w="1977" w:type="dxa"/>
          </w:tcPr>
          <w:p w:rsidR="00864A21" w:rsidRPr="001C296B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  <w:t>5, 10, 20</w:t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ab/>
              <w:t>ปี</w:t>
            </w:r>
          </w:p>
        </w:tc>
      </w:tr>
      <w:tr w:rsidR="00864A21" w:rsidRPr="001C296B" w:rsidTr="00324135">
        <w:tc>
          <w:tcPr>
            <w:tcW w:w="5313" w:type="dxa"/>
          </w:tcPr>
          <w:p w:rsidR="00864A21" w:rsidRPr="001C296B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977" w:type="dxa"/>
          </w:tcPr>
          <w:p w:rsidR="00864A21" w:rsidRPr="001C296B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</w:rPr>
              <w:t xml:space="preserve">-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  <w:t>5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  <w:t xml:space="preserve">    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  <w:tr w:rsidR="00864A21" w:rsidRPr="001C296B" w:rsidTr="00324135">
        <w:tc>
          <w:tcPr>
            <w:tcW w:w="5313" w:type="dxa"/>
          </w:tcPr>
          <w:p w:rsidR="00864A21" w:rsidRPr="001C296B" w:rsidRDefault="00864A21" w:rsidP="009D5416">
            <w:pPr>
              <w:tabs>
                <w:tab w:val="left" w:pos="360"/>
                <w:tab w:val="left" w:pos="1440"/>
              </w:tabs>
              <w:ind w:left="907" w:hanging="907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977" w:type="dxa"/>
          </w:tcPr>
          <w:p w:rsidR="00864A21" w:rsidRPr="001C296B" w:rsidRDefault="00864A21" w:rsidP="009D5416">
            <w:pPr>
              <w:tabs>
                <w:tab w:val="left" w:pos="342"/>
                <w:tab w:val="left" w:pos="1329"/>
              </w:tabs>
              <w:ind w:left="941" w:hanging="941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</w:rPr>
              <w:t>-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  <w:t>5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  <w:r w:rsidRPr="001C296B">
              <w:rPr>
                <w:rFonts w:ascii="Angsana New" w:hAnsi="Angsana New"/>
                <w:sz w:val="32"/>
                <w:szCs w:val="32"/>
              </w:rPr>
              <w:tab/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</w:tr>
    </w:tbl>
    <w:p w:rsidR="00864A21" w:rsidRPr="001C296B" w:rsidRDefault="00864A21" w:rsidP="009D5416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:rsidR="00864A21" w:rsidRPr="001C296B" w:rsidRDefault="00864A21" w:rsidP="00902B7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ไม่มีการคิดค่าเสื่อมราคาสำหรับที่ดิน</w:t>
      </w:r>
      <w:r w:rsidRPr="001C296B">
        <w:rPr>
          <w:rFonts w:ascii="Angsana New" w:hAnsi="Angsana New" w:hint="cs"/>
          <w:sz w:val="32"/>
          <w:szCs w:val="32"/>
          <w:cs/>
        </w:rPr>
        <w:t>และสินทรัพย์ระหว่างก่อสร้าง</w:t>
      </w:r>
    </w:p>
    <w:p w:rsidR="00864A21" w:rsidRPr="001C296B" w:rsidRDefault="00864A21" w:rsidP="00902B7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4"/>
          <w:sz w:val="32"/>
          <w:szCs w:val="32"/>
          <w:cs/>
        </w:rPr>
        <w:tab/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บริษัทฯตัดรายการที่ดิน อาคาร และอุปกรณ์ 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งบกำไรขาดทุนเมื่อบริษัทฯตัดรายการสินทรัพย์นั้นออกจากบัญชี</w:t>
      </w:r>
    </w:p>
    <w:p w:rsidR="003C7E4E" w:rsidRDefault="003C7E4E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64A21" w:rsidRPr="001C296B" w:rsidRDefault="00F24620" w:rsidP="003C7E4E">
      <w:pPr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12</w:t>
      </w:r>
      <w:r w:rsidR="00864A21" w:rsidRPr="001C296B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  <w:r w:rsidR="00864A21" w:rsidRPr="001C296B">
        <w:rPr>
          <w:rFonts w:ascii="Angsana New" w:hAnsi="Angsana New" w:hint="cs"/>
          <w:b/>
          <w:bCs/>
          <w:sz w:val="32"/>
          <w:szCs w:val="32"/>
          <w:cs/>
        </w:rPr>
        <w:t>และค่าตัดจำหน่าย</w:t>
      </w:r>
    </w:p>
    <w:p w:rsidR="00864A21" w:rsidRPr="001C296B" w:rsidRDefault="00864A21" w:rsidP="003C7E4E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4"/>
          <w:sz w:val="32"/>
          <w:szCs w:val="32"/>
          <w:cs/>
        </w:rPr>
        <w:t>สินทรัพย์ไม่มีตัวตนแสดงมูลค่าตามราคาทุนหักค่าตัดจำหน่ายสะสมและค่าเผื่อการด้อยค่าสะสม (ถ้า</w:t>
      </w:r>
      <w:r w:rsidRPr="001C296B">
        <w:rPr>
          <w:rFonts w:ascii="Angsana New" w:hAnsi="Angsana New"/>
          <w:sz w:val="32"/>
          <w:szCs w:val="32"/>
          <w:cs/>
        </w:rPr>
        <w:t>มี) ของสินทรัพย์นั้น</w:t>
      </w:r>
    </w:p>
    <w:p w:rsidR="00864A21" w:rsidRPr="001C296B" w:rsidRDefault="00864A21" w:rsidP="003C7E4E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ตัดจำหน่ายสินทรัพย์ไม่มีตัวตนที่มีอายุการให้ประโยชน์จำกัดอย่างมีระบบตลอด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บริษัทฯ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</w:t>
      </w:r>
      <w:r w:rsidRPr="001C296B">
        <w:rPr>
          <w:rFonts w:ascii="Angsana New" w:hAnsi="Angsana New" w:hint="cs"/>
          <w:sz w:val="32"/>
          <w:szCs w:val="32"/>
          <w:cs/>
        </w:rPr>
        <w:t>งบ</w:t>
      </w:r>
      <w:r w:rsidRPr="001C296B">
        <w:rPr>
          <w:rFonts w:ascii="Angsana New" w:hAnsi="Angsana New"/>
          <w:sz w:val="32"/>
          <w:szCs w:val="32"/>
          <w:cs/>
        </w:rPr>
        <w:t>กำไรขาดทุน</w:t>
      </w:r>
    </w:p>
    <w:p w:rsidR="00864A21" w:rsidRPr="001C296B" w:rsidRDefault="00864A21" w:rsidP="003C7E4E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สินทรัพย์ไม่มีตัวตนที่มีอายุการให้ประโยชน์จำกัด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คือ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โปรแกรมคอมพิวเตอร์ซึ่งมีอายุการให้ประโยชน์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001E9B">
        <w:rPr>
          <w:rFonts w:ascii="Angsana New" w:hAnsi="Angsana New"/>
          <w:sz w:val="32"/>
          <w:szCs w:val="32"/>
        </w:rPr>
        <w:t>3, 5</w:t>
      </w:r>
      <w:r w:rsidR="00001E9B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1C296B">
        <w:rPr>
          <w:rFonts w:ascii="Angsana New" w:hAnsi="Angsana New"/>
          <w:sz w:val="32"/>
          <w:szCs w:val="32"/>
        </w:rPr>
        <w:t>10</w:t>
      </w:r>
      <w:r w:rsidRPr="001C296B">
        <w:rPr>
          <w:rFonts w:ascii="Angsana New" w:hAnsi="Angsana New" w:hint="cs"/>
          <w:sz w:val="32"/>
          <w:szCs w:val="32"/>
          <w:cs/>
        </w:rPr>
        <w:t xml:space="preserve"> ปี</w:t>
      </w:r>
    </w:p>
    <w:p w:rsidR="00F24620" w:rsidRPr="001C296B" w:rsidRDefault="00F24620" w:rsidP="003C7E4E">
      <w:pPr>
        <w:overflowPunct/>
        <w:autoSpaceDE/>
        <w:autoSpaceDN/>
        <w:adjustRightInd/>
        <w:spacing w:before="80" w:after="8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0811EC"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3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การด้อยค่าของสินทรัพย์</w:t>
      </w:r>
    </w:p>
    <w:p w:rsidR="00F24620" w:rsidRPr="001C296B" w:rsidRDefault="00F24620" w:rsidP="003C7E4E">
      <w:pPr>
        <w:tabs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ทุกวันสิ้นรอบระยะเวลารายงาน บริษัทฯจะประเมินการด้อยค่าของที่ดิน อาคารและอุปกรณ์หรือสินทรัพย์ไม่มีตัวตน หากมีข้อบ่งชี้ว่าสินทรัพย์ดังกล่าวอาจด้อยค่า บริษัทฯ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</w:p>
    <w:p w:rsidR="00F24620" w:rsidRPr="001C296B" w:rsidRDefault="00F24620" w:rsidP="003C7E4E">
      <w:pPr>
        <w:tabs>
          <w:tab w:val="left" w:pos="1440"/>
        </w:tabs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 xml:space="preserve">บริษัทฯจะรับรู้รายการขาดทุนจากการด้อยค่าในงบกำไรขาดทุน </w:t>
      </w:r>
    </w:p>
    <w:p w:rsidR="00F24620" w:rsidRPr="001C296B" w:rsidRDefault="00823EA8" w:rsidP="003C7E4E">
      <w:pPr>
        <w:tabs>
          <w:tab w:val="left" w:pos="1440"/>
        </w:tabs>
        <w:spacing w:before="80" w:after="80"/>
        <w:ind w:left="540" w:hanging="540"/>
        <w:jc w:val="thaiDistribute"/>
        <w:rPr>
          <w:rFonts w:ascii="Calibri" w:hAnsi="Calibri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F24620" w:rsidRPr="001C296B">
        <w:rPr>
          <w:rFonts w:ascii="Angsana New" w:hAnsi="Angsana New" w:hint="cs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</w:t>
      </w:r>
      <w:r w:rsidR="00F24620" w:rsidRPr="001C296B">
        <w:rPr>
          <w:rFonts w:ascii="Angsana New" w:hAnsi="Angsana New" w:hint="cs"/>
          <w:spacing w:val="-6"/>
          <w:sz w:val="32"/>
          <w:szCs w:val="32"/>
          <w:cs/>
        </w:rPr>
        <w:t>สินทรัพย์ที่รับรู้ในงวดก่อนได้หมดไปหรือลดลง</w:t>
      </w:r>
      <w:r w:rsidR="00F24620" w:rsidRPr="001C296B">
        <w:rPr>
          <w:rFonts w:ascii="Angsana New" w:hAnsi="Angsana New"/>
          <w:spacing w:val="-6"/>
          <w:sz w:val="32"/>
          <w:szCs w:val="32"/>
        </w:rPr>
        <w:t xml:space="preserve"> </w:t>
      </w:r>
      <w:r w:rsidR="00F24620" w:rsidRPr="001C296B">
        <w:rPr>
          <w:rFonts w:ascii="Angsana New" w:hAnsi="Angsana New" w:hint="cs"/>
          <w:spacing w:val="-6"/>
          <w:sz w:val="32"/>
          <w:szCs w:val="32"/>
          <w:cs/>
        </w:rPr>
        <w:t>บริษัทฯจะประมาณมูลค่าที่คาดว่าจะได้รับคืนของ</w:t>
      </w:r>
      <w:r w:rsidR="00F24620" w:rsidRPr="001C296B">
        <w:rPr>
          <w:rFonts w:ascii="Angsana New" w:hAnsi="Angsana New" w:hint="cs"/>
          <w:sz w:val="32"/>
          <w:szCs w:val="32"/>
          <w:cs/>
        </w:rPr>
        <w:t>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ๆ</w:t>
      </w:r>
      <w:r w:rsidR="00F24620" w:rsidRPr="001C296B">
        <w:rPr>
          <w:rFonts w:ascii="Angsana New" w:hAnsi="Angsana New"/>
          <w:sz w:val="32"/>
          <w:szCs w:val="32"/>
        </w:rPr>
        <w:t xml:space="preserve"> </w:t>
      </w:r>
      <w:r w:rsidR="00F24620" w:rsidRPr="001C296B">
        <w:rPr>
          <w:rFonts w:ascii="Angsana New" w:hAnsi="Angsana New" w:hint="cs"/>
          <w:sz w:val="32"/>
          <w:szCs w:val="32"/>
          <w:cs/>
        </w:rPr>
        <w:t>บริษัทฯจะบันทึกกลับรายการผลขาดทุนจากการด้อยค่าของสินทรัพย์โดยรับรู้ไปยังงบกำไรขาดทุนทันที</w:t>
      </w:r>
    </w:p>
    <w:p w:rsidR="00F24620" w:rsidRPr="001C296B" w:rsidRDefault="00F24620" w:rsidP="003C7E4E">
      <w:pPr>
        <w:tabs>
          <w:tab w:val="left" w:pos="144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="00864A21" w:rsidRPr="001C296B">
        <w:rPr>
          <w:rFonts w:ascii="Angsana New" w:hAnsi="Angsana New"/>
          <w:b/>
          <w:bCs/>
          <w:sz w:val="32"/>
          <w:szCs w:val="32"/>
        </w:rPr>
        <w:t>.</w:t>
      </w:r>
      <w:r w:rsidR="000811EC"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/>
          <w:b/>
          <w:bCs/>
          <w:sz w:val="32"/>
          <w:szCs w:val="32"/>
        </w:rPr>
        <w:t xml:space="preserve"> 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หนี้สินจากสัญญาประกันภัย</w:t>
      </w:r>
      <w:r w:rsidR="00864A21" w:rsidRPr="001C296B">
        <w:rPr>
          <w:rFonts w:ascii="Angsana New" w:hAnsi="Angsana New" w:hint="cs"/>
          <w:b/>
          <w:bCs/>
          <w:sz w:val="32"/>
          <w:szCs w:val="32"/>
          <w:cs/>
        </w:rPr>
        <w:tab/>
      </w:r>
    </w:p>
    <w:p w:rsidR="000811EC" w:rsidRPr="001C296B" w:rsidRDefault="000811EC" w:rsidP="003C7E4E">
      <w:pPr>
        <w:tabs>
          <w:tab w:val="left" w:pos="2160"/>
          <w:tab w:val="right" w:pos="7200"/>
          <w:tab w:val="right" w:pos="8540"/>
        </w:tabs>
        <w:spacing w:before="80" w:after="80"/>
        <w:ind w:left="540" w:right="-29" w:firstLine="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>หนี้สินจากสัญญาประกันภัย ประกอบด้วย สำรองค่าสินไหมทดแทน ค่าสินไหมทดแทนค้างจ่ายและสำรองเบี้ยประกันภัย</w:t>
      </w:r>
    </w:p>
    <w:p w:rsidR="00864A21" w:rsidRPr="001C296B" w:rsidRDefault="00F24620" w:rsidP="003C7E4E">
      <w:pPr>
        <w:tabs>
          <w:tab w:val="left" w:pos="2160"/>
          <w:tab w:val="right" w:pos="7200"/>
          <w:tab w:val="right" w:pos="8540"/>
        </w:tabs>
        <w:spacing w:before="80" w:after="80"/>
        <w:ind w:left="1094" w:right="-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>(</w:t>
      </w:r>
      <w:r w:rsidRPr="001C296B">
        <w:rPr>
          <w:rFonts w:ascii="Angsana New" w:hAnsi="Angsana New" w:hint="cs"/>
          <w:sz w:val="32"/>
          <w:szCs w:val="32"/>
          <w:cs/>
        </w:rPr>
        <w:t xml:space="preserve">ก) </w:t>
      </w:r>
      <w:r w:rsidRPr="001C296B">
        <w:rPr>
          <w:rFonts w:ascii="Angsana New" w:hAnsi="Angsana New"/>
          <w:sz w:val="32"/>
          <w:szCs w:val="32"/>
          <w:cs/>
        </w:rPr>
        <w:tab/>
      </w:r>
      <w:r w:rsidR="00864A21" w:rsidRPr="001C296B">
        <w:rPr>
          <w:rFonts w:ascii="Angsana New" w:hAnsi="Angsana New"/>
          <w:sz w:val="32"/>
          <w:szCs w:val="32"/>
          <w:cs/>
        </w:rPr>
        <w:t>สำรองค่าสินไหมทดแทน</w:t>
      </w:r>
      <w:r w:rsidR="00864A21" w:rsidRPr="001C296B">
        <w:rPr>
          <w:rFonts w:ascii="Angsana New" w:hAnsi="Angsana New" w:hint="cs"/>
          <w:sz w:val="32"/>
          <w:szCs w:val="32"/>
          <w:cs/>
        </w:rPr>
        <w:t>และค่าสินไหมทดแทนค้างจ่าย</w:t>
      </w:r>
    </w:p>
    <w:p w:rsidR="00FB03EA" w:rsidRDefault="00864A21" w:rsidP="003C7E4E">
      <w:pPr>
        <w:tabs>
          <w:tab w:val="left" w:pos="360"/>
          <w:tab w:val="left" w:pos="1440"/>
        </w:tabs>
        <w:spacing w:before="80" w:after="80"/>
        <w:ind w:left="1080" w:right="-29" w:hanging="1080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ค่าสินไหมทดแทนค้างจ่ายบันทึกตามจำนวนที่จะจ่ายจริง สำรองค่าสินไหมทดแทนจะบันทึกเมื่อได้รับการแจ้งคำเรียกร้องค่าเสียหายจากผู้เอาประกันภัยตามจำนวนที่ผู้เอาประกันภัยแจ้ง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และโดยการประมาณการของฝ่ายบริหาร มูลค่าประมาณการสินไหมทดแทนสูงสุดจะไม่เกินทุนประกันของกรมธรรม์ที่เกี่ยวข้อง </w:t>
      </w:r>
      <w:r w:rsidR="00FB03EA">
        <w:rPr>
          <w:rFonts w:ascii="Angsana New" w:hAnsi="Angsana New"/>
          <w:sz w:val="32"/>
          <w:szCs w:val="32"/>
          <w:cs/>
        </w:rPr>
        <w:br w:type="page"/>
      </w:r>
    </w:p>
    <w:p w:rsidR="00864A21" w:rsidRPr="001C296B" w:rsidRDefault="00864A21" w:rsidP="00902B7C">
      <w:pPr>
        <w:tabs>
          <w:tab w:val="left" w:pos="1440"/>
        </w:tabs>
        <w:spacing w:before="120" w:after="120"/>
        <w:ind w:left="1080" w:right="-29" w:hanging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lastRenderedPageBreak/>
        <w:tab/>
      </w:r>
      <w:r w:rsidR="00450AA9" w:rsidRPr="001C296B">
        <w:rPr>
          <w:rFonts w:ascii="Angsana New" w:hAnsi="Angsana New" w:hint="cs"/>
          <w:sz w:val="32"/>
          <w:szCs w:val="32"/>
          <w:cs/>
        </w:rPr>
        <w:t>ประมาณการสำรองสินไหมทดแทน</w:t>
      </w:r>
      <w:r w:rsidRPr="001C296B">
        <w:rPr>
          <w:rFonts w:ascii="Angsana New" w:hAnsi="Angsana New"/>
          <w:sz w:val="32"/>
          <w:szCs w:val="32"/>
          <w:cs/>
        </w:rPr>
        <w:t>คำนวณโดยวิธีการทางคณิตศาสตร์ประกันภัย</w:t>
      </w:r>
      <w:r w:rsidRPr="001C296B">
        <w:rPr>
          <w:rFonts w:ascii="Angsana New" w:hAnsi="Angsana New" w:hint="cs"/>
          <w:sz w:val="32"/>
          <w:szCs w:val="32"/>
          <w:cs/>
        </w:rPr>
        <w:t xml:space="preserve"> โดยคำนวณจากประมาณการที่ดีที่สุดของค่าสินไหมทดแทนที่คาดว่าจะจ่ายให้แก่ผู้เอาประกันภัยในอนาคตสำหรับความสูญเสียที่เกิดขึ้นแล้วก่อนหรือ ณ วันที่ในรอบระยะเวลารายงาน ทั้งจากรายการความสูญเสียที่บริษัทฯได้รับรายงานแล้วและยังไม่ได้รับรายงาน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50AA9" w:rsidRPr="001C296B">
        <w:rPr>
          <w:rFonts w:ascii="Angsana New" w:hAnsi="Angsana New" w:hint="cs"/>
          <w:sz w:val="32"/>
          <w:szCs w:val="32"/>
          <w:cs/>
        </w:rPr>
        <w:t>และรวมถึงค่าใช้จ่ายในการจัดการค่าสินไหมทดแทน และหักมูลค่าซากที่คาดว่าจะได้รับ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และ</w:t>
      </w:r>
      <w:r w:rsidR="00450AA9" w:rsidRPr="001C296B">
        <w:rPr>
          <w:rFonts w:ascii="Angsana New" w:hAnsi="Angsana New" w:hint="cs"/>
          <w:sz w:val="32"/>
          <w:szCs w:val="32"/>
          <w:cs/>
        </w:rPr>
        <w:t>รวมถึงส่วนที่สามารถเรียกคืนได้จากคู่กรณี</w:t>
      </w:r>
      <w:r w:rsidR="007635C3" w:rsidRPr="001C296B">
        <w:rPr>
          <w:rFonts w:ascii="Angsana New" w:hAnsi="Angsana New"/>
          <w:sz w:val="32"/>
          <w:szCs w:val="32"/>
        </w:rPr>
        <w:t xml:space="preserve"> </w:t>
      </w:r>
      <w:r w:rsidR="007635C3" w:rsidRPr="001C296B">
        <w:rPr>
          <w:rFonts w:ascii="Angsana New" w:hAnsi="Angsana New" w:hint="cs"/>
          <w:sz w:val="32"/>
          <w:szCs w:val="32"/>
          <w:cs/>
        </w:rPr>
        <w:t>ผลต่างของประมาณการสำรองสินไหมทดแทนที่คำนวณได้สูงกว่า</w:t>
      </w:r>
      <w:r w:rsidR="007635C3" w:rsidRPr="001C296B">
        <w:rPr>
          <w:rFonts w:ascii="Angsana New" w:hAnsi="Angsana New"/>
          <w:sz w:val="32"/>
          <w:szCs w:val="32"/>
          <w:cs/>
        </w:rPr>
        <w:t>ค่าสินไหมทดแทนที่ได้รับรู้ไปแล้ว</w:t>
      </w:r>
      <w:r w:rsidR="000811EC" w:rsidRPr="001C296B">
        <w:rPr>
          <w:rFonts w:ascii="Angsana New" w:hAnsi="Angsana New" w:hint="cs"/>
          <w:sz w:val="32"/>
          <w:szCs w:val="32"/>
          <w:cs/>
        </w:rPr>
        <w:t xml:space="preserve">           </w:t>
      </w:r>
      <w:r w:rsidR="007635C3" w:rsidRPr="001C296B">
        <w:rPr>
          <w:rFonts w:ascii="Angsana New" w:hAnsi="Angsana New"/>
          <w:sz w:val="32"/>
          <w:szCs w:val="32"/>
          <w:cs/>
        </w:rPr>
        <w:t>ในบัญชี</w:t>
      </w:r>
      <w:r w:rsidR="007635C3" w:rsidRPr="001C296B">
        <w:rPr>
          <w:rFonts w:ascii="Angsana New" w:hAnsi="Angsana New" w:hint="cs"/>
          <w:sz w:val="32"/>
          <w:szCs w:val="32"/>
          <w:cs/>
        </w:rPr>
        <w:t xml:space="preserve"> จะรับรู้เป็น</w:t>
      </w:r>
      <w:r w:rsidR="007635C3" w:rsidRPr="001C296B">
        <w:rPr>
          <w:rFonts w:ascii="Angsana New" w:hAnsi="Angsana New"/>
          <w:sz w:val="32"/>
          <w:szCs w:val="32"/>
          <w:cs/>
        </w:rPr>
        <w:t>ความเสียหายที่เกิดขึ้นแล้วแต่ยังไม่ได้มีการรายงานให้บริษัทฯทราบ</w:t>
      </w:r>
      <w:r w:rsidR="007635C3" w:rsidRPr="001C296B">
        <w:rPr>
          <w:rFonts w:ascii="Angsana New" w:hAnsi="Angsana New"/>
          <w:sz w:val="32"/>
          <w:szCs w:val="32"/>
        </w:rPr>
        <w:t xml:space="preserve"> (Incurred but not reported claim: IBNR)</w:t>
      </w:r>
      <w:r w:rsidR="00450AA9" w:rsidRPr="001C296B">
        <w:rPr>
          <w:rFonts w:ascii="Angsana New" w:hAnsi="Angsana New" w:hint="cs"/>
          <w:sz w:val="32"/>
          <w:szCs w:val="32"/>
          <w:cs/>
        </w:rPr>
        <w:t xml:space="preserve">  </w:t>
      </w:r>
    </w:p>
    <w:p w:rsidR="00864A21" w:rsidRPr="001C296B" w:rsidRDefault="00F24620" w:rsidP="00902B7C">
      <w:pPr>
        <w:tabs>
          <w:tab w:val="left" w:pos="2160"/>
          <w:tab w:val="right" w:pos="7200"/>
          <w:tab w:val="right" w:pos="8540"/>
        </w:tabs>
        <w:spacing w:before="120" w:after="120"/>
        <w:ind w:left="1094" w:right="-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>(</w:t>
      </w:r>
      <w:r w:rsidRPr="001C296B">
        <w:rPr>
          <w:rFonts w:ascii="Angsana New" w:hAnsi="Angsana New" w:hint="cs"/>
          <w:sz w:val="32"/>
          <w:szCs w:val="32"/>
          <w:cs/>
        </w:rPr>
        <w:t>ข)</w:t>
      </w:r>
      <w:r w:rsidR="00864A21" w:rsidRPr="001C296B">
        <w:rPr>
          <w:rFonts w:ascii="Angsana New" w:hAnsi="Angsana New"/>
          <w:sz w:val="32"/>
          <w:szCs w:val="32"/>
        </w:rPr>
        <w:tab/>
      </w:r>
      <w:r w:rsidR="00864A21" w:rsidRPr="001C296B">
        <w:rPr>
          <w:rFonts w:ascii="Angsana New" w:hAnsi="Angsana New" w:hint="cs"/>
          <w:sz w:val="32"/>
          <w:szCs w:val="32"/>
          <w:cs/>
        </w:rPr>
        <w:t>สำรองเบี้ยประกันภัย</w:t>
      </w:r>
    </w:p>
    <w:p w:rsidR="00864A21" w:rsidRPr="001C296B" w:rsidRDefault="00864A21" w:rsidP="00902B7C">
      <w:pPr>
        <w:tabs>
          <w:tab w:val="left" w:pos="360"/>
          <w:tab w:val="left" w:pos="1440"/>
        </w:tabs>
        <w:spacing w:before="120" w:after="120"/>
        <w:ind w:left="1080" w:hanging="1080"/>
        <w:jc w:val="thaiDistribute"/>
        <w:rPr>
          <w:rFonts w:ascii="Calibri" w:hAnsi="Calibri"/>
          <w:sz w:val="32"/>
          <w:szCs w:val="32"/>
        </w:rPr>
      </w:pPr>
      <w:r w:rsidRPr="001C296B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 xml:space="preserve">สำรองเบี้ยประกันภัยประกอบด้วย </w:t>
      </w:r>
      <w:r w:rsidRPr="001C296B">
        <w:rPr>
          <w:rFonts w:ascii="Angsana New" w:hAnsi="Angsana New"/>
          <w:sz w:val="32"/>
          <w:szCs w:val="32"/>
          <w:cs/>
        </w:rPr>
        <w:t>สำรองเบี้ยประกันภัยที่ยังไม่ถือเป็นรายได้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และสำรองความเสี่ยงภัยที่ยังไม่สิ้นสุด</w:t>
      </w:r>
    </w:p>
    <w:p w:rsidR="00864A21" w:rsidRPr="001C296B" w:rsidRDefault="00864A21" w:rsidP="002B59E6">
      <w:pPr>
        <w:numPr>
          <w:ilvl w:val="0"/>
          <w:numId w:val="2"/>
        </w:numPr>
        <w:spacing w:before="120" w:after="120"/>
        <w:ind w:left="14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สำรองเบี้ยประกันภัยที่ยังไม่ถือเป็นรายได้</w:t>
      </w:r>
    </w:p>
    <w:p w:rsidR="00864A21" w:rsidRPr="001C296B" w:rsidRDefault="00864A21" w:rsidP="00902B7C">
      <w:pPr>
        <w:spacing w:before="120" w:after="120"/>
        <w:ind w:left="14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สำรองเบี้ยประกันภัยที่ยังไม่ถือเป็นรายได้คำนวณจากเบี้ยประกันภัยรับก่อนการเอาประกันภัยต่อด้วยวิธีการดังนี้</w:t>
      </w:r>
    </w:p>
    <w:tbl>
      <w:tblPr>
        <w:tblW w:w="8727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407"/>
        <w:gridCol w:w="540"/>
        <w:gridCol w:w="3780"/>
      </w:tblGrid>
      <w:tr w:rsidR="00864A21" w:rsidRPr="001C296B" w:rsidTr="00806F05">
        <w:tc>
          <w:tcPr>
            <w:tcW w:w="4407" w:type="dxa"/>
          </w:tcPr>
          <w:p w:rsidR="00864A21" w:rsidRPr="001C296B" w:rsidRDefault="00F24620" w:rsidP="00902B7C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19" w:right="-115" w:hanging="180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>การประกันภัยขนส่งเฉพาะเที่ยว</w:t>
            </w:r>
            <w:r w:rsidR="000811EC" w:rsidRPr="001C296B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864A21" w:rsidRPr="001C296B">
              <w:rPr>
                <w:rFonts w:ascii="Angsana New" w:hAnsi="Angsana New" w:hint="cs"/>
                <w:sz w:val="32"/>
                <w:szCs w:val="32"/>
                <w:cs/>
              </w:rPr>
              <w:t>การประกันอุบัติเหตุการเดินทางที่มีระยะเวลาคุ้มครอง</w:t>
            </w:r>
            <w:r w:rsidR="000811EC" w:rsidRPr="001C296B">
              <w:rPr>
                <w:rFonts w:ascii="Angsana New" w:hAnsi="Angsana New" w:hint="cs"/>
                <w:sz w:val="32"/>
                <w:szCs w:val="32"/>
                <w:cs/>
              </w:rPr>
              <w:t xml:space="preserve">        </w:t>
            </w:r>
            <w:r w:rsidR="00864A21" w:rsidRPr="001C296B">
              <w:rPr>
                <w:rFonts w:ascii="Angsana New" w:hAnsi="Angsana New" w:hint="cs"/>
                <w:sz w:val="32"/>
                <w:szCs w:val="32"/>
                <w:cs/>
              </w:rPr>
              <w:t xml:space="preserve">ไม่เกิน </w:t>
            </w:r>
            <w:r w:rsidR="00485C42" w:rsidRPr="001C296B">
              <w:rPr>
                <w:rFonts w:ascii="Angsana New" w:hAnsi="Angsana New"/>
                <w:sz w:val="32"/>
                <w:szCs w:val="32"/>
              </w:rPr>
              <w:t>6</w:t>
            </w:r>
            <w:r w:rsidR="00864A21" w:rsidRPr="001C296B">
              <w:rPr>
                <w:rFonts w:ascii="Angsana New" w:hAnsi="Angsana New" w:hint="cs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540" w:type="dxa"/>
          </w:tcPr>
          <w:p w:rsidR="00864A21" w:rsidRPr="001C296B" w:rsidRDefault="005A4764" w:rsidP="00902B7C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19" w:right="-115" w:hanging="180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>--</w:t>
            </w:r>
            <w:r w:rsidR="00864A21" w:rsidRPr="001C296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3780" w:type="dxa"/>
          </w:tcPr>
          <w:p w:rsidR="00864A21" w:rsidRPr="001C296B" w:rsidRDefault="00864A21" w:rsidP="00902B7C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342" w:right="-12" w:firstLine="9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>ร้อยละร้อยของเบี้ยประกันภัยรับ</w:t>
            </w:r>
            <w:r w:rsidR="000811EC" w:rsidRPr="001C296B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>ตั้งแต่วันที่กรมธรรม์ประกันภัยเริ่มมีผลคุ้มครอง ตลอดระยะเวลาที่บริษัทฯยังคงให้ความคุ้มครองแก่ผู้เอาประกันภัย</w:t>
            </w:r>
          </w:p>
        </w:tc>
      </w:tr>
      <w:tr w:rsidR="00864A21" w:rsidRPr="001C296B" w:rsidTr="00806F05">
        <w:tc>
          <w:tcPr>
            <w:tcW w:w="4407" w:type="dxa"/>
          </w:tcPr>
          <w:p w:rsidR="00864A21" w:rsidRPr="001C296B" w:rsidRDefault="00864A21" w:rsidP="00902B7C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339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>การประกันภัยอื่น</w:t>
            </w:r>
          </w:p>
        </w:tc>
        <w:tc>
          <w:tcPr>
            <w:tcW w:w="540" w:type="dxa"/>
          </w:tcPr>
          <w:p w:rsidR="00864A21" w:rsidRPr="001C296B" w:rsidRDefault="00864A21" w:rsidP="00902B7C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19" w:right="-115" w:hanging="180"/>
              <w:rPr>
                <w:rFonts w:ascii="Angsana New" w:hAnsi="Angsana New"/>
                <w:sz w:val="32"/>
                <w:szCs w:val="32"/>
              </w:rPr>
            </w:pPr>
            <w:r w:rsidRPr="001C296B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3780" w:type="dxa"/>
          </w:tcPr>
          <w:p w:rsidR="00864A21" w:rsidRPr="001C296B" w:rsidRDefault="00864A21" w:rsidP="00902B7C">
            <w:pPr>
              <w:tabs>
                <w:tab w:val="left" w:pos="720"/>
                <w:tab w:val="left" w:pos="2880"/>
                <w:tab w:val="left" w:pos="5760"/>
                <w:tab w:val="left" w:pos="6480"/>
              </w:tabs>
              <w:ind w:left="522" w:right="-12" w:hanging="180"/>
              <w:rPr>
                <w:rFonts w:ascii="Angsana New" w:hAnsi="Angsana New"/>
                <w:sz w:val="32"/>
                <w:szCs w:val="32"/>
                <w:cs/>
              </w:rPr>
            </w:pPr>
            <w:r w:rsidRPr="001C296B">
              <w:rPr>
                <w:rFonts w:ascii="Angsana New" w:hAnsi="Angsana New"/>
                <w:sz w:val="32"/>
                <w:szCs w:val="32"/>
                <w:cs/>
              </w:rPr>
              <w:t>วิธี</w:t>
            </w: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>ถัว</w:t>
            </w:r>
            <w:r w:rsidRPr="001C296B">
              <w:rPr>
                <w:rFonts w:ascii="Angsana New" w:hAnsi="Angsana New"/>
                <w:sz w:val="32"/>
                <w:szCs w:val="32"/>
                <w:cs/>
              </w:rPr>
              <w:t>เฉลี่ย</w:t>
            </w:r>
            <w:r w:rsidRPr="001C296B">
              <w:rPr>
                <w:rFonts w:ascii="Angsana New" w:hAnsi="Angsana New" w:hint="cs"/>
                <w:sz w:val="32"/>
                <w:szCs w:val="32"/>
                <w:cs/>
              </w:rPr>
              <w:t xml:space="preserve">รายวันตามอายุกรมธรรม์ </w:t>
            </w:r>
          </w:p>
        </w:tc>
      </w:tr>
    </w:tbl>
    <w:p w:rsidR="007A1048" w:rsidRDefault="007A1048" w:rsidP="00823EA8">
      <w:pPr>
        <w:tabs>
          <w:tab w:val="left" w:pos="1080"/>
        </w:tabs>
        <w:spacing w:before="160" w:after="80"/>
        <w:ind w:left="14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สำรองเบี้ยประกันภัยที่ยังไม่ถือเป็นรายได้</w:t>
      </w:r>
      <w:r w:rsidR="00485C42" w:rsidRPr="001C296B">
        <w:rPr>
          <w:rFonts w:ascii="Angsana New" w:hAnsi="Angsana New" w:hint="cs"/>
          <w:sz w:val="32"/>
          <w:szCs w:val="32"/>
          <w:cs/>
        </w:rPr>
        <w:t>จากการ</w:t>
      </w:r>
      <w:r w:rsidRPr="001C296B">
        <w:rPr>
          <w:rFonts w:ascii="Angsana New" w:hAnsi="Angsana New" w:hint="cs"/>
          <w:sz w:val="32"/>
          <w:szCs w:val="32"/>
          <w:cs/>
        </w:rPr>
        <w:t>เอาประกันภัยต่อคำนวณจากเบี้ยประกันภัยจ่ายจากการเอาประกันภัยต่อด้วยวิธีการเช่นเดียวกับกรมธรรม์ประกันภัยตรง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โดยจะรับรู้สำหรับกรมธรรม์</w:t>
      </w:r>
      <w:r w:rsidRPr="001C296B">
        <w:rPr>
          <w:rFonts w:ascii="Angsana New" w:hAnsi="Angsana New" w:hint="cs"/>
          <w:sz w:val="32"/>
          <w:szCs w:val="32"/>
          <w:cs/>
        </w:rPr>
        <w:t>ที่ได้โอนความเสี่ยงจากการประกันภัยให้บริษัทรับประกันภัยต่อแล้ว</w:t>
      </w:r>
    </w:p>
    <w:p w:rsidR="002E64A0" w:rsidRPr="001C296B" w:rsidRDefault="002E64A0" w:rsidP="002F060F">
      <w:pPr>
        <w:spacing w:before="160" w:after="80"/>
        <w:ind w:left="144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สำรองเบี้ยประกันภัยที่เพิ่มหรือลดจากปีก่อนจะถูกรับรู้ใน</w:t>
      </w:r>
      <w:r w:rsidR="002F060F">
        <w:rPr>
          <w:rFonts w:ascii="Angsana New" w:hAnsi="Angsana New" w:hint="cs"/>
          <w:sz w:val="32"/>
          <w:szCs w:val="32"/>
          <w:cs/>
        </w:rPr>
        <w:t>งบ</w:t>
      </w:r>
      <w:r>
        <w:rPr>
          <w:rFonts w:ascii="Angsana New" w:hAnsi="Angsana New" w:hint="cs"/>
          <w:sz w:val="32"/>
          <w:szCs w:val="32"/>
          <w:cs/>
        </w:rPr>
        <w:t>กำไรขาดทุน</w:t>
      </w:r>
    </w:p>
    <w:p w:rsidR="001A6922" w:rsidRDefault="001A6922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864A21" w:rsidRPr="001C296B" w:rsidRDefault="00864A21" w:rsidP="002B59E6">
      <w:pPr>
        <w:numPr>
          <w:ilvl w:val="0"/>
          <w:numId w:val="2"/>
        </w:numPr>
        <w:spacing w:before="80" w:after="80"/>
        <w:ind w:left="14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lastRenderedPageBreak/>
        <w:t>สำรอง</w:t>
      </w:r>
      <w:r w:rsidRPr="001C296B">
        <w:rPr>
          <w:rFonts w:ascii="Angsana New" w:hAnsi="Angsana New" w:hint="cs"/>
          <w:sz w:val="32"/>
          <w:szCs w:val="32"/>
          <w:cs/>
        </w:rPr>
        <w:t>ความเสี่ยงภัยที่ยังไม่สิ้นสุด</w:t>
      </w:r>
    </w:p>
    <w:p w:rsidR="00864A21" w:rsidRPr="001C296B" w:rsidRDefault="00864A21" w:rsidP="001A6922">
      <w:pPr>
        <w:spacing w:before="80" w:after="80" w:line="410" w:lineRule="exact"/>
        <w:ind w:left="14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สำรองความเสี่ยงภัยที่ยังไม่สิ้นสุด เป็นจำนวนเงินที่บริษัทฯจัด</w:t>
      </w:r>
      <w:r w:rsidR="005A4764" w:rsidRPr="001C296B">
        <w:rPr>
          <w:rFonts w:ascii="Angsana New" w:hAnsi="Angsana New" w:hint="cs"/>
          <w:sz w:val="32"/>
          <w:szCs w:val="32"/>
          <w:cs/>
        </w:rPr>
        <w:t>สรร</w:t>
      </w:r>
      <w:r w:rsidRPr="001C296B">
        <w:rPr>
          <w:rFonts w:ascii="Angsana New" w:hAnsi="Angsana New" w:hint="cs"/>
          <w:sz w:val="32"/>
          <w:szCs w:val="32"/>
          <w:cs/>
        </w:rPr>
        <w:t>ไว้เพื่อชดใช้ค่าสินไหมทดแทน</w:t>
      </w:r>
      <w:r w:rsidR="00931983" w:rsidRPr="001C296B">
        <w:rPr>
          <w:rFonts w:ascii="Angsana New" w:hAnsi="Angsana New" w:hint="cs"/>
          <w:sz w:val="32"/>
          <w:szCs w:val="32"/>
          <w:cs/>
        </w:rPr>
        <w:t>และค่าใช้จ่ายที่เกี่ยวข้อง</w:t>
      </w:r>
      <w:r w:rsidRPr="001C296B">
        <w:rPr>
          <w:rFonts w:ascii="Angsana New" w:hAnsi="Angsana New" w:hint="cs"/>
          <w:sz w:val="32"/>
          <w:szCs w:val="32"/>
          <w:cs/>
        </w:rPr>
        <w:t>ที่อาจเกิดขึ้นในอนาคตสำหรับการประกันภัยที่ยังมีผลบังคับอยู่ ซึ่ง</w:t>
      </w:r>
      <w:r w:rsidRPr="001C296B">
        <w:rPr>
          <w:rFonts w:ascii="Angsana New" w:hAnsi="Angsana New"/>
          <w:sz w:val="32"/>
          <w:szCs w:val="32"/>
          <w:cs/>
        </w:rPr>
        <w:t>คำนวณโดยวิธีการทางคณิตศาสตร์ประกันภัย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5A4764" w:rsidRPr="001C296B">
        <w:rPr>
          <w:rFonts w:ascii="Angsana New" w:hAnsi="Angsana New" w:hint="cs"/>
          <w:sz w:val="32"/>
          <w:szCs w:val="32"/>
          <w:cs/>
        </w:rPr>
        <w:t>โดย</w:t>
      </w:r>
      <w:r w:rsidRPr="001C296B">
        <w:rPr>
          <w:rFonts w:ascii="Angsana New" w:hAnsi="Angsana New" w:hint="cs"/>
          <w:sz w:val="32"/>
          <w:szCs w:val="32"/>
          <w:cs/>
        </w:rPr>
        <w:t>ใช้การประมาณการที่ดีที่สุดของค่าสินไหมทดแทนที่คาดว่าจะเกิดขึ้นในระยะเวลาเอาประกันที่เหลืออยู่ โดยอ้างอิงจากข้อมูลในอดีต</w:t>
      </w:r>
    </w:p>
    <w:p w:rsidR="00864A21" w:rsidRPr="001C296B" w:rsidRDefault="00864A21" w:rsidP="00B63872">
      <w:pPr>
        <w:spacing w:before="80" w:after="80" w:line="41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ทุกวันสิ้นรอบระยะเวลารายงาน บริษัทฯจะเปรียบเทียบมูลค่าของสำรองความเสี่ยงภัยที่ยังไม่สิ้นสุดกับสำรองเบี้ยประกันภัยที่ยังไม่ถือเป็นรายได้ หากมูลค่าของสำรองความเสี่ยงภัยที่ยังไม่สิ้นสุดสูงกว่าสำรองเบี้ยประกันภัยที่ยังไม่ถือเป็นรายได้ บริษัทฯจะรับรู้ส่วนต่างและแสดงรายการสำรองความเสี่ยงภัยที่ยังไม่สิ้นสุดในงบการเงิน</w:t>
      </w:r>
    </w:p>
    <w:p w:rsidR="00864A21" w:rsidRPr="001C296B" w:rsidRDefault="00F24620" w:rsidP="001A6922">
      <w:pPr>
        <w:spacing w:before="80" w:after="80" w:line="41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="00864A21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5A4764"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5</w:t>
      </w:r>
      <w:r w:rsidR="00864A21" w:rsidRPr="001C296B">
        <w:rPr>
          <w:rFonts w:ascii="Angsana New" w:hAnsi="Angsana New"/>
          <w:b/>
          <w:bCs/>
          <w:sz w:val="32"/>
          <w:szCs w:val="32"/>
          <w:cs/>
        </w:rPr>
        <w:tab/>
        <w:t>ผลประโยชน์พนักงาน</w:t>
      </w:r>
    </w:p>
    <w:p w:rsidR="005A4764" w:rsidRPr="001C296B" w:rsidRDefault="005A4764" w:rsidP="001A6922">
      <w:pPr>
        <w:spacing w:before="80" w:after="80" w:line="410" w:lineRule="exact"/>
        <w:ind w:left="1080" w:hanging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(ก)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ผลประโยชน์ระยะสั้นของพนักงาน</w:t>
      </w:r>
    </w:p>
    <w:p w:rsidR="005A4764" w:rsidRPr="001C296B" w:rsidRDefault="005A4764" w:rsidP="001A6922">
      <w:pPr>
        <w:spacing w:before="80" w:after="80" w:line="410" w:lineRule="exact"/>
        <w:ind w:left="108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ab/>
        <w:t>บริษัทฯรับรู้ เงินเดือน ค่าจ้าง โบนัสและเงินสมทบกองทุนประกันสังคมเป็นค่าใช้จ่ายเมื่อเกิดรายการ</w:t>
      </w:r>
    </w:p>
    <w:p w:rsidR="00864A21" w:rsidRPr="001C296B" w:rsidRDefault="005A4764" w:rsidP="001A6922">
      <w:pPr>
        <w:spacing w:before="80" w:after="80" w:line="410" w:lineRule="exact"/>
        <w:ind w:left="1080" w:hanging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(ข)</w:t>
      </w:r>
      <w:r w:rsidRPr="001C296B">
        <w:rPr>
          <w:rFonts w:ascii="Angsana New" w:hAnsi="Angsana New"/>
          <w:sz w:val="32"/>
          <w:szCs w:val="32"/>
          <w:cs/>
        </w:rPr>
        <w:tab/>
      </w:r>
      <w:r w:rsidR="00864A21" w:rsidRPr="001C296B">
        <w:rPr>
          <w:rFonts w:ascii="Angsana New" w:hAnsi="Angsana New"/>
          <w:sz w:val="32"/>
          <w:szCs w:val="32"/>
          <w:cs/>
        </w:rPr>
        <w:t>ผลประโยชน์</w:t>
      </w:r>
      <w:r w:rsidR="00864A21" w:rsidRPr="001C296B">
        <w:rPr>
          <w:rFonts w:ascii="Angsana New" w:hAnsi="Angsana New" w:hint="cs"/>
          <w:sz w:val="32"/>
          <w:szCs w:val="32"/>
          <w:cs/>
        </w:rPr>
        <w:t>หลังออกจากงานของ</w:t>
      </w:r>
      <w:r w:rsidR="00864A21" w:rsidRPr="001C296B">
        <w:rPr>
          <w:rFonts w:ascii="Angsana New" w:hAnsi="Angsana New"/>
          <w:sz w:val="32"/>
          <w:szCs w:val="32"/>
          <w:cs/>
        </w:rPr>
        <w:t>พนักงา</w:t>
      </w:r>
      <w:r w:rsidR="00864A21" w:rsidRPr="001C296B">
        <w:rPr>
          <w:rFonts w:ascii="Angsana New" w:hAnsi="Angsana New" w:hint="cs"/>
          <w:sz w:val="32"/>
          <w:szCs w:val="32"/>
          <w:cs/>
        </w:rPr>
        <w:t>น</w:t>
      </w:r>
    </w:p>
    <w:p w:rsidR="00864A21" w:rsidRPr="001C296B" w:rsidRDefault="00864A21" w:rsidP="001A6922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10" w:lineRule="exact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 w:hint="cs"/>
          <w:b/>
          <w:bCs/>
          <w:sz w:val="32"/>
          <w:szCs w:val="32"/>
          <w:cs/>
        </w:rPr>
        <w:t>โครงการสมทบเงิน</w:t>
      </w:r>
    </w:p>
    <w:p w:rsidR="00864A21" w:rsidRPr="001C296B" w:rsidRDefault="00864A21" w:rsidP="001A6922">
      <w:pPr>
        <w:tabs>
          <w:tab w:val="left" w:pos="1440"/>
        </w:tabs>
        <w:spacing w:before="80" w:after="80" w:line="41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บริษัทฯและพนักงานได้ร่วมกันจัดตั้ง</w:t>
      </w:r>
      <w:r w:rsidRPr="001C296B">
        <w:rPr>
          <w:rFonts w:ascii="Angsana New" w:hAnsi="Angsana New" w:hint="cs"/>
          <w:sz w:val="32"/>
          <w:szCs w:val="32"/>
          <w:cs/>
        </w:rPr>
        <w:t>กอง</w:t>
      </w:r>
      <w:r w:rsidRPr="001C296B">
        <w:rPr>
          <w:rFonts w:ascii="Angsana New" w:hAnsi="Angsana New"/>
          <w:sz w:val="32"/>
          <w:szCs w:val="32"/>
          <w:cs/>
        </w:rPr>
        <w:t>ทุน</w:t>
      </w:r>
      <w:r w:rsidRPr="001C296B">
        <w:rPr>
          <w:rFonts w:ascii="Angsana New" w:hAnsi="Angsana New" w:hint="cs"/>
          <w:sz w:val="32"/>
          <w:szCs w:val="32"/>
          <w:cs/>
        </w:rPr>
        <w:t>สำรอง</w:t>
      </w:r>
      <w:r w:rsidRPr="001C296B">
        <w:rPr>
          <w:rFonts w:ascii="Angsana New" w:hAnsi="Angsana New"/>
          <w:sz w:val="32"/>
          <w:szCs w:val="32"/>
          <w:cs/>
        </w:rPr>
        <w:t>เลี้ยงชีพ ซึ่งประกอบด้วยเงินที่พนักงานจ่ายสะสมและเงินที่บริษัทฯจ่ายสมทบให้เป็นรายเดือน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สินทรัพย์ของกองทุนสำรองเลี้ยงชีพได้แยกออกจากสินทรัพย์ของบริษัทฯ</w:t>
      </w:r>
      <w:r w:rsidRPr="001C296B">
        <w:rPr>
          <w:rFonts w:ascii="Angsana New" w:hAnsi="Angsana New"/>
          <w:sz w:val="32"/>
          <w:szCs w:val="32"/>
          <w:cs/>
        </w:rPr>
        <w:t xml:space="preserve"> เงินที่บริษัทฯจ่ายสมทบกองทุนสำรองเลี้ยงชีพบันทึกเป็นค่าใช้จ่ายในปีที่เกิดรายการ</w:t>
      </w:r>
    </w:p>
    <w:p w:rsidR="00864A21" w:rsidRPr="001C296B" w:rsidRDefault="00864A21" w:rsidP="001A6922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10" w:lineRule="exact"/>
        <w:ind w:left="108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>โครงการผลประ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 xml:space="preserve">โยชน์หลังออกจากงาน </w:t>
      </w:r>
    </w:p>
    <w:p w:rsidR="00864A21" w:rsidRPr="001C296B" w:rsidRDefault="00864A21" w:rsidP="001A6922">
      <w:pPr>
        <w:tabs>
          <w:tab w:val="left" w:pos="1200"/>
          <w:tab w:val="left" w:pos="1800"/>
          <w:tab w:val="left" w:pos="2400"/>
          <w:tab w:val="left" w:pos="3000"/>
        </w:tabs>
        <w:spacing w:before="80" w:after="80" w:line="410" w:lineRule="exact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</w:t>
      </w:r>
      <w:r w:rsidRPr="001C296B">
        <w:rPr>
          <w:rFonts w:ascii="Angsana New" w:hAnsi="Angsana New" w:hint="cs"/>
          <w:sz w:val="32"/>
          <w:szCs w:val="32"/>
          <w:cs/>
        </w:rPr>
        <w:t>มีภาระสำหรับเงินชดเชยที่ต้องจ่ายให้แก่พนักงานเมื่อออกจากงานตามกฎหมายแรงงาน</w:t>
      </w:r>
      <w:r w:rsidRPr="001C296B">
        <w:rPr>
          <w:rFonts w:ascii="Angsana New" w:hAnsi="Angsana New"/>
          <w:sz w:val="32"/>
          <w:szCs w:val="32"/>
        </w:rPr>
        <w:t xml:space="preserve">                </w:t>
      </w:r>
      <w:r w:rsidRPr="001C296B">
        <w:rPr>
          <w:rFonts w:ascii="Angsana New" w:hAnsi="Angsana New" w:hint="cs"/>
          <w:sz w:val="32"/>
          <w:szCs w:val="32"/>
          <w:cs/>
        </w:rPr>
        <w:t xml:space="preserve"> ซึ่งบริษัทฯถือว่าเงินชดเชยดังกล่าวเป็นโครงการผลประโยชน์หลังออกจากงานสำหรับพนักงาน </w:t>
      </w:r>
    </w:p>
    <w:p w:rsidR="00864A21" w:rsidRPr="001C296B" w:rsidRDefault="00864A21" w:rsidP="001A6922">
      <w:pPr>
        <w:spacing w:before="80" w:after="80" w:line="410" w:lineRule="exact"/>
        <w:ind w:left="1080" w:right="-29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บริษัทฯคำนวณหนี้สินตามโครงการผลประโยชน์หลังออกจากงานของพนักงาน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โดยใช้วิธีคิดลด</w:t>
      </w:r>
      <w:r w:rsidR="005A4764" w:rsidRPr="001C296B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1C296B">
        <w:rPr>
          <w:rFonts w:ascii="Angsana New" w:hAnsi="Angsana New" w:hint="cs"/>
          <w:sz w:val="32"/>
          <w:szCs w:val="32"/>
          <w:cs/>
        </w:rPr>
        <w:t>แต่ละหน่วยที่ประมาณการไว้ (</w:t>
      </w:r>
      <w:r w:rsidRPr="001C296B">
        <w:rPr>
          <w:rFonts w:ascii="Angsana New" w:hAnsi="Angsana New"/>
          <w:sz w:val="32"/>
          <w:szCs w:val="32"/>
        </w:rPr>
        <w:t>Projected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Unit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Credit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Method)</w:t>
      </w:r>
      <w:r w:rsidRPr="001C296B">
        <w:rPr>
          <w:rFonts w:ascii="Angsana New" w:hAnsi="Angsana New" w:hint="cs"/>
          <w:sz w:val="32"/>
          <w:szCs w:val="32"/>
          <w:cs/>
        </w:rPr>
        <w:t xml:space="preserve"> โดยนักคณิตศาสตร์ประกันภัย</w:t>
      </w:r>
      <w:r w:rsidRPr="001C296B">
        <w:rPr>
          <w:rFonts w:ascii="Angsana New" w:hAnsi="Angsana New"/>
          <w:sz w:val="32"/>
          <w:szCs w:val="32"/>
          <w:cs/>
        </w:rPr>
        <w:t>อิสระได้ทำการประเมิน</w:t>
      </w:r>
      <w:r w:rsidRPr="001C296B">
        <w:rPr>
          <w:rFonts w:ascii="Angsana New" w:hAnsi="Angsana New" w:hint="cs"/>
          <w:sz w:val="32"/>
          <w:szCs w:val="32"/>
          <w:cs/>
        </w:rPr>
        <w:t>ภาระผูกพัน</w:t>
      </w:r>
      <w:r w:rsidRPr="001C296B">
        <w:rPr>
          <w:rFonts w:ascii="Angsana New" w:hAnsi="Angsana New"/>
          <w:sz w:val="32"/>
          <w:szCs w:val="32"/>
          <w:cs/>
        </w:rPr>
        <w:t>ดังกล่าว</w:t>
      </w:r>
      <w:r w:rsidRPr="001C296B">
        <w:rPr>
          <w:rFonts w:ascii="Angsana New" w:hAnsi="Angsana New" w:hint="cs"/>
          <w:sz w:val="32"/>
          <w:szCs w:val="32"/>
          <w:cs/>
        </w:rPr>
        <w:t>ตามหลักคณิตศาสตร์ประกันภัย</w:t>
      </w:r>
    </w:p>
    <w:p w:rsidR="00864A21" w:rsidRPr="001C296B" w:rsidRDefault="00864A21" w:rsidP="001A6922">
      <w:pPr>
        <w:tabs>
          <w:tab w:val="left" w:pos="1440"/>
          <w:tab w:val="left" w:pos="2880"/>
          <w:tab w:val="left" w:pos="3240"/>
          <w:tab w:val="center" w:pos="6120"/>
          <w:tab w:val="left" w:pos="6300"/>
        </w:tabs>
        <w:spacing w:before="80" w:after="80" w:line="410" w:lineRule="exact"/>
        <w:ind w:left="1080" w:right="-29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กำไรหรือขาดทุนจากการประมาณการตามหลักคณิตศาสตร์ประกันภัย 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:rsidR="005A4764" w:rsidRPr="001C296B" w:rsidRDefault="005A4764" w:rsidP="001A6922">
      <w:pPr>
        <w:spacing w:before="120" w:after="120" w:line="41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6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:rsidR="005A4764" w:rsidRPr="001C296B" w:rsidRDefault="005A4764" w:rsidP="001A6922">
      <w:pPr>
        <w:tabs>
          <w:tab w:val="left" w:pos="1440"/>
        </w:tabs>
        <w:spacing w:before="120" w:after="120" w:line="41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:rsidR="005A4764" w:rsidRPr="001C296B" w:rsidRDefault="005A4764" w:rsidP="001A6922">
      <w:pPr>
        <w:tabs>
          <w:tab w:val="left" w:pos="1440"/>
        </w:tabs>
        <w:spacing w:before="120" w:after="120" w:line="410" w:lineRule="exact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ภาษีเงินได้ปัจจุบัน</w:t>
      </w:r>
    </w:p>
    <w:p w:rsidR="005A4764" w:rsidRPr="001C296B" w:rsidRDefault="005A4764" w:rsidP="001A6922">
      <w:pPr>
        <w:tabs>
          <w:tab w:val="left" w:pos="1440"/>
        </w:tabs>
        <w:spacing w:before="120" w:after="120" w:line="410" w:lineRule="exact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:rsidR="005A4764" w:rsidRPr="001C296B" w:rsidRDefault="005A476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lastRenderedPageBreak/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ภาษีเงินได้รอการตัดบัญชี</w:t>
      </w:r>
    </w:p>
    <w:p w:rsidR="005A4764" w:rsidRPr="001C296B" w:rsidRDefault="005A476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บริษัทฯบันทึกภาษีเงินได้รอการตัดบัญชีของผลแตกต่างชั่วคราวระหว่างราคาตามบัญชีของสินทรัพย์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1C296B">
        <w:rPr>
          <w:rFonts w:ascii="Angsana New" w:hAnsi="Angsana New"/>
          <w:sz w:val="32"/>
          <w:szCs w:val="32"/>
          <w:cs/>
        </w:rPr>
        <w:t xml:space="preserve">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:rsidR="005A4764" w:rsidRPr="001C296B" w:rsidRDefault="005A476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ในจำนวนเท่าที่มีความเป็นไปได้ค่อนข้างแน่ที่บริษัทฯจะมีกำไรทางภาษีในอนาคตเพียงพอที่จะใช้ประโยชน์จากผลแตกต่างชั่วคราวที่ใช้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1C296B">
        <w:rPr>
          <w:rFonts w:ascii="Angsana New" w:hAnsi="Angsana New"/>
          <w:sz w:val="32"/>
          <w:szCs w:val="32"/>
          <w:cs/>
        </w:rPr>
        <w:t>หักภาษี</w:t>
      </w:r>
      <w:r w:rsidRPr="001C296B">
        <w:rPr>
          <w:rFonts w:ascii="Angsana New" w:hAnsi="Angsana New" w:hint="cs"/>
          <w:sz w:val="32"/>
          <w:szCs w:val="32"/>
          <w:cs/>
        </w:rPr>
        <w:t>นั้น</w:t>
      </w:r>
    </w:p>
    <w:p w:rsidR="005A4764" w:rsidRPr="001C296B" w:rsidRDefault="005A476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บริษัทฯจะทบทวนมูลค่าตามบัญชีของสินทรัพย์ภาษีเงินได้รอการตัดบัญชีทุกสิ้นรอบระยะเวลารายงาน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และจะทำการปรับลดมูลค่าตามบัญชีดังกล่าว หากมีความเป็นไปได้ค่อนข้างแน่ว่าบริษัทฯจะไม่มีกำไร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1C296B">
        <w:rPr>
          <w:rFonts w:ascii="Angsana New" w:hAnsi="Angsana New"/>
          <w:sz w:val="32"/>
          <w:szCs w:val="32"/>
          <w:cs/>
        </w:rPr>
        <w:t>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:rsidR="005A4764" w:rsidRPr="001C296B" w:rsidRDefault="005A476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บริษัทฯจะบันทึกภาษีเงินได้รอการตัดบัญชีโดยตรงไปยังส่วนของ</w:t>
      </w:r>
      <w:r w:rsidRPr="001C296B">
        <w:rPr>
          <w:rFonts w:ascii="Angsana New" w:hAnsi="Angsana New" w:hint="cs"/>
          <w:sz w:val="32"/>
          <w:szCs w:val="32"/>
          <w:cs/>
        </w:rPr>
        <w:t>เจ้าของ</w:t>
      </w:r>
      <w:r w:rsidRPr="001C296B">
        <w:rPr>
          <w:rFonts w:ascii="Angsana New" w:hAnsi="Angsana New"/>
          <w:sz w:val="32"/>
          <w:szCs w:val="32"/>
          <w:cs/>
        </w:rPr>
        <w:t>หากภาษีที่เกิดขึ้นเกี่ยวข้องกับรายการที่ได้บันทึกโดยตรงไปยังส่วนของ</w:t>
      </w:r>
      <w:r w:rsidRPr="001C296B">
        <w:rPr>
          <w:rFonts w:ascii="Angsana New" w:hAnsi="Angsana New" w:hint="cs"/>
          <w:sz w:val="32"/>
          <w:szCs w:val="32"/>
          <w:cs/>
        </w:rPr>
        <w:t>เจ้าของ</w:t>
      </w:r>
    </w:p>
    <w:p w:rsidR="005A4764" w:rsidRPr="001C296B" w:rsidRDefault="005A4764" w:rsidP="007D08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7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รายการธุรกิจกับบุคคลหรือกิจการที่เกี่ยวข้องกัน</w:t>
      </w:r>
    </w:p>
    <w:p w:rsidR="005A4764" w:rsidRPr="001C296B" w:rsidRDefault="005A4764" w:rsidP="007D089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Pr="001C296B">
        <w:rPr>
          <w:rFonts w:ascii="Angsana New" w:hAnsi="Angsana New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หรือ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1C296B">
        <w:rPr>
          <w:rFonts w:ascii="Angsana New" w:hAnsi="Angsana New"/>
          <w:sz w:val="32"/>
          <w:szCs w:val="32"/>
          <w:cs/>
        </w:rPr>
        <w:t>ถูก</w:t>
      </w: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ควบคุมไม่ว่าจะเป็นโดยทางตรงหรือทางอ้อม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หรืออยู่ภายใต้การควบคุมเดียวกันกับบริษัทฯ</w:t>
      </w:r>
    </w:p>
    <w:p w:rsidR="005A4764" w:rsidRPr="001C296B" w:rsidRDefault="005A4764" w:rsidP="007D08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  <w:t>นอกจากนี้ บุคคลหรือกิจการที่เกี่ยวข้องกัน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ยังหมายรวมถึงบริษัทร่วมและบุคคล</w:t>
      </w:r>
      <w:r w:rsidR="00D751AD" w:rsidRPr="001C296B">
        <w:rPr>
          <w:rFonts w:ascii="Angsana New" w:hAnsi="Angsana New" w:hint="cs"/>
          <w:sz w:val="32"/>
          <w:szCs w:val="32"/>
          <w:cs/>
        </w:rPr>
        <w:t>หรือกิจการ</w:t>
      </w:r>
      <w:r w:rsidRPr="001C296B">
        <w:rPr>
          <w:rFonts w:ascii="Angsana New" w:hAnsi="Angsana New" w:hint="cs"/>
          <w:sz w:val="32"/>
          <w:szCs w:val="32"/>
          <w:cs/>
        </w:rPr>
        <w:t>ที่มีสิทธิ</w:t>
      </w:r>
      <w:r w:rsidR="00D751AD" w:rsidRPr="001C296B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1C296B">
        <w:rPr>
          <w:rFonts w:ascii="Angsana New" w:hAnsi="Angsana New" w:hint="cs"/>
          <w:sz w:val="32"/>
          <w:szCs w:val="32"/>
          <w:cs/>
        </w:rPr>
        <w:t>ออกเสียงโดยทางตรงหรือทางอ้อม</w:t>
      </w:r>
      <w:r w:rsidRPr="001C296B">
        <w:rPr>
          <w:rFonts w:ascii="Angsana New" w:hAnsi="Angsana New"/>
          <w:sz w:val="32"/>
          <w:szCs w:val="32"/>
          <w:cs/>
        </w:rPr>
        <w:t>ซึ่ง</w:t>
      </w:r>
      <w:r w:rsidRPr="001C296B">
        <w:rPr>
          <w:rFonts w:ascii="Angsana New" w:hAnsi="Angsana New" w:hint="cs"/>
          <w:sz w:val="32"/>
          <w:szCs w:val="32"/>
          <w:cs/>
        </w:rPr>
        <w:t>ทำให้</w:t>
      </w:r>
      <w:r w:rsidRPr="001C296B">
        <w:rPr>
          <w:rFonts w:ascii="Angsana New" w:hAnsi="Angsana New"/>
          <w:sz w:val="32"/>
          <w:szCs w:val="32"/>
          <w:cs/>
        </w:rPr>
        <w:t>มีอิทธิพลอย่างเป็นสาระสำคัญ</w:t>
      </w:r>
      <w:r w:rsidRPr="001C296B">
        <w:rPr>
          <w:rFonts w:ascii="Angsana New" w:hAnsi="Angsana New" w:hint="cs"/>
          <w:sz w:val="32"/>
          <w:szCs w:val="32"/>
          <w:cs/>
        </w:rPr>
        <w:t>ต่อ</w:t>
      </w:r>
      <w:r w:rsidRPr="001C296B">
        <w:rPr>
          <w:rFonts w:ascii="Angsana New" w:hAnsi="Angsana New"/>
          <w:sz w:val="32"/>
          <w:szCs w:val="32"/>
          <w:cs/>
        </w:rPr>
        <w:t>บริษัทฯ ผู้บริหารสำคัญ กรรมการหรือพนักงานของบริษัท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ที่มีอำนาจในการวางแผนและควบคุมการดำเนินงานของบริษัทฯ</w:t>
      </w:r>
      <w:r w:rsidRPr="001C296B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E80B98" w:rsidRPr="001C296B" w:rsidRDefault="00E80B98" w:rsidP="007D089C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5A4764"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8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สัญญาเช่าระยะยาว</w:t>
      </w:r>
    </w:p>
    <w:p w:rsidR="00E80B98" w:rsidRPr="001C296B" w:rsidRDefault="00E80B98" w:rsidP="007D089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สัญญาเช่าอาคารและอุปกรณ์ที่ความเสี่ยงและผลตอบแทนของความเป็นเจ้าของส่วนใหญ่ได้โอนไปให้กับ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/>
          <w:sz w:val="32"/>
          <w:szCs w:val="32"/>
          <w:cs/>
        </w:rPr>
        <w:t>ผู้เช่าถือเป็นสัญญาเช่าการเงิน สัญญาเช่าการเงินจะบันทึกเป็นรายจ่ายฝ่ายทุน</w:t>
      </w:r>
      <w:r w:rsidRPr="001C296B">
        <w:rPr>
          <w:rFonts w:ascii="Angsana New" w:hAnsi="Angsana New" w:hint="cs"/>
          <w:sz w:val="32"/>
          <w:szCs w:val="32"/>
          <w:cs/>
        </w:rPr>
        <w:t>ด้วย</w:t>
      </w:r>
      <w:r w:rsidRPr="001C296B">
        <w:rPr>
          <w:rFonts w:ascii="Angsana New" w:hAnsi="Angsana New"/>
          <w:sz w:val="32"/>
          <w:szCs w:val="32"/>
          <w:cs/>
        </w:rPr>
        <w:t>มูลค่า</w:t>
      </w:r>
      <w:r w:rsidRPr="001C296B">
        <w:rPr>
          <w:rFonts w:ascii="Angsana New" w:hAnsi="Angsana New" w:hint="cs"/>
          <w:sz w:val="32"/>
          <w:szCs w:val="32"/>
          <w:cs/>
        </w:rPr>
        <w:t>ยุติธรรมของสินทรัพย์ที่เช่าหรือมูลค่า</w:t>
      </w:r>
      <w:r w:rsidRPr="001C296B">
        <w:rPr>
          <w:rFonts w:ascii="Angsana New" w:hAnsi="Angsana New"/>
          <w:sz w:val="32"/>
          <w:szCs w:val="32"/>
          <w:cs/>
        </w:rPr>
        <w:t>ปัจจุบันสุทธิของจำนวนเงินที่ต้องจ่ายตามสัญญาเช่า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แล้วแต่มูลค่าใดจะต่ำกว่า </w:t>
      </w:r>
      <w:r w:rsidRPr="001C296B">
        <w:rPr>
          <w:rFonts w:ascii="Angsana New" w:hAnsi="Angsana New"/>
          <w:sz w:val="32"/>
          <w:szCs w:val="32"/>
          <w:cs/>
        </w:rPr>
        <w:t>ภาระผูกพันตามสัญญาเช่าหักค่าใช้จ่ายทางการเงินจะบันทึกเป็นหนี้สิน ส่วนดอกเบี้ยจ่ายจะบันทึกใน</w:t>
      </w:r>
      <w:r w:rsidRPr="001C296B">
        <w:rPr>
          <w:rFonts w:ascii="Angsana New" w:hAnsi="Angsana New"/>
          <w:sz w:val="32"/>
          <w:szCs w:val="32"/>
        </w:rPr>
        <w:t xml:space="preserve">         </w:t>
      </w:r>
      <w:r w:rsidRPr="001C296B">
        <w:rPr>
          <w:rFonts w:ascii="Angsana New" w:hAnsi="Angsana New" w:hint="cs"/>
          <w:sz w:val="32"/>
          <w:szCs w:val="32"/>
          <w:cs/>
        </w:rPr>
        <w:t>งบ</w:t>
      </w:r>
      <w:r w:rsidRPr="001C296B">
        <w:rPr>
          <w:rFonts w:ascii="Angsana New" w:hAnsi="Angsana New"/>
          <w:sz w:val="32"/>
          <w:szCs w:val="32"/>
          <w:cs/>
        </w:rPr>
        <w:t>กำไรขาดทุนตลอดอายุของสัญญาเช่า สินทรัพย์ที่</w:t>
      </w:r>
      <w:r w:rsidRPr="001C296B">
        <w:rPr>
          <w:rFonts w:ascii="Angsana New" w:hAnsi="Angsana New" w:hint="cs"/>
          <w:sz w:val="32"/>
          <w:szCs w:val="32"/>
          <w:cs/>
        </w:rPr>
        <w:t>ได้มาตาม</w:t>
      </w:r>
      <w:r w:rsidRPr="001C296B">
        <w:rPr>
          <w:rFonts w:ascii="Angsana New" w:hAnsi="Angsana New"/>
          <w:sz w:val="32"/>
          <w:szCs w:val="32"/>
          <w:cs/>
        </w:rPr>
        <w:t>สัญญาเช่าการเงินจะคิดค่าเสื่อมราคาตลอดอายุการ</w:t>
      </w:r>
      <w:r w:rsidRPr="001C296B">
        <w:rPr>
          <w:rFonts w:ascii="Angsana New" w:hAnsi="Angsana New" w:hint="cs"/>
          <w:sz w:val="32"/>
          <w:szCs w:val="32"/>
          <w:cs/>
        </w:rPr>
        <w:t>ให้ประโยชน์</w:t>
      </w:r>
      <w:r w:rsidRPr="001C296B">
        <w:rPr>
          <w:rFonts w:ascii="Angsana New" w:hAnsi="Angsana New"/>
          <w:sz w:val="32"/>
          <w:szCs w:val="32"/>
          <w:cs/>
        </w:rPr>
        <w:t>ของสินทรัพย์</w:t>
      </w:r>
      <w:r w:rsidRPr="001C296B">
        <w:rPr>
          <w:rFonts w:ascii="Angsana New" w:hAnsi="Angsana New" w:hint="cs"/>
          <w:sz w:val="32"/>
          <w:szCs w:val="32"/>
          <w:cs/>
        </w:rPr>
        <w:t>ที่เช่า</w:t>
      </w:r>
    </w:p>
    <w:p w:rsidR="00E80B98" w:rsidRPr="001C296B" w:rsidRDefault="00E80B98" w:rsidP="007D08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สัญญาเช่าที่ความเสี่ยงและผลตอบแทนของความเป็นเจ้าของไม่ได้โอนไปให้กับผู้เช่า ถือเป็นสัญญาเช่าดำเนินงาน ซึ่งจำนวนเงินที่จ่ายตามสัญญาเช่าดำเนินงานรับรู้เป็นค่าใช้จ่ายในงบกำไรขาดทุนตามวิธีเส้นตรงตลอดอายุสัญญาเช่า</w:t>
      </w:r>
    </w:p>
    <w:p w:rsidR="00FB03EA" w:rsidRDefault="00FB03E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E80B98" w:rsidRPr="001C296B" w:rsidRDefault="00E80B98" w:rsidP="007D08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5A4764" w:rsidRPr="001C296B">
        <w:rPr>
          <w:rFonts w:ascii="Angsana New" w:hAnsi="Angsana New"/>
          <w:b/>
          <w:bCs/>
          <w:sz w:val="32"/>
          <w:szCs w:val="32"/>
        </w:rPr>
        <w:t>1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9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เงินตราต่างประเทศ</w:t>
      </w:r>
    </w:p>
    <w:p w:rsidR="00E80B98" w:rsidRPr="001C296B" w:rsidRDefault="00E80B98" w:rsidP="007D089C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บริษัทฯแสดงงบการเงินเป็นสกุลเงินบาท ซึ่งเป็นสกุลเงินที่ใช้ในการดำเนินงานของบริษัทฯ</w:t>
      </w:r>
    </w:p>
    <w:p w:rsidR="00E80B98" w:rsidRPr="001C296B" w:rsidRDefault="00E80B98" w:rsidP="007D089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</w:t>
      </w:r>
      <w:r w:rsidRPr="001C296B">
        <w:rPr>
          <w:rFonts w:ascii="Angsana New" w:hAnsi="Angsana New" w:hint="cs"/>
          <w:sz w:val="32"/>
          <w:szCs w:val="32"/>
          <w:cs/>
        </w:rPr>
        <w:t>ตัวเงินซึ่งอยู่ในสกุล</w:t>
      </w:r>
      <w:r w:rsidRPr="001C296B">
        <w:rPr>
          <w:rFonts w:ascii="Angsana New" w:hAnsi="Angsana New"/>
          <w:sz w:val="32"/>
          <w:szCs w:val="32"/>
          <w:cs/>
        </w:rPr>
        <w:t>เงินตราต่างประเทศ</w:t>
      </w:r>
      <w:r w:rsidRPr="001C296B">
        <w:rPr>
          <w:rFonts w:ascii="Angsana New" w:hAnsi="Angsana New" w:hint="cs"/>
          <w:sz w:val="32"/>
          <w:szCs w:val="32"/>
          <w:cs/>
        </w:rPr>
        <w:t>ได้</w:t>
      </w:r>
      <w:r w:rsidRPr="001C296B">
        <w:rPr>
          <w:rFonts w:ascii="Angsana New" w:hAnsi="Angsana New"/>
          <w:sz w:val="32"/>
          <w:szCs w:val="32"/>
          <w:cs/>
        </w:rPr>
        <w:t>แปลงค่าเป็นเงินบาทโดยใช้อัตราแลกเปลี่ยน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1C296B">
        <w:rPr>
          <w:rFonts w:ascii="Angsana New" w:hAnsi="Angsana New"/>
          <w:sz w:val="32"/>
          <w:szCs w:val="32"/>
          <w:cs/>
        </w:rPr>
        <w:t xml:space="preserve">ณ </w:t>
      </w:r>
      <w:r w:rsidRPr="001C296B">
        <w:rPr>
          <w:rFonts w:ascii="Angsana New" w:hAnsi="Angsana New" w:hint="cs"/>
          <w:sz w:val="32"/>
          <w:szCs w:val="32"/>
          <w:cs/>
        </w:rPr>
        <w:t xml:space="preserve">วันสิ้นรอบระยะเวลารายงาน </w:t>
      </w:r>
    </w:p>
    <w:p w:rsidR="00E80B98" w:rsidRPr="001C296B" w:rsidRDefault="00E80B98" w:rsidP="007D089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6"/>
          <w:sz w:val="32"/>
          <w:szCs w:val="32"/>
          <w:cs/>
        </w:rPr>
        <w:t>กำไรและขาดทุนที่เกิดจากการเปลี่ยนแปลงในอัตราแลกเปลี่ยน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>ได้</w:t>
      </w:r>
      <w:r w:rsidRPr="001C296B">
        <w:rPr>
          <w:rFonts w:ascii="Angsana New" w:hAnsi="Angsana New"/>
          <w:spacing w:val="-6"/>
          <w:sz w:val="32"/>
          <w:szCs w:val="32"/>
          <w:cs/>
        </w:rPr>
        <w:t>รวมอยู่ใน</w:t>
      </w:r>
      <w:r w:rsidRPr="001C296B">
        <w:rPr>
          <w:rFonts w:ascii="Angsana New" w:hAnsi="Angsana New" w:hint="cs"/>
          <w:sz w:val="32"/>
          <w:szCs w:val="32"/>
          <w:cs/>
        </w:rPr>
        <w:t>งบกำไรขาดทุน</w:t>
      </w:r>
    </w:p>
    <w:p w:rsidR="005A4764" w:rsidRPr="001C296B" w:rsidRDefault="005A4764" w:rsidP="007D089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20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ประมาณการหนี้สิน</w:t>
      </w:r>
    </w:p>
    <w:p w:rsidR="005A4764" w:rsidRPr="001C296B" w:rsidRDefault="005A4764" w:rsidP="007D08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 และมีความเป็นไปได้ค่อนข้างแน่นอนว่าบริษัทฯจะเสียทรัพยากรเชิงเศรษฐกิจไปเพื่อ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                           </w:t>
      </w:r>
      <w:r w:rsidRPr="001C296B">
        <w:rPr>
          <w:rFonts w:ascii="Angsana New" w:hAnsi="Angsana New"/>
          <w:sz w:val="32"/>
          <w:szCs w:val="32"/>
          <w:cs/>
        </w:rPr>
        <w:t>ปลดเปลื้องภาระผูกพันนั้น และบริษัทฯสามารถประมาณมูลค่าภาระผูกพันนั้นได้อย่างน่าเชื่อถือ</w:t>
      </w:r>
    </w:p>
    <w:p w:rsidR="00864A21" w:rsidRPr="001C296B" w:rsidRDefault="0042008A" w:rsidP="007D089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4</w:t>
      </w:r>
      <w:r w:rsidR="00864A21" w:rsidRPr="001C296B">
        <w:rPr>
          <w:rFonts w:ascii="Angsana New" w:hAnsi="Angsana New"/>
          <w:b/>
          <w:bCs/>
          <w:sz w:val="32"/>
          <w:szCs w:val="32"/>
        </w:rPr>
        <w:t>.</w:t>
      </w:r>
      <w:r w:rsidR="001C66EA" w:rsidRPr="001C296B">
        <w:rPr>
          <w:rFonts w:ascii="Angsana New" w:hAnsi="Angsana New"/>
          <w:b/>
          <w:bCs/>
          <w:sz w:val="32"/>
          <w:szCs w:val="32"/>
        </w:rPr>
        <w:t>21</w:t>
      </w:r>
      <w:r w:rsidR="00864A21" w:rsidRPr="001C296B">
        <w:rPr>
          <w:rFonts w:ascii="Angsana New" w:hAnsi="Angsana New"/>
          <w:b/>
          <w:bCs/>
          <w:sz w:val="32"/>
          <w:szCs w:val="32"/>
        </w:rPr>
        <w:tab/>
      </w:r>
      <w:r w:rsidR="00864A21" w:rsidRPr="001C296B">
        <w:rPr>
          <w:rFonts w:ascii="Angsana New" w:hAnsi="Angsana New" w:hint="cs"/>
          <w:b/>
          <w:bCs/>
          <w:sz w:val="32"/>
          <w:szCs w:val="32"/>
          <w:cs/>
        </w:rPr>
        <w:t>การวัดมูลค่ายุติธรรม</w:t>
      </w:r>
    </w:p>
    <w:p w:rsidR="00864A21" w:rsidRPr="001C296B" w:rsidRDefault="00864A21" w:rsidP="008257A4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>มูลค่ายุติธรรม หมายถึง ราคาที่คาดว่าจะได้รับจาก</w:t>
      </w:r>
      <w:r w:rsidRPr="001C296B">
        <w:rPr>
          <w:rFonts w:ascii="Angsana New" w:hAnsi="Angsana New"/>
          <w:sz w:val="32"/>
          <w:szCs w:val="32"/>
          <w:cs/>
        </w:rPr>
        <w:t>การขายสินทรัพย์หรือเป็นราคาที่จะต้องจ่ายเพื่อโอนหนี้สินให้ผู้อื่น</w:t>
      </w:r>
      <w:r w:rsidR="005A4764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</w:t>
      </w:r>
      <w:r w:rsidRPr="001C296B">
        <w:rPr>
          <w:rFonts w:ascii="Angsana New" w:hAnsi="Angsana New" w:hint="cs"/>
          <w:sz w:val="32"/>
          <w:szCs w:val="32"/>
          <w:cs/>
        </w:rPr>
        <w:t xml:space="preserve"> บริษัทฯใช้</w:t>
      </w:r>
      <w:r w:rsidRPr="001C296B">
        <w:rPr>
          <w:rFonts w:ascii="Angsana New" w:hAnsi="Angsana New"/>
          <w:sz w:val="32"/>
          <w:szCs w:val="32"/>
          <w:cs/>
        </w:rPr>
        <w:t>ราคาเสนอ</w:t>
      </w:r>
      <w:r w:rsidRPr="001C296B">
        <w:rPr>
          <w:rFonts w:ascii="Angsana New" w:hAnsi="Angsana New" w:hint="cs"/>
          <w:sz w:val="32"/>
          <w:szCs w:val="32"/>
          <w:cs/>
        </w:rPr>
        <w:t>ซื้อขาย</w:t>
      </w:r>
      <w:r w:rsidRPr="001C296B">
        <w:rPr>
          <w:rFonts w:ascii="Angsana New" w:hAnsi="Angsana New"/>
          <w:sz w:val="32"/>
          <w:szCs w:val="32"/>
          <w:cs/>
        </w:rPr>
        <w:t>ในตลาด</w:t>
      </w:r>
      <w:r w:rsidRPr="001C296B">
        <w:rPr>
          <w:rFonts w:ascii="Angsana New" w:hAnsi="Angsana New" w:hint="cs"/>
          <w:sz w:val="32"/>
          <w:szCs w:val="32"/>
          <w:cs/>
        </w:rPr>
        <w:t>ที่มีสภาพคล่องในการวัดมูลค่ายุติธรรมของสินทรัพย์และหนี้สิน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ยกเว้นในกรณีที่ไม่มีตลาดที่มีสภาพคล่อง</w:t>
      </w:r>
      <w:r w:rsidRPr="001C296B">
        <w:rPr>
          <w:rFonts w:ascii="Angsana New" w:hAnsi="Angsana New"/>
          <w:sz w:val="32"/>
          <w:szCs w:val="32"/>
          <w:cs/>
        </w:rPr>
        <w:t>ส</w:t>
      </w:r>
      <w:r w:rsidRPr="001C296B">
        <w:rPr>
          <w:rFonts w:ascii="Angsana New" w:hAnsi="Angsana New" w:hint="cs"/>
          <w:sz w:val="32"/>
          <w:szCs w:val="32"/>
          <w:cs/>
        </w:rPr>
        <w:t>ำ</w:t>
      </w:r>
      <w:r w:rsidRPr="001C296B">
        <w:rPr>
          <w:rFonts w:ascii="Angsana New" w:hAnsi="Angsana New"/>
          <w:sz w:val="32"/>
          <w:szCs w:val="32"/>
          <w:cs/>
        </w:rPr>
        <w:t>หรับสินทรัพย์หรือหนี้สินที่</w:t>
      </w:r>
      <w:r w:rsidRPr="001C296B">
        <w:rPr>
          <w:rFonts w:ascii="Angsana New" w:hAnsi="Angsana New" w:hint="cs"/>
          <w:sz w:val="32"/>
          <w:szCs w:val="32"/>
          <w:cs/>
        </w:rPr>
        <w:t>มีลักษณะ</w:t>
      </w:r>
      <w:r w:rsidRPr="001C296B">
        <w:rPr>
          <w:rFonts w:ascii="Angsana New" w:hAnsi="Angsana New"/>
          <w:sz w:val="32"/>
          <w:szCs w:val="32"/>
          <w:cs/>
        </w:rPr>
        <w:t>เดียวกัน</w:t>
      </w:r>
      <w:r w:rsidRPr="001C296B">
        <w:rPr>
          <w:rFonts w:ascii="Angsana New" w:hAnsi="Angsana New" w:hint="cs"/>
          <w:sz w:val="32"/>
          <w:szCs w:val="32"/>
          <w:cs/>
        </w:rPr>
        <w:t>หรือไม่สามารถหาราคาเสนอซื้อขายในตลาดที่มีสภาพคล่องได้ บริษัทฯจะประมาณ</w:t>
      </w:r>
      <w:r w:rsidRPr="001C296B">
        <w:rPr>
          <w:rFonts w:ascii="Angsana New" w:hAnsi="Angsana New"/>
          <w:sz w:val="32"/>
          <w:szCs w:val="32"/>
          <w:cs/>
        </w:rPr>
        <w:t>มูลค่ายุติธรรม</w:t>
      </w:r>
      <w:r w:rsidRPr="001C296B">
        <w:rPr>
          <w:rFonts w:ascii="Angsana New" w:hAnsi="Angsana New" w:hint="cs"/>
          <w:sz w:val="32"/>
          <w:szCs w:val="32"/>
          <w:cs/>
        </w:rPr>
        <w:t>โดยใช้</w:t>
      </w:r>
      <w:r w:rsidRPr="001C296B">
        <w:rPr>
          <w:rFonts w:ascii="Angsana New" w:hAnsi="Angsana New"/>
          <w:sz w:val="32"/>
          <w:szCs w:val="32"/>
          <w:cs/>
        </w:rPr>
        <w:t>เทคนิคการประเมินมูลค่า</w:t>
      </w:r>
      <w:r w:rsidRPr="001C296B">
        <w:rPr>
          <w:rFonts w:ascii="Angsana New" w:hAnsi="Angsana New" w:hint="cs"/>
          <w:sz w:val="32"/>
          <w:szCs w:val="32"/>
          <w:cs/>
        </w:rPr>
        <w:t xml:space="preserve">ที่เหมาะสมกับแต่ละสถานการณ์ และพยายามใช้ข้อมูลที่สามารถสังเกต           ได้ที่เกี่ยวข้องกับสินทรัพย์หรือหนี้สินที่จะวัดมูลค่ายุติธรรมนั้นให้มากที่สุด </w:t>
      </w:r>
    </w:p>
    <w:p w:rsidR="00864A21" w:rsidRPr="001C296B" w:rsidRDefault="007D089C" w:rsidP="007D089C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="00864A21" w:rsidRPr="001C296B">
        <w:rPr>
          <w:rFonts w:ascii="Angsana New" w:hAnsi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</w:t>
      </w:r>
      <w:r w:rsidR="00B42899" w:rsidRPr="001C296B">
        <w:rPr>
          <w:rFonts w:ascii="Angsana New" w:hAnsi="Angsana New" w:hint="cs"/>
          <w:sz w:val="32"/>
          <w:szCs w:val="32"/>
          <w:cs/>
        </w:rPr>
        <w:t>แบ่ง</w:t>
      </w:r>
      <w:r w:rsidR="00864A21" w:rsidRPr="001C296B">
        <w:rPr>
          <w:rFonts w:ascii="Angsana New" w:hAnsi="Angsana New" w:hint="cs"/>
          <w:sz w:val="32"/>
          <w:szCs w:val="32"/>
          <w:cs/>
        </w:rPr>
        <w:t>ออกเป็นสามระดับตามประเภทของข้อมูลที่นำมาใช้ในการวัดมูลค่ายุติธรรม ดังนี้</w:t>
      </w:r>
    </w:p>
    <w:p w:rsidR="00864A21" w:rsidRPr="001C296B" w:rsidRDefault="00864A21" w:rsidP="007D089C">
      <w:pPr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1C296B">
        <w:rPr>
          <w:rFonts w:ascii="Angsana New" w:hAnsi="Angsana New"/>
          <w:sz w:val="32"/>
          <w:szCs w:val="32"/>
        </w:rPr>
        <w:t xml:space="preserve">1 </w:t>
      </w: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ใช้ข้อมูล</w:t>
      </w:r>
      <w:r w:rsidRPr="001C296B">
        <w:rPr>
          <w:rFonts w:ascii="Angsana New" w:hAnsi="Angsana New"/>
          <w:sz w:val="32"/>
          <w:szCs w:val="32"/>
          <w:cs/>
        </w:rPr>
        <w:t>ราคาเสนอ</w:t>
      </w:r>
      <w:r w:rsidRPr="001C296B">
        <w:rPr>
          <w:rFonts w:ascii="Angsana New" w:hAnsi="Angsana New" w:hint="cs"/>
          <w:sz w:val="32"/>
          <w:szCs w:val="32"/>
          <w:cs/>
        </w:rPr>
        <w:t>ซื้อขายของสินทรัพย์หรือหนี้สินอย่างเดียวกันในตลาดที่มีสภาพคล่อง</w:t>
      </w:r>
    </w:p>
    <w:p w:rsidR="00864A21" w:rsidRPr="001C296B" w:rsidRDefault="00864A21" w:rsidP="007D089C">
      <w:pPr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1C296B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ใช้</w:t>
      </w:r>
      <w:r w:rsidRPr="001C296B">
        <w:rPr>
          <w:rFonts w:ascii="Angsana New" w:hAnsi="Angsana New"/>
          <w:sz w:val="32"/>
          <w:szCs w:val="32"/>
          <w:cs/>
        </w:rPr>
        <w:t>ข้อมูล</w:t>
      </w:r>
      <w:r w:rsidRPr="001C296B">
        <w:rPr>
          <w:rFonts w:ascii="Angsana New" w:hAnsi="Angsana New" w:hint="cs"/>
          <w:sz w:val="32"/>
          <w:szCs w:val="32"/>
          <w:cs/>
        </w:rPr>
        <w:t>อื่น</w:t>
      </w:r>
      <w:r w:rsidRPr="001C296B">
        <w:rPr>
          <w:rFonts w:ascii="Angsana New" w:hAnsi="Angsana New"/>
          <w:sz w:val="32"/>
          <w:szCs w:val="32"/>
          <w:cs/>
        </w:rPr>
        <w:t>ที่</w:t>
      </w:r>
      <w:r w:rsidRPr="001C296B">
        <w:rPr>
          <w:rFonts w:ascii="Angsana New" w:hAnsi="Angsana New" w:hint="cs"/>
          <w:sz w:val="32"/>
          <w:szCs w:val="32"/>
          <w:cs/>
        </w:rPr>
        <w:t>สามารถสังเกตได้ของสินทรัพย์หรือหนี้สิน ไม่ว่าจะเป็นข้อมูลทางตรงหรือทางอ้อม</w:t>
      </w:r>
    </w:p>
    <w:p w:rsidR="00864A21" w:rsidRPr="001C296B" w:rsidRDefault="00864A21" w:rsidP="007D089C">
      <w:pPr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1C296B">
        <w:rPr>
          <w:rFonts w:ascii="Angsana New" w:hAnsi="Angsana New"/>
          <w:sz w:val="32"/>
          <w:szCs w:val="32"/>
        </w:rPr>
        <w:t>3</w:t>
      </w: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ใช้</w:t>
      </w:r>
      <w:r w:rsidRPr="001C296B">
        <w:rPr>
          <w:rFonts w:ascii="Angsana New" w:hAnsi="Angsana New"/>
          <w:sz w:val="32"/>
          <w:szCs w:val="32"/>
          <w:cs/>
        </w:rPr>
        <w:t>ข้อมูลที่</w:t>
      </w:r>
      <w:r w:rsidRPr="001C296B">
        <w:rPr>
          <w:rFonts w:ascii="Angsana New" w:hAnsi="Angsana New" w:hint="cs"/>
          <w:sz w:val="32"/>
          <w:szCs w:val="32"/>
          <w:cs/>
        </w:rPr>
        <w:t>ไม่สามารถสังเกตได้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:rsidR="00864A21" w:rsidRPr="001C296B" w:rsidRDefault="00864A21" w:rsidP="007D089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hint="cs"/>
          <w:sz w:val="32"/>
          <w:szCs w:val="32"/>
          <w:cs/>
        </w:rPr>
        <w:tab/>
        <w:t>ทุก</w:t>
      </w:r>
      <w:r w:rsidRPr="001C296B">
        <w:rPr>
          <w:sz w:val="32"/>
          <w:szCs w:val="32"/>
          <w:cs/>
        </w:rPr>
        <w:t>วันสิ้นรอบระยะเวลารายงาน</w:t>
      </w:r>
      <w:r w:rsidRPr="001C296B">
        <w:rPr>
          <w:rFonts w:hint="cs"/>
          <w:sz w:val="32"/>
          <w:szCs w:val="32"/>
          <w:cs/>
        </w:rPr>
        <w:t xml:space="preserve"> บริษัทฯจะประเมินความจำเป็นในการโอนรายการระหว่างลำดับชั้นของมูลค่ายุติธรรมสำหรับ</w:t>
      </w:r>
      <w:r w:rsidRPr="001C296B">
        <w:rPr>
          <w:sz w:val="32"/>
          <w:szCs w:val="32"/>
          <w:cs/>
        </w:rPr>
        <w:t>สินทรัพย์และหนี้สินที่ถืออยู่</w:t>
      </w:r>
      <w:r w:rsidRPr="001C296B">
        <w:rPr>
          <w:sz w:val="32"/>
          <w:szCs w:val="32"/>
        </w:rPr>
        <w:t xml:space="preserve"> </w:t>
      </w:r>
      <w:r w:rsidRPr="001C296B">
        <w:rPr>
          <w:sz w:val="32"/>
          <w:szCs w:val="32"/>
          <w:cs/>
        </w:rPr>
        <w:t>ณ</w:t>
      </w:r>
      <w:r w:rsidRPr="001C296B">
        <w:rPr>
          <w:sz w:val="32"/>
          <w:szCs w:val="32"/>
        </w:rPr>
        <w:t xml:space="preserve"> </w:t>
      </w:r>
      <w:r w:rsidRPr="001C296B">
        <w:rPr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</w:t>
      </w:r>
      <w:r w:rsidRPr="001C296B">
        <w:rPr>
          <w:rFonts w:hint="cs"/>
          <w:sz w:val="32"/>
          <w:szCs w:val="32"/>
          <w:cs/>
        </w:rPr>
        <w:t>ำ</w:t>
      </w:r>
    </w:p>
    <w:p w:rsidR="00FB03EA" w:rsidRDefault="00FB03E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D1724" w:rsidRPr="001C296B" w:rsidRDefault="007D1724" w:rsidP="007D089C">
      <w:pPr>
        <w:tabs>
          <w:tab w:val="left" w:pos="90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5.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:rsidR="007D1724" w:rsidRPr="001C296B" w:rsidRDefault="007D1724" w:rsidP="007D089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ในการจัดทำงบการเงินตามมาตรฐาน</w:t>
      </w:r>
      <w:r w:rsidRPr="001C296B">
        <w:rPr>
          <w:rFonts w:ascii="Angsana New" w:hAnsi="Angsana New" w:hint="cs"/>
          <w:sz w:val="32"/>
          <w:szCs w:val="32"/>
          <w:cs/>
        </w:rPr>
        <w:t>การรายงานทางการเงิน</w:t>
      </w:r>
      <w:r w:rsidRPr="001C296B">
        <w:rPr>
          <w:rFonts w:ascii="Angsana New" w:hAnsi="Angsana New"/>
          <w:sz w:val="32"/>
          <w:szCs w:val="32"/>
          <w:cs/>
        </w:rPr>
        <w:t xml:space="preserve"> ฝ่ายบริหารจำเป็นต้องใช้ดุลยพินิจและ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1C296B">
        <w:rPr>
          <w:rFonts w:ascii="Angsana New" w:hAnsi="Angsana New"/>
          <w:sz w:val="32"/>
          <w:szCs w:val="32"/>
          <w:cs/>
        </w:rPr>
        <w:t xml:space="preserve">ส่งผลกระทบต่อจำนวนเงินที่แสดงในงบการเงินและต่อข้อมูลที่แสดงในหมายเหตุประกอบงบการเงิน 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1C296B">
        <w:rPr>
          <w:rFonts w:ascii="Angsana New" w:hAnsi="Angsana New"/>
          <w:sz w:val="32"/>
          <w:szCs w:val="32"/>
          <w:cs/>
        </w:rPr>
        <w:t>ผลที่เกิดขึ้นจริงอาจแตกต่างไปจากจำนวนที่ประมาณการไว้ การใช้ดุลยพินิจและการประมาณการที่สำคัญ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มีดังนี้</w:t>
      </w:r>
    </w:p>
    <w:p w:rsidR="007D1724" w:rsidRPr="001C296B" w:rsidRDefault="007D1724" w:rsidP="007D089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5.1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ค่าเผื่อหนี้สงสัยจะสูญของลูกหนี้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/เงินให้กู้ยืม/เบี้ยประกันภัยค้างรับ</w:t>
      </w:r>
      <w:r w:rsidRPr="001C296B">
        <w:rPr>
          <w:rFonts w:ascii="Angsana New" w:hAnsi="Angsana New"/>
          <w:b/>
          <w:bCs/>
          <w:sz w:val="32"/>
          <w:szCs w:val="32"/>
        </w:rPr>
        <w:t>/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เงินค้างรับจากการประกันภัยต่อ</w:t>
      </w:r>
    </w:p>
    <w:p w:rsidR="007D1724" w:rsidRPr="001C296B" w:rsidRDefault="007D172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  <w:t>ในการประมาณค่าเผื่อหนี้สงสัยจะสูญของลูกหนี้</w:t>
      </w:r>
      <w:r w:rsidRPr="001C296B">
        <w:rPr>
          <w:rFonts w:ascii="Angsana New" w:hAnsi="Angsana New" w:hint="cs"/>
          <w:sz w:val="32"/>
          <w:szCs w:val="32"/>
          <w:cs/>
        </w:rPr>
        <w:t xml:space="preserve"> เงินให้กู้ยืม เบี้ยประกันภัยค้างรับและเงินค้างรับจากการประกันภัยต่อ </w:t>
      </w:r>
      <w:r w:rsidRPr="001C296B">
        <w:rPr>
          <w:rFonts w:ascii="Angsana New" w:hAnsi="Angsana New"/>
          <w:sz w:val="32"/>
          <w:szCs w:val="32"/>
          <w:cs/>
        </w:rPr>
        <w:t>ฝ่ายบริหารจำเป็นต้องใช้ดุลยพินิจในการประมาณการผลขาดทุนที่คาดว่าจะเกิดขึ้นจากลูกหนี้แต่ละราย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อายุของหนี้ที่คงค้างและสภาวะเศรษฐกิจที่เป็นอยู่ในขณะนั้น เป็นต้น</w:t>
      </w:r>
    </w:p>
    <w:p w:rsidR="007D1724" w:rsidRPr="001C296B" w:rsidRDefault="007D1724" w:rsidP="007D089C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5.2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ค่าเผื่อการด้อยค่าของเงินลงทุนใน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หลักทรัพย์</w:t>
      </w:r>
    </w:p>
    <w:p w:rsidR="007D1724" w:rsidRPr="001C296B" w:rsidRDefault="007D172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  <w:t>บริษัทฯจะตั้งค่าเผื่อการด้อยค่าของเงินลงทุนในหลักทรัพย์เมื่อ</w:t>
      </w:r>
      <w:r w:rsidRPr="001C296B">
        <w:rPr>
          <w:rFonts w:ascii="Angsana New" w:hAnsi="Angsana New" w:hint="cs"/>
          <w:sz w:val="32"/>
          <w:szCs w:val="32"/>
          <w:cs/>
        </w:rPr>
        <w:t xml:space="preserve">ฝ่ายบริหารพิจารณาว่าเงินลงทุนดังกล่าว             </w:t>
      </w:r>
      <w:r w:rsidRPr="001C296B">
        <w:rPr>
          <w:rFonts w:ascii="Angsana New" w:hAnsi="Angsana New"/>
          <w:sz w:val="32"/>
          <w:szCs w:val="32"/>
          <w:cs/>
        </w:rPr>
        <w:t>มีข้อบ่งชี้ของการด้อยค่า</w:t>
      </w:r>
      <w:r w:rsidRPr="001C296B">
        <w:rPr>
          <w:rFonts w:ascii="Angsana New" w:hAnsi="Angsana New" w:hint="cs"/>
          <w:sz w:val="32"/>
          <w:szCs w:val="32"/>
          <w:cs/>
        </w:rPr>
        <w:t xml:space="preserve">เกิดขึ้น </w:t>
      </w:r>
      <w:r w:rsidRPr="001C296B">
        <w:rPr>
          <w:rFonts w:ascii="Angsana New" w:hAnsi="Angsana New"/>
          <w:sz w:val="32"/>
          <w:szCs w:val="32"/>
          <w:cs/>
        </w:rPr>
        <w:t>การที่จะสรุปว่าเงินลงทุนดังกล่าว</w:t>
      </w:r>
      <w:r w:rsidRPr="001C296B">
        <w:rPr>
          <w:rFonts w:ascii="Angsana New" w:hAnsi="Angsana New" w:hint="cs"/>
          <w:sz w:val="32"/>
          <w:szCs w:val="32"/>
          <w:cs/>
        </w:rPr>
        <w:t>มีข้อบ่งชี้ของการด้อยค่าหรือไม่นั้น</w:t>
      </w:r>
      <w:r w:rsidRPr="001C296B">
        <w:rPr>
          <w:rFonts w:ascii="Angsana New" w:hAnsi="Angsana New"/>
          <w:sz w:val="32"/>
          <w:szCs w:val="32"/>
          <w:cs/>
        </w:rPr>
        <w:t>จำเป็นต้องใช้ดุลยพินิจของฝ่ายบริหาร</w:t>
      </w:r>
      <w:r w:rsidRPr="001C296B">
        <w:rPr>
          <w:rFonts w:ascii="Angsana New" w:hAnsi="Angsana New"/>
          <w:sz w:val="32"/>
          <w:szCs w:val="32"/>
        </w:rPr>
        <w:t xml:space="preserve"> </w:t>
      </w:r>
    </w:p>
    <w:p w:rsidR="007D1724" w:rsidRPr="001C296B" w:rsidRDefault="007D1724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75E29" w:rsidRPr="001C296B">
        <w:rPr>
          <w:rFonts w:ascii="Angsana New" w:hAnsi="Angsana New" w:hint="cs"/>
          <w:b/>
          <w:bCs/>
          <w:sz w:val="32"/>
          <w:szCs w:val="32"/>
        </w:rPr>
        <w:t>3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ที่ดิน อาคารและอุปกรณ์และค่าเสื่อมราคา</w:t>
      </w:r>
    </w:p>
    <w:p w:rsidR="007D1724" w:rsidRPr="001C296B" w:rsidRDefault="007D1724" w:rsidP="007D089C">
      <w:pPr>
        <w:tabs>
          <w:tab w:val="left" w:pos="1440"/>
        </w:tabs>
        <w:spacing w:before="120"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ในการคำนวณค่าเสื่อมราคาของอาคารและอุปกรณ์ ฝ่ายบริหารจำเป็นต้องทำการ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และต้องทบทวนอายุการให้ประโยชน์และมูลค่าคงเหลือหากมีการเปลี่ยนแปลงเช่นนั้นเกิดขึ้น</w:t>
      </w:r>
    </w:p>
    <w:p w:rsidR="007D1724" w:rsidRPr="001C296B" w:rsidRDefault="007D1724" w:rsidP="007D089C">
      <w:pPr>
        <w:tabs>
          <w:tab w:val="left" w:pos="1440"/>
        </w:tabs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นอกจากนี้ 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485C42" w:rsidRPr="001C296B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/>
          <w:sz w:val="32"/>
          <w:szCs w:val="32"/>
          <w:cs/>
        </w:rPr>
        <w:t>ซึ่งเกี่ยวเนื่องกับสินทรัพย์นั้น</w:t>
      </w:r>
    </w:p>
    <w:p w:rsidR="00AC2DFE" w:rsidRPr="001C296B" w:rsidRDefault="00275E29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 w:hint="cs"/>
          <w:b/>
          <w:bCs/>
          <w:sz w:val="32"/>
          <w:szCs w:val="32"/>
        </w:rPr>
        <w:t>5</w:t>
      </w:r>
      <w:r w:rsidR="00AC2DFE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1C296B">
        <w:rPr>
          <w:rFonts w:ascii="Angsana New" w:hAnsi="Angsana New" w:hint="cs"/>
          <w:b/>
          <w:bCs/>
          <w:sz w:val="32"/>
          <w:szCs w:val="32"/>
        </w:rPr>
        <w:t>4</w:t>
      </w:r>
      <w:r w:rsidR="00AC2DFE" w:rsidRPr="001C296B">
        <w:rPr>
          <w:rFonts w:ascii="Angsana New" w:hAnsi="Angsana New"/>
          <w:b/>
          <w:bCs/>
          <w:sz w:val="32"/>
          <w:szCs w:val="32"/>
          <w:cs/>
        </w:rPr>
        <w:tab/>
        <w:t>สินทรัพย์ไม่มีตัวตน</w:t>
      </w:r>
      <w:r w:rsidR="00AC2DFE" w:rsidRPr="001C296B">
        <w:rPr>
          <w:rFonts w:ascii="Angsana New" w:hAnsi="Angsana New" w:hint="cs"/>
          <w:b/>
          <w:bCs/>
          <w:sz w:val="32"/>
          <w:szCs w:val="32"/>
          <w:cs/>
        </w:rPr>
        <w:t>และค่าตัดจำหน่าย</w:t>
      </w:r>
    </w:p>
    <w:p w:rsidR="00AC2DFE" w:rsidRPr="001C296B" w:rsidRDefault="00D87A10" w:rsidP="007D089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="00AC2DFE" w:rsidRPr="001C296B">
        <w:rPr>
          <w:rFonts w:ascii="Angsana New" w:hAnsi="Angsana New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รวมทั้งการเลือกอัตราคิดลดที่เหมาะสมในการคำนวณหาม</w:t>
      </w:r>
      <w:r w:rsidR="007A40DE" w:rsidRPr="001C296B">
        <w:rPr>
          <w:rFonts w:ascii="Angsana New" w:hAnsi="Angsana New"/>
          <w:sz w:val="32"/>
          <w:szCs w:val="32"/>
          <w:cs/>
        </w:rPr>
        <w:t>ูลค่าปัจจุบันของกระแสเงินสด</w:t>
      </w:r>
      <w:proofErr w:type="spellStart"/>
      <w:r w:rsidR="007A40DE" w:rsidRPr="001C296B">
        <w:rPr>
          <w:rFonts w:ascii="Angsana New" w:hAnsi="Angsana New"/>
          <w:sz w:val="32"/>
          <w:szCs w:val="32"/>
          <w:cs/>
        </w:rPr>
        <w:t>นั้น</w:t>
      </w:r>
      <w:r w:rsidR="00AC2DFE" w:rsidRPr="001C296B">
        <w:rPr>
          <w:rFonts w:ascii="Angsana New" w:hAnsi="Angsana New"/>
          <w:sz w:val="32"/>
          <w:szCs w:val="32"/>
          <w:cs/>
        </w:rPr>
        <w:t>ๆ</w:t>
      </w:r>
      <w:proofErr w:type="spellEnd"/>
    </w:p>
    <w:p w:rsidR="00FB03EA" w:rsidRDefault="00FB03E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AC2DFE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AC2DFE" w:rsidRPr="001C296B">
        <w:rPr>
          <w:rFonts w:ascii="Angsana New" w:hAnsi="Angsana New"/>
          <w:b/>
          <w:bCs/>
          <w:sz w:val="32"/>
          <w:szCs w:val="32"/>
        </w:rPr>
        <w:t>5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สินทรัพย์ภาษีเงินได้รอ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Pr="001C296B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</w:t>
      </w:r>
      <w:r w:rsidRPr="001C296B">
        <w:rPr>
          <w:rFonts w:ascii="Angsana New" w:hAnsi="Angsana New" w:hint="cs"/>
          <w:sz w:val="32"/>
          <w:szCs w:val="32"/>
          <w:cs/>
        </w:rPr>
        <w:t>จะ</w:t>
      </w:r>
      <w:r w:rsidRPr="001C296B">
        <w:rPr>
          <w:rFonts w:ascii="Angsana New" w:hAnsi="Angsana New"/>
          <w:sz w:val="32"/>
          <w:szCs w:val="32"/>
          <w:cs/>
        </w:rPr>
        <w:t>รับรู้สินทรัพย์ภาษีเงินได้</w:t>
      </w:r>
      <w:r w:rsidRPr="001C296B">
        <w:rPr>
          <w:rFonts w:ascii="Angsana New" w:hAnsi="Angsana New" w:hint="cs"/>
          <w:sz w:val="32"/>
          <w:szCs w:val="32"/>
          <w:cs/>
        </w:rPr>
        <w:t>รอการตัดบัญชีสำหรับผลแตกต่างชั่วคราวที่ใช้หักภาษีเมื่อ</w:t>
      </w:r>
      <w:r w:rsidRPr="001C296B">
        <w:rPr>
          <w:rFonts w:ascii="Angsana New" w:hAnsi="Angsana New"/>
          <w:sz w:val="32"/>
          <w:szCs w:val="32"/>
          <w:cs/>
        </w:rPr>
        <w:t>มีความเป็นไปได้ค่อนข้างแน่ว่าบริษัทฯจะมีกำไรทางภาษีในอนาคตเพียงพอที่จะใช้ประโยชน์จาก</w:t>
      </w:r>
      <w:r w:rsidRPr="001C296B">
        <w:rPr>
          <w:rFonts w:ascii="Angsana New" w:hAnsi="Angsana New" w:hint="cs"/>
          <w:sz w:val="32"/>
          <w:szCs w:val="32"/>
          <w:cs/>
        </w:rPr>
        <w:t>ผลแตกต่างชั่วคราวนั้น ในการนี้ฝ่ายบริหารจำเป็นต้องประมาณการว่าบริษัทฯควรรับรู้จำนวนสินทรัพย์ภาษีเงินได้            รอการตัดบัญชีเป็นจำนวนเท่าใด โดยพิจารณาถึงจำนวน</w:t>
      </w:r>
      <w:r w:rsidRPr="001C296B">
        <w:rPr>
          <w:rFonts w:ascii="Angsana New" w:hAnsi="Angsana New"/>
          <w:sz w:val="32"/>
          <w:szCs w:val="32"/>
          <w:cs/>
        </w:rPr>
        <w:t>กำไร</w:t>
      </w:r>
      <w:r w:rsidRPr="001C296B">
        <w:rPr>
          <w:rFonts w:ascii="Angsana New" w:hAnsi="Angsana New" w:hint="cs"/>
          <w:sz w:val="32"/>
          <w:szCs w:val="32"/>
          <w:cs/>
        </w:rPr>
        <w:t>ทางภาษีที่คาดว่าจะเกิด</w:t>
      </w:r>
      <w:r w:rsidRPr="001C296B">
        <w:rPr>
          <w:rFonts w:ascii="Angsana New" w:hAnsi="Angsana New"/>
          <w:sz w:val="32"/>
          <w:szCs w:val="32"/>
          <w:cs/>
        </w:rPr>
        <w:t>ในอนาคต</w:t>
      </w:r>
      <w:r w:rsidRPr="001C296B">
        <w:rPr>
          <w:rFonts w:ascii="Angsana New" w:hAnsi="Angsana New" w:hint="cs"/>
          <w:sz w:val="32"/>
          <w:szCs w:val="32"/>
          <w:cs/>
        </w:rPr>
        <w:t>ในแต่ละช่วงเวลา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</w:t>
      </w:r>
      <w:r w:rsidR="00AC2DFE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AC2DFE" w:rsidRPr="001C296B">
        <w:rPr>
          <w:rFonts w:ascii="Angsana New" w:hAnsi="Angsana New"/>
          <w:b/>
          <w:bCs/>
          <w:sz w:val="32"/>
          <w:szCs w:val="32"/>
        </w:rPr>
        <w:t>6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สำรองค่าสินไหมทดแทนและค่าสินไหมทดแทนค้างจ่าย</w:t>
      </w:r>
    </w:p>
    <w:p w:rsidR="007D1724" w:rsidRPr="001C296B" w:rsidRDefault="007D1724" w:rsidP="00EE7B4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ทุกวันสิ้นรอบระยะเวลารายงาน บริษัทฯต้องประมาณการ</w:t>
      </w:r>
      <w:r w:rsidRPr="001C296B">
        <w:rPr>
          <w:rFonts w:ascii="Angsana New" w:hAnsi="Angsana New"/>
          <w:spacing w:val="-4"/>
          <w:sz w:val="32"/>
          <w:szCs w:val="32"/>
          <w:cs/>
        </w:rPr>
        <w:t>สำรองค่าสินไหมทดแทนและค่าสินไหมทดแทนค้างจ่าย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pacing w:val="-4"/>
          <w:sz w:val="32"/>
          <w:szCs w:val="32"/>
          <w:cs/>
        </w:rPr>
        <w:t>โดยแยก</w:t>
      </w:r>
      <w:r w:rsidRPr="001C296B">
        <w:rPr>
          <w:rFonts w:ascii="Angsana New" w:hAnsi="Angsana New"/>
          <w:sz w:val="32"/>
          <w:szCs w:val="32"/>
          <w:cs/>
        </w:rPr>
        <w:t xml:space="preserve">พิจารณาสองส่วน คือ ส่วนของค่าสินไหมทดแทนที่เกิดขึ้นและบริษัทฯได้รับรายงานความเสียหายแล้ว และส่วนของความเสียหายที่เกิดขึ้นแล้วแต่บริษัทฯยังไม่ได้รับรายงาน </w:t>
      </w:r>
      <w:r w:rsidRPr="001C296B">
        <w:rPr>
          <w:rFonts w:ascii="Angsana New" w:hAnsi="Angsana New"/>
          <w:spacing w:val="-8"/>
          <w:sz w:val="32"/>
          <w:szCs w:val="32"/>
        </w:rPr>
        <w:t xml:space="preserve">(Incurred but not reported claim - IBNR) </w:t>
      </w:r>
      <w:r w:rsidRPr="001C296B">
        <w:rPr>
          <w:rFonts w:ascii="Angsana New" w:hAnsi="Angsana New"/>
          <w:spacing w:val="-8"/>
          <w:sz w:val="32"/>
          <w:szCs w:val="32"/>
          <w:cs/>
        </w:rPr>
        <w:t>ซึ่งต้องใช้วิธีการทางคณิตศาสตร์ประกันภัยที่เป็น</w:t>
      </w:r>
      <w:r w:rsidRPr="001C296B">
        <w:rPr>
          <w:rFonts w:ascii="Angsana New" w:hAnsi="Angsana New"/>
          <w:sz w:val="32"/>
          <w:szCs w:val="32"/>
          <w:cs/>
        </w:rPr>
        <w:t xml:space="preserve">มาตรฐานสากลในการประมาณการ </w:t>
      </w:r>
    </w:p>
    <w:p w:rsidR="007D1724" w:rsidRPr="001C296B" w:rsidRDefault="007D1724" w:rsidP="00EE7B4C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ข้อสมมติหลักที่ใช้ในวิธีการทางคณิตศาสตร์ประกันภัยดังกล่าวประกอบด้วยข้อมูลในอดีต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 xml:space="preserve">ซึ่งได้แก่ 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1C296B">
        <w:rPr>
          <w:rFonts w:ascii="Angsana New" w:hAnsi="Angsana New"/>
          <w:sz w:val="32"/>
          <w:szCs w:val="32"/>
          <w:cs/>
        </w:rPr>
        <w:t>การ</w:t>
      </w:r>
      <w:r w:rsidRPr="001C296B">
        <w:rPr>
          <w:rFonts w:ascii="Angsana New" w:hAnsi="Angsana New"/>
          <w:spacing w:val="-10"/>
          <w:sz w:val="32"/>
          <w:szCs w:val="32"/>
          <w:cs/>
        </w:rPr>
        <w:t>เปลี่ยนแปลงประมาณการค่าสินไหมทดแทน การจ่ายชำระค่าสินไหมทดแทน</w:t>
      </w:r>
      <w:r w:rsidRPr="001C296B">
        <w:rPr>
          <w:rFonts w:ascii="Angsana New" w:hAnsi="Angsana New"/>
          <w:spacing w:val="-10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10"/>
          <w:sz w:val="32"/>
          <w:szCs w:val="32"/>
          <w:cs/>
        </w:rPr>
        <w:t>ค่าสินไหมทดแทน</w:t>
      </w:r>
      <w:r w:rsidRPr="001C296B">
        <w:rPr>
          <w:rFonts w:ascii="Angsana New" w:hAnsi="Angsana New"/>
          <w:sz w:val="32"/>
          <w:szCs w:val="32"/>
          <w:cs/>
        </w:rPr>
        <w:t>เฉลี่ย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3208D3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จำนวนครั้งของค่าสินไหม เป็นต้น ในการคำนวณตามวิธีการทางคณิตศาสตร์</w:t>
      </w:r>
      <w:r w:rsidRPr="001C296B">
        <w:rPr>
          <w:rFonts w:ascii="Angsana New" w:hAnsi="Angsana New"/>
          <w:spacing w:val="-6"/>
          <w:sz w:val="32"/>
          <w:szCs w:val="32"/>
          <w:cs/>
        </w:rPr>
        <w:t>ประกันภัยนี้ จะทำการวิเคราะห์ตามประเภทของการรับประกันภัย และต้องใช้นักคณิตศาสตร์</w:t>
      </w:r>
      <w:r w:rsidRPr="001C296B">
        <w:rPr>
          <w:rFonts w:ascii="Angsana New" w:hAnsi="Angsana New"/>
          <w:sz w:val="32"/>
          <w:szCs w:val="32"/>
          <w:cs/>
        </w:rPr>
        <w:t>ประกันภัย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(</w:t>
      </w:r>
      <w:r w:rsidRPr="001C296B">
        <w:rPr>
          <w:rFonts w:ascii="Angsana New" w:hAnsi="Angsana New"/>
          <w:sz w:val="32"/>
          <w:szCs w:val="32"/>
        </w:rPr>
        <w:t>Actuary</w:t>
      </w:r>
      <w:r w:rsidRPr="001C296B">
        <w:rPr>
          <w:rFonts w:ascii="Angsana New" w:hAnsi="Angsana New"/>
          <w:sz w:val="32"/>
          <w:szCs w:val="32"/>
          <w:cs/>
        </w:rPr>
        <w:t>)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ซึ่งเป็นผู้ที่มีความรู้ความสามารถ ประสบการณ์ และมีความเข้าใจในธุรกิจประกันภัยและความเข้าใจในผลิตภัณฑ์ของบริษัทฯเป็นผู้วิเคราะห์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อย่างไรก็ตาม</w:t>
      </w:r>
      <w:r w:rsidRPr="001C296B">
        <w:rPr>
          <w:rFonts w:ascii="Angsana New" w:hAnsi="Angsana New" w:hint="cs"/>
          <w:sz w:val="32"/>
          <w:szCs w:val="32"/>
          <w:cs/>
        </w:rPr>
        <w:t xml:space="preserve"> การ</w:t>
      </w:r>
      <w:r w:rsidRPr="001C296B">
        <w:rPr>
          <w:rFonts w:ascii="Angsana New" w:hAnsi="Angsana New"/>
          <w:sz w:val="32"/>
          <w:szCs w:val="32"/>
          <w:cs/>
        </w:rPr>
        <w:t>ประมาณการดังกล่าวเป็นการคาดการณ์เหตุการณ์ในอนาคต</w:t>
      </w:r>
      <w:r w:rsidRPr="001C296B">
        <w:rPr>
          <w:rFonts w:ascii="Angsana New" w:hAnsi="Angsana New" w:hint="cs"/>
          <w:sz w:val="32"/>
          <w:szCs w:val="32"/>
          <w:cs/>
        </w:rPr>
        <w:t xml:space="preserve"> ผลที่เกิดขึ้นจริง</w:t>
      </w:r>
      <w:r w:rsidRPr="001C296B">
        <w:rPr>
          <w:rFonts w:ascii="Angsana New" w:hAnsi="Angsana New"/>
          <w:sz w:val="32"/>
          <w:szCs w:val="32"/>
          <w:cs/>
        </w:rPr>
        <w:t>จึงอาจแตกต่าง</w:t>
      </w:r>
      <w:r w:rsidRPr="001C296B">
        <w:rPr>
          <w:rFonts w:ascii="Angsana New" w:hAnsi="Angsana New" w:hint="cs"/>
          <w:sz w:val="32"/>
          <w:szCs w:val="32"/>
          <w:cs/>
        </w:rPr>
        <w:t>จากที่ได้ประมาณการไว้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</w:t>
      </w:r>
      <w:r w:rsidR="00AC2DFE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AC2DFE" w:rsidRPr="001C296B">
        <w:rPr>
          <w:rFonts w:ascii="Angsana New" w:hAnsi="Angsana New"/>
          <w:b/>
          <w:bCs/>
          <w:sz w:val="32"/>
          <w:szCs w:val="32"/>
        </w:rPr>
        <w:t>7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สำรองความเสี่ยงภัยที่ไม่สิ้นสุด</w:t>
      </w:r>
    </w:p>
    <w:p w:rsidR="007D1724" w:rsidRPr="001C296B" w:rsidRDefault="007D1724" w:rsidP="00EE7B4C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สำรองประกันภัยสำหรับความเสี่ยงภัยที่ยังไม่สิ้นสุดคำนวณตามวิธีการทางคณิตศาสตร์ประกันภัย โดยใช้การประมาณการที่ดีที่สุดของค่าสินไหมทดแทนและค่าใช้จ่ายที่เกี่ยวข้องที่คาดว่าจะเกิดขึ้นในระยะเวลา</w:t>
      </w:r>
      <w:r w:rsidR="00EE7B4C" w:rsidRPr="001C296B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1C296B">
        <w:rPr>
          <w:rFonts w:ascii="Angsana New" w:hAnsi="Angsana New"/>
          <w:sz w:val="32"/>
          <w:szCs w:val="32"/>
          <w:cs/>
        </w:rPr>
        <w:t>เอาประกันที่เหลืออยู่ ซึ่งการประมาณเงินสำรองดังกล่าวจำเป็นต้องใช้ดุลยพินิจของฝ่ายบริหาร ซึ่งอ้างอิงจากข้อมูลในอดีตและประมาณการอย่างดีที่สุด ณ ขณะนั้น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</w:t>
      </w:r>
      <w:r w:rsidR="00AC2DFE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AC2DFE" w:rsidRPr="001C296B">
        <w:rPr>
          <w:rFonts w:ascii="Angsana New" w:hAnsi="Angsana New"/>
          <w:b/>
          <w:bCs/>
          <w:sz w:val="32"/>
          <w:szCs w:val="32"/>
        </w:rPr>
        <w:t>8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ผลประโยชน์หลังออกจากงานของพนักงานตามโครงการผลประโยชน์</w:t>
      </w:r>
    </w:p>
    <w:p w:rsidR="007D1724" w:rsidRPr="001C296B" w:rsidRDefault="007D1724" w:rsidP="00EE7B4C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หนี้สินตามโครงการผลประโยชน์หลังออกจากงานของพนักงานตามโครงการผลประโยชน์ประมาณการตามหลักคณิตศาสตร์ประกันภัย ซึ่งต้องอาศัยข้อสมมติฐาน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1C296B">
        <w:rPr>
          <w:rFonts w:ascii="Angsana New" w:hAnsi="Angsana New"/>
          <w:sz w:val="32"/>
          <w:szCs w:val="32"/>
          <w:cs/>
        </w:rPr>
        <w:t>ในการประมาณการ เช่น อัตราคิดลด อัตราการขึ้นเงินเดือนในอนาคต อัตรามรณะ และอัตราการเปลี่ยนแปลงจำนวนพนักงาน เป็นต้น</w:t>
      </w:r>
    </w:p>
    <w:p w:rsidR="00FB03EA" w:rsidRDefault="00FB03E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AC2DFE" w:rsidRPr="001C296B">
        <w:rPr>
          <w:rFonts w:ascii="Angsana New" w:hAnsi="Angsana New"/>
          <w:b/>
          <w:bCs/>
          <w:sz w:val="32"/>
          <w:szCs w:val="32"/>
        </w:rPr>
        <w:t>.9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 xml:space="preserve">สัญญาเช่า 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/>
          <w:spacing w:val="-4"/>
          <w:sz w:val="32"/>
          <w:szCs w:val="32"/>
          <w:cs/>
        </w:rPr>
        <w:t>ในการพิจารณาประเภทของสัญญาเช่าว่าเป็นสัญญาเช่าดำเนินงานหรือสัญญาเช่าทางการเงิน</w:t>
      </w:r>
      <w:r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ฝ่าย</w:t>
      </w:r>
      <w:r w:rsidRPr="001C296B">
        <w:rPr>
          <w:rFonts w:ascii="Angsana New" w:hAnsi="Angsana New"/>
          <w:sz w:val="32"/>
          <w:szCs w:val="32"/>
          <w:cs/>
        </w:rPr>
        <w:t>บริหารได้ใช้ดุลยพินิจในการประเมินเงื่อนไขและรา</w:t>
      </w:r>
      <w:r w:rsidR="003208D3" w:rsidRPr="001C296B">
        <w:rPr>
          <w:rFonts w:ascii="Angsana New" w:hAnsi="Angsana New"/>
          <w:sz w:val="32"/>
          <w:szCs w:val="32"/>
          <w:cs/>
        </w:rPr>
        <w:t>ยละเอียดของสัญญาเพื่อพิจารณาว่า</w:t>
      </w:r>
      <w:r w:rsidRPr="001C296B">
        <w:rPr>
          <w:rFonts w:ascii="Angsana New" w:hAnsi="Angsana New"/>
          <w:sz w:val="32"/>
          <w:szCs w:val="32"/>
          <w:cs/>
        </w:rPr>
        <w:t>บริษัทฯได้โอนหรือรับโอนความเสี่ยงและผลประโยชน์ในสินทรัพย์ที่เช่าดังกล่าวแล้วหรือไม่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</w:t>
      </w:r>
      <w:r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AC2DFE" w:rsidRPr="001C296B">
        <w:rPr>
          <w:rFonts w:ascii="Angsana New" w:hAnsi="Angsana New"/>
          <w:b/>
          <w:bCs/>
          <w:sz w:val="32"/>
          <w:szCs w:val="32"/>
        </w:rPr>
        <w:t>10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ab/>
        <w:t>คดีฟ้องร้อง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และเชื่อมั่นว่าความเสียหายที่เกิดขึ้นจะไม่เกินกว่าจำนวนที่ได้ประมาณการไว้แล้ว ณ วันสิ้นรอบระยะเวลารายงาน</w:t>
      </w:r>
    </w:p>
    <w:p w:rsidR="003208D3" w:rsidRPr="001C296B" w:rsidRDefault="003208D3" w:rsidP="00EE7B4C">
      <w:pPr>
        <w:tabs>
          <w:tab w:val="left" w:pos="90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5.11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การรับรู้และการตัดรายการสินทรัพย์และหนี้สิน</w:t>
      </w:r>
      <w:r w:rsidRPr="001C296B">
        <w:rPr>
          <w:rFonts w:ascii="Angsana New" w:hAnsi="Angsana New"/>
          <w:b/>
          <w:bCs/>
          <w:sz w:val="32"/>
          <w:szCs w:val="32"/>
        </w:rPr>
        <w:t xml:space="preserve"> </w:t>
      </w:r>
    </w:p>
    <w:p w:rsidR="003208D3" w:rsidRPr="001C296B" w:rsidRDefault="003208D3" w:rsidP="00EE7B4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</w:r>
      <w:r w:rsidRPr="001C296B">
        <w:rPr>
          <w:rFonts w:ascii="Angsana New" w:hAnsi="Angsana New"/>
          <w:sz w:val="32"/>
          <w:szCs w:val="32"/>
          <w:cs/>
        </w:rPr>
        <w:t>ในการพิจารณาการรับรู้หรือการตัด</w:t>
      </w:r>
      <w:r w:rsidRPr="001C296B">
        <w:rPr>
          <w:rFonts w:ascii="Angsana New" w:hAnsi="Angsana New" w:hint="cs"/>
          <w:sz w:val="32"/>
          <w:szCs w:val="32"/>
          <w:cs/>
        </w:rPr>
        <w:t>รายการ</w:t>
      </w:r>
      <w:r w:rsidRPr="001C296B">
        <w:rPr>
          <w:rFonts w:ascii="Angsana New" w:hAnsi="Angsana New"/>
          <w:sz w:val="32"/>
          <w:szCs w:val="32"/>
          <w:cs/>
        </w:rPr>
        <w:t>สินทรัพย์และหนี้สิน ฝ่ายบริหารต้องใช้ดุลยพินิจในการพิจารณา</w:t>
      </w:r>
      <w:r w:rsidRPr="001C296B">
        <w:rPr>
          <w:rFonts w:ascii="Angsana New" w:hAnsi="Angsana New" w:hint="cs"/>
          <w:sz w:val="32"/>
          <w:szCs w:val="32"/>
          <w:cs/>
        </w:rPr>
        <w:t>ว่าบริษัทฯได้โอนหรือรับโอน</w:t>
      </w:r>
      <w:r w:rsidRPr="001C296B">
        <w:rPr>
          <w:rFonts w:ascii="Angsana New" w:hAnsi="Angsana New"/>
          <w:sz w:val="32"/>
          <w:szCs w:val="32"/>
          <w:cs/>
        </w:rPr>
        <w:t>ความเสี่ยงและผลประโยชน์</w:t>
      </w:r>
      <w:r w:rsidRPr="001C296B">
        <w:rPr>
          <w:rFonts w:ascii="Angsana New" w:hAnsi="Angsana New" w:hint="cs"/>
          <w:sz w:val="32"/>
          <w:szCs w:val="32"/>
          <w:cs/>
        </w:rPr>
        <w:t>ในสินทรัพย์และหนี้สินดังกล่าวแล้วหรือไม่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โดย</w:t>
      </w:r>
      <w:r w:rsidRPr="001C296B">
        <w:rPr>
          <w:rFonts w:ascii="Angsana New" w:hAnsi="Angsana New"/>
          <w:sz w:val="32"/>
          <w:szCs w:val="32"/>
          <w:cs/>
        </w:rPr>
        <w:t>ใช้ดุลยพินิจ</w:t>
      </w:r>
      <w:r w:rsidRPr="001C296B">
        <w:rPr>
          <w:rFonts w:ascii="Angsana New" w:hAnsi="Angsana New" w:hint="cs"/>
          <w:sz w:val="32"/>
          <w:szCs w:val="32"/>
          <w:cs/>
        </w:rPr>
        <w:t>บนพื้นฐานของ</w:t>
      </w:r>
      <w:r w:rsidRPr="001C296B">
        <w:rPr>
          <w:rFonts w:ascii="Angsana New" w:hAnsi="Angsana New"/>
          <w:sz w:val="32"/>
          <w:szCs w:val="32"/>
          <w:cs/>
        </w:rPr>
        <w:t>ข้อมูลที่ดีที่สุด</w:t>
      </w:r>
      <w:r w:rsidRPr="001C296B">
        <w:rPr>
          <w:rFonts w:ascii="Angsana New" w:hAnsi="Angsana New" w:hint="cs"/>
          <w:sz w:val="32"/>
          <w:szCs w:val="32"/>
          <w:cs/>
        </w:rPr>
        <w:t>ที่รับรู้ได้</w:t>
      </w:r>
      <w:r w:rsidRPr="001C296B">
        <w:rPr>
          <w:rFonts w:ascii="Angsana New" w:hAnsi="Angsana New"/>
          <w:sz w:val="32"/>
          <w:szCs w:val="32"/>
          <w:cs/>
        </w:rPr>
        <w:t>ในสภาวะปัจจุบัน</w:t>
      </w:r>
    </w:p>
    <w:p w:rsidR="007D1724" w:rsidRPr="001C296B" w:rsidRDefault="007D1724" w:rsidP="00EE7B4C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5</w:t>
      </w:r>
      <w:r w:rsidR="00AC2DFE" w:rsidRPr="001C296B">
        <w:rPr>
          <w:rFonts w:ascii="Angsana New" w:hAnsi="Angsana New"/>
          <w:b/>
          <w:bCs/>
          <w:sz w:val="32"/>
          <w:szCs w:val="32"/>
        </w:rPr>
        <w:t>.</w:t>
      </w:r>
      <w:r w:rsidR="003208D3" w:rsidRPr="001C296B">
        <w:rPr>
          <w:rFonts w:ascii="Angsana New" w:hAnsi="Angsana New"/>
          <w:b/>
          <w:bCs/>
          <w:sz w:val="32"/>
          <w:szCs w:val="32"/>
        </w:rPr>
        <w:t>12</w:t>
      </w:r>
      <w:r w:rsidRPr="001C296B">
        <w:rPr>
          <w:rFonts w:ascii="Angsana New" w:hAnsi="Angsana New"/>
          <w:b/>
          <w:bCs/>
          <w:sz w:val="32"/>
          <w:szCs w:val="32"/>
        </w:rPr>
        <w:t xml:space="preserve"> 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:rsidR="007D1724" w:rsidRPr="001C296B" w:rsidRDefault="007D1724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</w:r>
      <w:r w:rsidRPr="001C296B">
        <w:rPr>
          <w:rFonts w:ascii="Angsana New" w:hAnsi="Angsana New"/>
          <w:sz w:val="32"/>
          <w:szCs w:val="32"/>
          <w:cs/>
        </w:rPr>
        <w:t>ในการประเมินมูลค่ายุติธรรมของเครื่องมือทางการเงินที่ไม่มีการซื้อขายในตลาดและไม่สามารถหาราคาได้ในตลาดซื้อขายคล่อง ฝ่ายบริหาร</w:t>
      </w:r>
      <w:r w:rsidRPr="001C296B">
        <w:rPr>
          <w:rFonts w:ascii="Angsana New" w:hAnsi="Angsana New" w:hint="cs"/>
          <w:sz w:val="32"/>
          <w:szCs w:val="32"/>
          <w:cs/>
        </w:rPr>
        <w:t>ต้อง</w:t>
      </w:r>
      <w:r w:rsidRPr="001C296B">
        <w:rPr>
          <w:rFonts w:ascii="Angsana New" w:hAnsi="Angsana New"/>
          <w:sz w:val="32"/>
          <w:szCs w:val="32"/>
          <w:cs/>
        </w:rPr>
        <w:t>ใช้ดุลยพินิจในการ</w:t>
      </w:r>
      <w:r w:rsidRPr="001C296B">
        <w:rPr>
          <w:rFonts w:ascii="Angsana New" w:hAnsi="Angsana New" w:hint="cs"/>
          <w:sz w:val="32"/>
          <w:szCs w:val="32"/>
          <w:cs/>
        </w:rPr>
        <w:t>ประเมิน</w:t>
      </w:r>
      <w:r w:rsidRPr="001C296B">
        <w:rPr>
          <w:rFonts w:ascii="Angsana New" w:hAnsi="Angsana New"/>
          <w:sz w:val="32"/>
          <w:szCs w:val="32"/>
          <w:cs/>
        </w:rPr>
        <w:t>มูลค่ายุติธรรมของเครื่องมือทางการเงินดังกล่าว โดย</w:t>
      </w:r>
      <w:r w:rsidRPr="001C296B">
        <w:rPr>
          <w:rFonts w:ascii="Angsana New" w:hAnsi="Angsana New" w:hint="cs"/>
          <w:sz w:val="32"/>
          <w:szCs w:val="32"/>
          <w:cs/>
        </w:rPr>
        <w:t>ใช้เทคนิคและแบบจำลอง</w:t>
      </w:r>
      <w:r w:rsidRPr="001C296B">
        <w:rPr>
          <w:rFonts w:ascii="Angsana New" w:hAnsi="Angsana New"/>
          <w:sz w:val="32"/>
          <w:szCs w:val="32"/>
          <w:cs/>
        </w:rPr>
        <w:t xml:space="preserve">การประเมินมูลค่า </w:t>
      </w:r>
      <w:r w:rsidRPr="001C296B">
        <w:rPr>
          <w:rFonts w:ascii="Angsana New" w:hAnsi="Angsana New" w:hint="cs"/>
          <w:sz w:val="32"/>
          <w:szCs w:val="32"/>
          <w:cs/>
        </w:rPr>
        <w:t>ซึ่งตัวแปรที่ใช้ในแบบจำลองได้มาจากการเทียบเคียงกับตัวแปรที่มีอยู่ในตลาด โดย</w:t>
      </w:r>
      <w:r w:rsidRPr="001C296B">
        <w:rPr>
          <w:rFonts w:ascii="Angsana New" w:hAnsi="Angsana New"/>
          <w:sz w:val="32"/>
          <w:szCs w:val="32"/>
          <w:cs/>
        </w:rPr>
        <w:t>คำนึงถึง</w:t>
      </w:r>
      <w:r w:rsidRPr="001C296B">
        <w:rPr>
          <w:rFonts w:ascii="Angsana New" w:hAnsi="Angsana New" w:hint="cs"/>
          <w:sz w:val="32"/>
          <w:szCs w:val="32"/>
          <w:cs/>
        </w:rPr>
        <w:t xml:space="preserve">ความเสี่ยงทางด้านเครดิต </w:t>
      </w:r>
      <w:r w:rsidRPr="001C296B">
        <w:rPr>
          <w:rFonts w:ascii="Angsana New" w:hAnsi="Angsana New"/>
          <w:sz w:val="32"/>
          <w:szCs w:val="32"/>
          <w:cs/>
        </w:rPr>
        <w:t>สภาพคล่อง ข้อมูลความสัมพันธ์ และการเปลี่ยนแปลงของมูลค่าของเครื่องมือทางการเงินในระยะยาว</w:t>
      </w:r>
      <w:r w:rsidRPr="001C296B">
        <w:rPr>
          <w:rFonts w:ascii="Angsana New" w:hAnsi="Angsana New" w:hint="cs"/>
          <w:sz w:val="32"/>
          <w:szCs w:val="32"/>
          <w:cs/>
        </w:rPr>
        <w:t xml:space="preserve"> การเปลี่ยนแปลงของ</w:t>
      </w:r>
      <w:r w:rsidR="003208D3" w:rsidRPr="001C296B">
        <w:rPr>
          <w:rFonts w:ascii="Angsana New" w:hAnsi="Angsana New" w:hint="cs"/>
          <w:sz w:val="32"/>
          <w:szCs w:val="32"/>
          <w:cs/>
        </w:rPr>
        <w:t>ข้อ</w:t>
      </w:r>
      <w:r w:rsidRPr="001C296B">
        <w:rPr>
          <w:rFonts w:ascii="Angsana New" w:hAnsi="Angsana New" w:hint="cs"/>
          <w:sz w:val="32"/>
          <w:szCs w:val="32"/>
          <w:cs/>
        </w:rPr>
        <w:t>สมมติ</w:t>
      </w:r>
      <w:r w:rsidR="003208D3" w:rsidRPr="001C296B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1C296B">
        <w:rPr>
          <w:rFonts w:ascii="Angsana New" w:hAnsi="Angsana New" w:hint="cs"/>
          <w:sz w:val="32"/>
          <w:szCs w:val="32"/>
          <w:cs/>
        </w:rPr>
        <w:t>ที่เกี่ยวข้องกับตัวแปรที่ใช้ในการคำนวณอาจมีผลกระทบต่อมูลค่ายุติธรรมและการเปิดเผยลำดับชั้นของ มูลค่ายุติธรรม</w:t>
      </w:r>
    </w:p>
    <w:p w:rsidR="00B97E2E" w:rsidRPr="001C296B" w:rsidRDefault="00DE2B4A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6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B97E2E" w:rsidRPr="001C296B">
        <w:rPr>
          <w:rFonts w:ascii="Angsana New" w:hAnsi="Angsana New"/>
          <w:b/>
          <w:bCs/>
          <w:sz w:val="32"/>
          <w:szCs w:val="32"/>
        </w:rPr>
        <w:tab/>
      </w:r>
      <w:r w:rsidR="00B97E2E" w:rsidRPr="001C296B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1C296B" w:rsidTr="00174B76">
        <w:tc>
          <w:tcPr>
            <w:tcW w:w="5220" w:type="dxa"/>
          </w:tcPr>
          <w:p w:rsidR="00B97E2E" w:rsidRPr="001C296B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1C296B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1C296B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411C3" w:rsidRPr="001C296B" w:rsidTr="00174B76">
        <w:tc>
          <w:tcPr>
            <w:tcW w:w="5220" w:type="dxa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174B76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3411C3" w:rsidRPr="001C296B" w:rsidRDefault="004C3AB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312</w:t>
            </w:r>
            <w:r w:rsidR="00A37C38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312</w:t>
            </w:r>
            <w:r w:rsidRPr="001C296B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  <w:tr w:rsidR="003411C3" w:rsidRPr="001C296B" w:rsidTr="00174B76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139,334,681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119,131,830</w:t>
            </w:r>
          </w:p>
        </w:tc>
      </w:tr>
      <w:tr w:rsidR="003411C3" w:rsidRPr="001C296B" w:rsidTr="00174B76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3411C3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139,646,681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119,443,830</w:t>
            </w:r>
          </w:p>
        </w:tc>
      </w:tr>
    </w:tbl>
    <w:p w:rsidR="00B97E2E" w:rsidRPr="001C296B" w:rsidRDefault="00B97E2E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25431B" w:rsidRPr="001C296B">
        <w:rPr>
          <w:rFonts w:ascii="Angsana New" w:hAnsi="Angsana New" w:hint="cs"/>
          <w:sz w:val="32"/>
          <w:szCs w:val="32"/>
          <w:cs/>
        </w:rPr>
        <w:t xml:space="preserve"> เงินฝากออม</w:t>
      </w:r>
      <w:r w:rsidRPr="001C296B">
        <w:rPr>
          <w:rFonts w:ascii="Angsana New" w:hAnsi="Angsana New" w:hint="cs"/>
          <w:sz w:val="32"/>
          <w:szCs w:val="32"/>
          <w:cs/>
        </w:rPr>
        <w:t>ทรัพย์และเงินฝาก</w:t>
      </w:r>
      <w:r w:rsidR="005204AC">
        <w:rPr>
          <w:rFonts w:ascii="Angsana New" w:hAnsi="Angsana New" w:hint="cs"/>
          <w:sz w:val="32"/>
          <w:szCs w:val="32"/>
          <w:cs/>
        </w:rPr>
        <w:t>กระแสรายวัน</w:t>
      </w:r>
      <w:r w:rsidRPr="001C296B">
        <w:rPr>
          <w:rFonts w:ascii="Angsana New" w:hAnsi="Angsana New" w:hint="cs"/>
          <w:sz w:val="32"/>
          <w:szCs w:val="32"/>
          <w:cs/>
        </w:rPr>
        <w:t>มีอัตราดอกเบี้ยระหว่างร้อยละ</w:t>
      </w:r>
      <w:r w:rsidR="0090486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3718E1">
        <w:rPr>
          <w:rFonts w:ascii="Angsana New" w:hAnsi="Angsana New"/>
          <w:sz w:val="32"/>
          <w:szCs w:val="32"/>
        </w:rPr>
        <w:t>0.13</w:t>
      </w:r>
      <w:r w:rsidR="00AB47FC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0D12A7" w:rsidRPr="001C296B">
        <w:rPr>
          <w:rFonts w:ascii="Angsana New" w:hAnsi="Angsana New" w:hint="cs"/>
          <w:sz w:val="32"/>
          <w:szCs w:val="32"/>
          <w:cs/>
        </w:rPr>
        <w:t>ถึง</w:t>
      </w:r>
      <w:r w:rsidR="0098536F" w:rsidRPr="001C296B">
        <w:rPr>
          <w:rFonts w:ascii="Angsana New" w:hAnsi="Angsana New"/>
          <w:sz w:val="32"/>
          <w:szCs w:val="32"/>
        </w:rPr>
        <w:t xml:space="preserve"> </w:t>
      </w:r>
      <w:r w:rsidR="003718E1">
        <w:rPr>
          <w:rFonts w:ascii="Angsana New" w:hAnsi="Angsana New"/>
          <w:sz w:val="32"/>
          <w:szCs w:val="32"/>
        </w:rPr>
        <w:t>1.30</w:t>
      </w:r>
      <w:r w:rsidR="00567237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ต่อปี (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lang w:val="en-GB"/>
        </w:rPr>
        <w:t>:</w:t>
      </w:r>
      <w:r w:rsidRPr="001C296B">
        <w:rPr>
          <w:rFonts w:ascii="Angsana New" w:hAnsi="Angsana New" w:hint="cs"/>
          <w:sz w:val="32"/>
          <w:szCs w:val="32"/>
          <w:cs/>
        </w:rPr>
        <w:t xml:space="preserve"> ร้อยละ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="000C78E5" w:rsidRPr="001C296B">
        <w:rPr>
          <w:rFonts w:ascii="Angsana New" w:hAnsi="Angsana New"/>
          <w:sz w:val="32"/>
          <w:szCs w:val="32"/>
        </w:rPr>
        <w:t>0.1</w:t>
      </w:r>
      <w:r w:rsidR="003411C3">
        <w:rPr>
          <w:rFonts w:ascii="Angsana New" w:hAnsi="Angsana New"/>
          <w:sz w:val="32"/>
          <w:szCs w:val="32"/>
        </w:rPr>
        <w:t>3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ถึง</w:t>
      </w:r>
      <w:r w:rsidR="00FB03EA">
        <w:rPr>
          <w:rFonts w:ascii="Angsana New" w:hAnsi="Angsana New" w:hint="cs"/>
          <w:sz w:val="32"/>
          <w:szCs w:val="32"/>
          <w:cs/>
        </w:rPr>
        <w:t xml:space="preserve"> </w:t>
      </w:r>
      <w:r w:rsidR="00FB03EA">
        <w:rPr>
          <w:rFonts w:ascii="Angsana New" w:hAnsi="Angsana New"/>
          <w:sz w:val="32"/>
          <w:szCs w:val="32"/>
        </w:rPr>
        <w:t>1.75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ต่อปี)</w:t>
      </w:r>
    </w:p>
    <w:p w:rsidR="00FB03EA" w:rsidRDefault="00FB03EA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951341" w:rsidRPr="001C296B" w:rsidRDefault="00DE2B4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951341" w:rsidRPr="001C296B">
        <w:rPr>
          <w:rFonts w:ascii="Angsana New" w:hAnsi="Angsana New"/>
          <w:b/>
          <w:bCs/>
          <w:sz w:val="32"/>
          <w:szCs w:val="32"/>
        </w:rPr>
        <w:tab/>
      </w:r>
      <w:r w:rsidR="00951341" w:rsidRPr="001C296B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1C296B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247898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ยอด</w:t>
      </w:r>
      <w:r w:rsidR="00A95028" w:rsidRPr="001C296B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1C296B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1C296B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1C296B">
        <w:rPr>
          <w:rFonts w:ascii="Angsana New" w:hAnsi="Angsana New"/>
          <w:sz w:val="32"/>
          <w:szCs w:val="32"/>
        </w:rPr>
        <w:t xml:space="preserve"> </w:t>
      </w:r>
      <w:r w:rsidR="00D668E9" w:rsidRPr="001C296B">
        <w:rPr>
          <w:rFonts w:ascii="Angsana New" w:hAnsi="Angsana New" w:hint="cs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1C296B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1C296B" w:rsidTr="00922ED2">
        <w:tc>
          <w:tcPr>
            <w:tcW w:w="5220" w:type="dxa"/>
            <w:vAlign w:val="bottom"/>
          </w:tcPr>
          <w:p w:rsidR="00922ED2" w:rsidRPr="001C296B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1C296B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1C296B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3411C3" w:rsidRPr="001C296B" w:rsidRDefault="004C3AB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391</w:t>
            </w:r>
            <w:r w:rsidR="00D13C86">
              <w:rPr>
                <w:rFonts w:ascii="Angsana New" w:hAnsi="Angsana New"/>
                <w:sz w:val="30"/>
                <w:szCs w:val="30"/>
              </w:rPr>
              <w:t>,625,782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365</w:t>
            </w:r>
            <w:r w:rsidRPr="001C296B">
              <w:rPr>
                <w:rFonts w:ascii="Angsana New" w:hAnsi="Angsana New"/>
                <w:sz w:val="30"/>
                <w:szCs w:val="30"/>
              </w:rPr>
              <w:t>,126,489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3411C3" w:rsidRPr="001C296B" w:rsidRDefault="00D13C86" w:rsidP="00D13C8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47,929</w:t>
            </w:r>
            <w:r w:rsidR="00A37C3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031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54,626,429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3411C3" w:rsidRPr="001C296B" w:rsidRDefault="00D13C86" w:rsidP="00D13C8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</w:t>
            </w:r>
            <w:r w:rsidR="00A37C38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63</w:t>
            </w:r>
            <w:r w:rsidR="00A37C3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64</w:t>
            </w:r>
            <w:r w:rsidR="00A37C3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11,265,304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3411C3" w:rsidRPr="001C296B" w:rsidRDefault="00D13C86" w:rsidP="00D13C8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3,817</w:t>
            </w:r>
            <w:r w:rsidR="00A37C3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42</w:t>
            </w:r>
            <w:r w:rsidR="00A37C3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2,685,869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3411C3" w:rsidRPr="001C296B" w:rsidRDefault="00A37C38" w:rsidP="00D13C8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</w:t>
            </w:r>
            <w:r w:rsidR="00D13C86">
              <w:rPr>
                <w:rFonts w:ascii="Angsana New" w:hAnsi="Angsana New"/>
                <w:sz w:val="30"/>
                <w:szCs w:val="30"/>
              </w:rPr>
              <w:t>74</w:t>
            </w:r>
            <w:r>
              <w:rPr>
                <w:rFonts w:ascii="Angsana New" w:hAnsi="Angsana New"/>
                <w:sz w:val="30"/>
                <w:szCs w:val="30"/>
              </w:rPr>
              <w:t>,3</w:t>
            </w:r>
            <w:r w:rsidR="00D13C86">
              <w:rPr>
                <w:rFonts w:ascii="Angsana New" w:hAnsi="Angsana New"/>
                <w:sz w:val="30"/>
                <w:szCs w:val="30"/>
              </w:rPr>
              <w:t>66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8,346,282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1C296B">
              <w:rPr>
                <w:rFonts w:ascii="Angsana New" w:hAnsi="Angsana New"/>
                <w:sz w:val="30"/>
                <w:szCs w:val="30"/>
              </w:rPr>
              <w:t>1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3411C3" w:rsidRPr="001C296B" w:rsidRDefault="00A37C38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4,215,739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4,478,688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3411C3" w:rsidRPr="001C296B" w:rsidRDefault="00A37C38" w:rsidP="00D13C86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</w:t>
            </w:r>
            <w:r w:rsidR="00E66DED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,8</w:t>
            </w:r>
            <w:r w:rsidR="00D13C86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D13C86">
              <w:rPr>
                <w:rFonts w:ascii="Angsana New" w:hAnsi="Angsana New"/>
                <w:sz w:val="30"/>
                <w:szCs w:val="30"/>
              </w:rPr>
              <w:t>981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446,529,061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3411C3" w:rsidRPr="001C296B" w:rsidRDefault="00A37C38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(5,637,148)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(5,236,870)</w:t>
            </w:r>
          </w:p>
        </w:tc>
      </w:tr>
      <w:tr w:rsidR="003411C3" w:rsidRPr="001C296B" w:rsidTr="00922ED2">
        <w:tc>
          <w:tcPr>
            <w:tcW w:w="5220" w:type="dxa"/>
            <w:vAlign w:val="bottom"/>
          </w:tcPr>
          <w:p w:rsidR="003411C3" w:rsidRPr="001C296B" w:rsidRDefault="003411C3" w:rsidP="003411C3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1C296B">
              <w:rPr>
                <w:rFonts w:ascii="Angsana New" w:hAnsi="Angsana New"/>
                <w:sz w:val="30"/>
                <w:szCs w:val="30"/>
              </w:rPr>
              <w:t>-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3411C3" w:rsidRPr="001C296B" w:rsidRDefault="00D13C86" w:rsidP="00D13C86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460</w:t>
            </w:r>
            <w:r w:rsidR="00A37C38">
              <w:rPr>
                <w:rFonts w:ascii="Angsana New" w:hAnsi="Angsana New"/>
                <w:sz w:val="30"/>
                <w:szCs w:val="30"/>
              </w:rPr>
              <w:t>,1</w:t>
            </w:r>
            <w:r>
              <w:rPr>
                <w:rFonts w:ascii="Angsana New" w:hAnsi="Angsana New"/>
                <w:sz w:val="30"/>
                <w:szCs w:val="30"/>
              </w:rPr>
              <w:t>88</w:t>
            </w:r>
            <w:r w:rsidR="00A37C38">
              <w:rPr>
                <w:rFonts w:ascii="Angsana New" w:hAnsi="Angsana New"/>
                <w:sz w:val="30"/>
                <w:szCs w:val="30"/>
              </w:rPr>
              <w:t>,8</w:t>
            </w:r>
            <w:r>
              <w:rPr>
                <w:rFonts w:ascii="Angsana New" w:hAnsi="Angsana New"/>
                <w:sz w:val="30"/>
                <w:szCs w:val="30"/>
              </w:rPr>
              <w:t>33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441,292,191</w:t>
            </w:r>
          </w:p>
        </w:tc>
      </w:tr>
    </w:tbl>
    <w:p w:rsidR="00DE2B4A" w:rsidRPr="001C296B" w:rsidRDefault="00DE2B4A" w:rsidP="00F22A2D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" w:name="_Toc433295399"/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สำหรับเบี้ยประกันภัยค้างรับจากตัวแทนและนายหน้า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บริษัทฯได้กำหนดหลักเกณฑ์การติดตามหนี้ให้เป็นไปตามกฎหมายว่าด้วยการเก็บเบี้ยประกันภัย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โดยหนี้ที่เกินกว่ากำหนดรับชำระ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บริษัทฯได้ดำเนินการตาม</w:t>
      </w:r>
      <w:r w:rsidRPr="001C296B">
        <w:rPr>
          <w:rFonts w:ascii="Angsana New" w:hAnsi="Angsana New" w:hint="cs"/>
          <w:sz w:val="32"/>
          <w:szCs w:val="32"/>
          <w:cs/>
        </w:rPr>
        <w:t>ข้อกำหนดของ</w:t>
      </w:r>
      <w:r w:rsidRPr="001C296B">
        <w:rPr>
          <w:rFonts w:ascii="Angsana New" w:hAnsi="Angsana New"/>
          <w:sz w:val="32"/>
          <w:szCs w:val="32"/>
          <w:cs/>
        </w:rPr>
        <w:t>กฎหมายกับตัวแทนและนายหน้าเป็นกรณีไป</w:t>
      </w:r>
    </w:p>
    <w:p w:rsidR="00BB62C7" w:rsidRPr="001C296B" w:rsidRDefault="00DE2B4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8</w:t>
      </w:r>
      <w:r w:rsidR="00BB62C7" w:rsidRPr="001C296B">
        <w:rPr>
          <w:rFonts w:ascii="Angsana New" w:hAnsi="Angsana New"/>
          <w:b/>
          <w:bCs/>
          <w:sz w:val="32"/>
          <w:szCs w:val="32"/>
        </w:rPr>
        <w:t>.</w:t>
      </w:r>
      <w:r w:rsidR="00BB62C7" w:rsidRPr="001C296B">
        <w:rPr>
          <w:rFonts w:ascii="Angsana New" w:hAnsi="Angsana New"/>
          <w:b/>
          <w:bCs/>
          <w:sz w:val="32"/>
          <w:szCs w:val="32"/>
        </w:rPr>
        <w:tab/>
      </w:r>
      <w:r w:rsidR="00BB62C7" w:rsidRPr="001C296B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2"/>
    </w:p>
    <w:p w:rsidR="00BB62C7" w:rsidRPr="001C296B" w:rsidRDefault="00BB62C7" w:rsidP="006133C0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line="380" w:lineRule="exact"/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หน่วย: 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3411C3" w:rsidRPr="001C296B" w:rsidTr="003411C3">
        <w:tc>
          <w:tcPr>
            <w:tcW w:w="5220" w:type="dxa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spacing w:line="380" w:lineRule="exact"/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69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spacing w:line="380" w:lineRule="exact"/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3411C3" w:rsidRPr="001C296B" w:rsidRDefault="003718E1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298,792,366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113,339,539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3411C3" w:rsidRPr="001C296B" w:rsidRDefault="003718E1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360,823,804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338,579,409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3411C3" w:rsidRPr="001C296B" w:rsidRDefault="003718E1" w:rsidP="003411C3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659,616,170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451,918,948</w:t>
            </w:r>
          </w:p>
        </w:tc>
      </w:tr>
    </w:tbl>
    <w:p w:rsidR="0076771B" w:rsidRDefault="0076771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4D5998" w:rsidRPr="001C296B" w:rsidRDefault="00DE2B4A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E1064C" w:rsidRPr="001C296B">
        <w:rPr>
          <w:rFonts w:ascii="Angsana New" w:hAnsi="Angsana New"/>
          <w:b/>
          <w:bCs/>
          <w:sz w:val="32"/>
          <w:szCs w:val="32"/>
        </w:rPr>
        <w:tab/>
      </w:r>
      <w:r w:rsidR="00AC53E9" w:rsidRPr="001C296B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1C296B" w:rsidRDefault="004D5998" w:rsidP="006133C0">
      <w:pPr>
        <w:tabs>
          <w:tab w:val="left" w:pos="900"/>
        </w:tabs>
        <w:spacing w:line="380" w:lineRule="exact"/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 w:hint="cs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3411C3" w:rsidRPr="001C296B" w:rsidTr="003411C3">
        <w:tc>
          <w:tcPr>
            <w:tcW w:w="5220" w:type="dxa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3411C3">
        <w:trPr>
          <w:trHeight w:val="80"/>
        </w:trPr>
        <w:tc>
          <w:tcPr>
            <w:tcW w:w="5220" w:type="dxa"/>
            <w:vAlign w:val="bottom"/>
          </w:tcPr>
          <w:p w:rsidR="003411C3" w:rsidRPr="001C296B" w:rsidRDefault="003411C3" w:rsidP="003411C3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59,817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28,003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011ACB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011ACB">
              <w:rPr>
                <w:rFonts w:ascii="Angsana New" w:hAnsi="Angsana New"/>
                <w:sz w:val="30"/>
                <w:szCs w:val="30"/>
              </w:rPr>
              <w:t>32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011ACB">
              <w:rPr>
                <w:rFonts w:ascii="Angsana New" w:hAnsi="Angsana New"/>
                <w:sz w:val="30"/>
                <w:szCs w:val="30"/>
              </w:rPr>
              <w:t>672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011ACB">
              <w:rPr>
                <w:rFonts w:ascii="Angsana New" w:hAnsi="Angsana New"/>
                <w:sz w:val="30"/>
                <w:szCs w:val="30"/>
              </w:rPr>
              <w:t>026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579,090,994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011ACB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011ACB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="00011ACB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011ACB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011ACB">
              <w:rPr>
                <w:rFonts w:ascii="Angsana New" w:hAnsi="Angsana New"/>
                <w:sz w:val="30"/>
                <w:szCs w:val="30"/>
              </w:rPr>
              <w:t>843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579,118,997</w:t>
            </w:r>
          </w:p>
        </w:tc>
      </w:tr>
    </w:tbl>
    <w:p w:rsidR="00A00180" w:rsidRPr="001C296B" w:rsidRDefault="00A00180" w:rsidP="007D089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1C296B">
        <w:rPr>
          <w:rFonts w:ascii="Angsana New" w:hAnsi="Angsana New" w:hint="cs"/>
          <w:sz w:val="32"/>
          <w:szCs w:val="32"/>
          <w:cs/>
        </w:rPr>
        <w:t>จาก</w:t>
      </w:r>
      <w:r w:rsidRPr="001C296B">
        <w:rPr>
          <w:rFonts w:ascii="Angsana New" w:hAnsi="Angsana New"/>
          <w:sz w:val="32"/>
          <w:szCs w:val="32"/>
          <w:cs/>
        </w:rPr>
        <w:t>การประกันภัยต่อจำแนกอายุตาม</w:t>
      </w:r>
      <w:r w:rsidR="006133C0" w:rsidRPr="001C296B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1C296B">
        <w:rPr>
          <w:rFonts w:ascii="Angsana New" w:hAnsi="Angsana New"/>
          <w:sz w:val="32"/>
          <w:szCs w:val="32"/>
          <w:cs/>
        </w:rPr>
        <w:t>เงินต้นที่ค้างชำระแสดงได้ดังนี้</w:t>
      </w:r>
    </w:p>
    <w:p w:rsidR="00A00180" w:rsidRPr="001C296B" w:rsidRDefault="00A00180" w:rsidP="007D089C">
      <w:pPr>
        <w:jc w:val="right"/>
        <w:rPr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 w:hint="cs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3411C3" w:rsidRPr="001C296B" w:rsidTr="003411C3">
        <w:tc>
          <w:tcPr>
            <w:tcW w:w="5220" w:type="dxa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35" w:type="dxa"/>
            <w:vAlign w:val="bottom"/>
          </w:tcPr>
          <w:p w:rsidR="00A37C38" w:rsidRPr="001C296B" w:rsidRDefault="004C3AB3" w:rsidP="00011ACB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424</w:t>
            </w:r>
            <w:r w:rsidR="00A37C38">
              <w:rPr>
                <w:rFonts w:ascii="Angsana New" w:hAnsi="Angsana New"/>
                <w:sz w:val="30"/>
                <w:szCs w:val="30"/>
              </w:rPr>
              <w:t>,</w:t>
            </w:r>
            <w:r w:rsidR="00011ACB">
              <w:rPr>
                <w:rFonts w:ascii="Angsana New" w:hAnsi="Angsana New"/>
                <w:sz w:val="30"/>
                <w:szCs w:val="30"/>
              </w:rPr>
              <w:t>238</w:t>
            </w:r>
            <w:r w:rsidR="00A37C38">
              <w:rPr>
                <w:rFonts w:ascii="Angsana New" w:hAnsi="Angsana New"/>
                <w:sz w:val="30"/>
                <w:szCs w:val="30"/>
              </w:rPr>
              <w:t>,</w:t>
            </w:r>
            <w:r w:rsidR="00011ACB">
              <w:rPr>
                <w:rFonts w:ascii="Angsana New" w:hAnsi="Angsana New"/>
                <w:sz w:val="30"/>
                <w:szCs w:val="30"/>
              </w:rPr>
              <w:t>134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404,581,921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106,220,217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173,087,457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1,704,343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1,290,503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1C296B">
              <w:rPr>
                <w:rFonts w:ascii="Angsana New" w:hAnsi="Angsana New"/>
                <w:sz w:val="30"/>
                <w:szCs w:val="30"/>
              </w:rPr>
              <w:t>2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35" w:type="dxa"/>
            <w:vAlign w:val="bottom"/>
          </w:tcPr>
          <w:p w:rsidR="003411C3" w:rsidRPr="001C296B" w:rsidRDefault="00A37C38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509,332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131,113</w:t>
            </w:r>
          </w:p>
        </w:tc>
      </w:tr>
      <w:tr w:rsidR="003411C3" w:rsidRPr="001C296B" w:rsidTr="003411C3">
        <w:tc>
          <w:tcPr>
            <w:tcW w:w="5220" w:type="dxa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935" w:type="dxa"/>
            <w:vAlign w:val="bottom"/>
          </w:tcPr>
          <w:p w:rsidR="003411C3" w:rsidRPr="001C296B" w:rsidRDefault="00011ACB" w:rsidP="00011ACB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532</w:t>
            </w:r>
            <w:r w:rsidR="00A37C3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672</w:t>
            </w:r>
            <w:r w:rsidR="00A37C3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026</w:t>
            </w:r>
          </w:p>
        </w:tc>
        <w:tc>
          <w:tcPr>
            <w:tcW w:w="1935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512"/>
              </w:tabs>
              <w:spacing w:line="380" w:lineRule="exact"/>
              <w:ind w:right="-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579,090,994</w:t>
            </w:r>
          </w:p>
        </w:tc>
      </w:tr>
    </w:tbl>
    <w:p w:rsidR="0076771B" w:rsidRDefault="0076771B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6771B" w:rsidRDefault="0076771B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5331E7" w:rsidRPr="001C296B" w:rsidRDefault="00DE2B4A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</w:t>
      </w:r>
      <w:r w:rsidR="005331E7" w:rsidRPr="001C296B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1C296B" w:rsidRDefault="00DE2B4A" w:rsidP="007D089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10</w:t>
      </w:r>
      <w:r w:rsidR="000C78E5" w:rsidRPr="001C296B">
        <w:rPr>
          <w:rFonts w:ascii="Angsana New" w:hAnsi="Angsana New"/>
          <w:b/>
          <w:bCs/>
          <w:sz w:val="32"/>
          <w:szCs w:val="32"/>
        </w:rPr>
        <w:t>.1</w:t>
      </w:r>
      <w:r w:rsidR="00A020C1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1C296B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1530"/>
        <w:gridCol w:w="1530"/>
        <w:gridCol w:w="1530"/>
      </w:tblGrid>
      <w:tr w:rsidR="00814AD6" w:rsidRPr="001C296B" w:rsidTr="00FC65CE">
        <w:trPr>
          <w:tblHeader/>
        </w:trPr>
        <w:tc>
          <w:tcPr>
            <w:tcW w:w="3330" w:type="dxa"/>
            <w:vAlign w:val="bottom"/>
          </w:tcPr>
          <w:p w:rsidR="00814AD6" w:rsidRPr="001C296B" w:rsidRDefault="00814AD6" w:rsidP="007D089C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1C296B" w:rsidRDefault="00814AD6" w:rsidP="007D089C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:rsidR="00814AD6" w:rsidRPr="001C296B" w:rsidRDefault="00814AD6" w:rsidP="007D089C">
            <w:pP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814AD6" w:rsidRPr="001C296B" w:rsidTr="00FC65CE">
        <w:trPr>
          <w:tblHeader/>
        </w:trPr>
        <w:tc>
          <w:tcPr>
            <w:tcW w:w="3330" w:type="dxa"/>
            <w:vAlign w:val="bottom"/>
          </w:tcPr>
          <w:p w:rsidR="00814AD6" w:rsidRPr="001C296B" w:rsidRDefault="00814AD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0" w:type="dxa"/>
            <w:gridSpan w:val="4"/>
          </w:tcPr>
          <w:p w:rsidR="00814AD6" w:rsidRPr="001C296B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1C296B">
              <w:rPr>
                <w:rFonts w:ascii="Angsana New" w:hAnsi="Angsana New"/>
                <w:spacing w:val="-4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14AD6" w:rsidRPr="001C296B" w:rsidTr="00FC65CE">
        <w:trPr>
          <w:tblHeader/>
        </w:trPr>
        <w:tc>
          <w:tcPr>
            <w:tcW w:w="3330" w:type="dxa"/>
            <w:vAlign w:val="bottom"/>
          </w:tcPr>
          <w:p w:rsidR="00814AD6" w:rsidRPr="001C296B" w:rsidRDefault="00814AD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0" w:type="dxa"/>
            <w:gridSpan w:val="2"/>
          </w:tcPr>
          <w:p w:rsidR="00814AD6" w:rsidRPr="001C296B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3411C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060" w:type="dxa"/>
            <w:gridSpan w:val="2"/>
            <w:vAlign w:val="bottom"/>
          </w:tcPr>
          <w:p w:rsidR="00814AD6" w:rsidRPr="001C296B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3411C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814AD6" w:rsidRPr="001C296B" w:rsidTr="00FC65CE">
        <w:trPr>
          <w:tblHeader/>
        </w:trPr>
        <w:tc>
          <w:tcPr>
            <w:tcW w:w="3330" w:type="dxa"/>
            <w:vAlign w:val="bottom"/>
          </w:tcPr>
          <w:p w:rsidR="00814AD6" w:rsidRPr="001C296B" w:rsidRDefault="00814AD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1C296B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1C296B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vAlign w:val="bottom"/>
          </w:tcPr>
          <w:p w:rsidR="00814AD6" w:rsidRPr="001C296B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ราคาทุน/ราคาทุนตัดจำหน่าย</w:t>
            </w:r>
          </w:p>
        </w:tc>
        <w:tc>
          <w:tcPr>
            <w:tcW w:w="1530" w:type="dxa"/>
            <w:vAlign w:val="bottom"/>
          </w:tcPr>
          <w:p w:rsidR="00814AD6" w:rsidRPr="001C296B" w:rsidRDefault="00814AD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76771B" w:rsidRPr="001C296B" w:rsidTr="00FC65CE">
        <w:trPr>
          <w:tblHeader/>
        </w:trPr>
        <w:tc>
          <w:tcPr>
            <w:tcW w:w="3330" w:type="dxa"/>
            <w:vAlign w:val="bottom"/>
          </w:tcPr>
          <w:p w:rsidR="0076771B" w:rsidRPr="001C296B" w:rsidRDefault="0076771B" w:rsidP="007D089C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พื่อค้า</w:t>
            </w:r>
          </w:p>
        </w:tc>
        <w:tc>
          <w:tcPr>
            <w:tcW w:w="1530" w:type="dxa"/>
          </w:tcPr>
          <w:p w:rsidR="00A22D4C" w:rsidRPr="001C296B" w:rsidRDefault="00A22D4C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76771B" w:rsidRPr="001C296B" w:rsidRDefault="0076771B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6771B" w:rsidRPr="001C296B" w:rsidRDefault="0076771B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6771B" w:rsidRPr="001C296B" w:rsidRDefault="0076771B" w:rsidP="007D089C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739D6" w:rsidRPr="001C296B" w:rsidTr="00B6076E">
        <w:trPr>
          <w:tblHeader/>
        </w:trPr>
        <w:tc>
          <w:tcPr>
            <w:tcW w:w="3330" w:type="dxa"/>
            <w:vAlign w:val="bottom"/>
          </w:tcPr>
          <w:p w:rsidR="008739D6" w:rsidRPr="001C296B" w:rsidRDefault="008739D6" w:rsidP="0076771B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8739D6" w:rsidRDefault="004C3AB3" w:rsidP="003469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5</w:t>
            </w:r>
            <w:r w:rsidR="008739D6">
              <w:rPr>
                <w:rFonts w:ascii="Angsana New" w:hAnsi="Angsana New"/>
                <w:sz w:val="30"/>
                <w:szCs w:val="30"/>
              </w:rPr>
              <w:t>,440,000</w:t>
            </w:r>
          </w:p>
        </w:tc>
        <w:tc>
          <w:tcPr>
            <w:tcW w:w="1530" w:type="dxa"/>
          </w:tcPr>
          <w:p w:rsidR="008739D6" w:rsidRDefault="008739D6" w:rsidP="00484D1E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5,440,000</w:t>
            </w:r>
          </w:p>
        </w:tc>
        <w:tc>
          <w:tcPr>
            <w:tcW w:w="1530" w:type="dxa"/>
            <w:vAlign w:val="bottom"/>
          </w:tcPr>
          <w:p w:rsidR="008739D6" w:rsidRPr="00BD3951" w:rsidRDefault="00484D1E" w:rsidP="0076771B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8739D6" w:rsidRPr="00BD3951" w:rsidRDefault="00484D1E" w:rsidP="0076771B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6771B" w:rsidRPr="001C296B" w:rsidTr="00B6076E">
        <w:trPr>
          <w:tblHeader/>
        </w:trPr>
        <w:tc>
          <w:tcPr>
            <w:tcW w:w="3330" w:type="dxa"/>
            <w:vAlign w:val="bottom"/>
          </w:tcPr>
          <w:p w:rsidR="0076771B" w:rsidRPr="001C296B" w:rsidRDefault="0076771B" w:rsidP="0076771B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A22D4C" w:rsidRPr="001C296B" w:rsidRDefault="00777655" w:rsidP="00484D1E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8739D6">
              <w:rPr>
                <w:rFonts w:ascii="Angsana New" w:hAnsi="Angsana New"/>
                <w:sz w:val="30"/>
                <w:szCs w:val="30"/>
              </w:rPr>
              <w:t>07</w:t>
            </w:r>
            <w:r w:rsidR="00A22D4C">
              <w:rPr>
                <w:rFonts w:ascii="Angsana New" w:hAnsi="Angsana New"/>
                <w:sz w:val="30"/>
                <w:szCs w:val="30"/>
              </w:rPr>
              <w:t>,</w:t>
            </w:r>
            <w:r w:rsidR="008739D6">
              <w:rPr>
                <w:rFonts w:ascii="Angsana New" w:hAnsi="Angsana New"/>
                <w:sz w:val="30"/>
                <w:szCs w:val="30"/>
              </w:rPr>
              <w:t>60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A22D4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52</w:t>
            </w:r>
            <w:r w:rsidR="00A22D4C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530" w:type="dxa"/>
          </w:tcPr>
          <w:p w:rsidR="0076771B" w:rsidRPr="001C296B" w:rsidRDefault="00777655" w:rsidP="00484D1E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8739D6">
              <w:rPr>
                <w:rFonts w:ascii="Angsana New" w:hAnsi="Angsana New"/>
                <w:sz w:val="30"/>
                <w:szCs w:val="30"/>
              </w:rPr>
              <w:t>04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739D6">
              <w:rPr>
                <w:rFonts w:ascii="Angsana New" w:hAnsi="Angsana New"/>
                <w:sz w:val="30"/>
                <w:szCs w:val="30"/>
              </w:rPr>
              <w:t>00</w:t>
            </w:r>
            <w:r>
              <w:rPr>
                <w:rFonts w:ascii="Angsana New" w:hAnsi="Angsana New"/>
                <w:sz w:val="30"/>
                <w:szCs w:val="30"/>
              </w:rPr>
              <w:t>2,767</w:t>
            </w:r>
          </w:p>
        </w:tc>
        <w:tc>
          <w:tcPr>
            <w:tcW w:w="1530" w:type="dxa"/>
            <w:vAlign w:val="bottom"/>
          </w:tcPr>
          <w:p w:rsidR="0076771B" w:rsidRPr="00BD3951" w:rsidRDefault="0076771B" w:rsidP="00484D1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76771B" w:rsidRPr="00BD3951" w:rsidRDefault="0076771B" w:rsidP="00484D1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84D1E" w:rsidRPr="001C296B" w:rsidTr="00B6076E">
        <w:trPr>
          <w:tblHeader/>
        </w:trPr>
        <w:tc>
          <w:tcPr>
            <w:tcW w:w="3330" w:type="dxa"/>
            <w:vAlign w:val="bottom"/>
          </w:tcPr>
          <w:p w:rsidR="00484D1E" w:rsidRPr="001C296B" w:rsidRDefault="00484D1E" w:rsidP="0076771B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484D1E" w:rsidRDefault="00484D1E" w:rsidP="0034691D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613,044,528</w:t>
            </w:r>
          </w:p>
        </w:tc>
        <w:tc>
          <w:tcPr>
            <w:tcW w:w="1530" w:type="dxa"/>
          </w:tcPr>
          <w:p w:rsidR="00484D1E" w:rsidRDefault="00484D1E" w:rsidP="00484D1E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609,442,767</w:t>
            </w:r>
          </w:p>
        </w:tc>
        <w:tc>
          <w:tcPr>
            <w:tcW w:w="1530" w:type="dxa"/>
            <w:vAlign w:val="bottom"/>
          </w:tcPr>
          <w:p w:rsidR="00484D1E" w:rsidRPr="00BD3951" w:rsidRDefault="00484D1E" w:rsidP="0076771B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484D1E" w:rsidRPr="00BD3951" w:rsidRDefault="00484D1E" w:rsidP="00484D1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6771B" w:rsidRPr="001C296B" w:rsidTr="00FC65CE">
        <w:trPr>
          <w:tblHeader/>
        </w:trPr>
        <w:tc>
          <w:tcPr>
            <w:tcW w:w="3330" w:type="dxa"/>
            <w:vAlign w:val="bottom"/>
          </w:tcPr>
          <w:p w:rsidR="0076771B" w:rsidRPr="001C296B" w:rsidRDefault="0076771B" w:rsidP="0076771B">
            <w:pPr>
              <w:ind w:left="168" w:right="-43" w:hanging="16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</w:tcPr>
          <w:p w:rsidR="0076771B" w:rsidRPr="001C296B" w:rsidRDefault="00A22D4C" w:rsidP="003469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(3,601,761)</w:t>
            </w:r>
          </w:p>
        </w:tc>
        <w:tc>
          <w:tcPr>
            <w:tcW w:w="1530" w:type="dxa"/>
          </w:tcPr>
          <w:p w:rsidR="0076771B" w:rsidRPr="001C296B" w:rsidRDefault="0076771B" w:rsidP="00484D1E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6771B" w:rsidRPr="00BD3951" w:rsidRDefault="0076771B" w:rsidP="0076771B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76771B" w:rsidRPr="00BD3951" w:rsidRDefault="0076771B" w:rsidP="00484D1E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771B" w:rsidRPr="001C296B" w:rsidTr="00FC65CE">
        <w:trPr>
          <w:tblHeader/>
        </w:trPr>
        <w:tc>
          <w:tcPr>
            <w:tcW w:w="3330" w:type="dxa"/>
            <w:vAlign w:val="bottom"/>
          </w:tcPr>
          <w:p w:rsidR="0076771B" w:rsidRPr="001C296B" w:rsidRDefault="0076771B" w:rsidP="0076771B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พื่อค้า</w:t>
            </w:r>
          </w:p>
        </w:tc>
        <w:tc>
          <w:tcPr>
            <w:tcW w:w="1530" w:type="dxa"/>
          </w:tcPr>
          <w:p w:rsidR="0076771B" w:rsidRPr="001C296B" w:rsidRDefault="00777655" w:rsidP="003469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8739D6">
              <w:rPr>
                <w:rFonts w:ascii="Angsana New" w:hAnsi="Angsana New"/>
                <w:sz w:val="30"/>
                <w:szCs w:val="30"/>
              </w:rPr>
              <w:t>09</w:t>
            </w:r>
            <w:r w:rsidR="00A22D4C">
              <w:rPr>
                <w:rFonts w:ascii="Angsana New" w:hAnsi="Angsana New"/>
                <w:sz w:val="30"/>
                <w:szCs w:val="30"/>
              </w:rPr>
              <w:t>,</w:t>
            </w:r>
            <w:r w:rsidR="008739D6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42</w:t>
            </w:r>
            <w:r w:rsidR="00A22D4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76</w:t>
            </w:r>
            <w:r w:rsidR="00A22D4C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530" w:type="dxa"/>
          </w:tcPr>
          <w:p w:rsidR="0076771B" w:rsidRPr="001C296B" w:rsidRDefault="0076771B" w:rsidP="00484D1E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6771B" w:rsidRPr="00BD3951" w:rsidRDefault="0076771B" w:rsidP="0076771B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76771B" w:rsidRPr="00BD3951" w:rsidRDefault="0076771B" w:rsidP="00484D1E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14AD6" w:rsidRPr="001C296B" w:rsidTr="00FC65CE">
        <w:trPr>
          <w:tblHeader/>
        </w:trPr>
        <w:tc>
          <w:tcPr>
            <w:tcW w:w="3330" w:type="dxa"/>
            <w:vAlign w:val="bottom"/>
          </w:tcPr>
          <w:p w:rsidR="00814AD6" w:rsidRPr="001C296B" w:rsidRDefault="00814AD6" w:rsidP="007D089C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</w:tcPr>
          <w:p w:rsidR="00814AD6" w:rsidRPr="001C296B" w:rsidRDefault="00814AD6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814AD6" w:rsidRPr="001C296B" w:rsidRDefault="00814AD6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1C296B" w:rsidRDefault="00814AD6" w:rsidP="007D089C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814AD6" w:rsidRPr="001C296B" w:rsidRDefault="00814AD6" w:rsidP="00484D1E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1C296B" w:rsidRDefault="003411C3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3411C3" w:rsidRPr="001C296B" w:rsidRDefault="00A22D4C" w:rsidP="008739D6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8739D6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8739D6">
              <w:rPr>
                <w:rFonts w:ascii="Angsana New" w:hAnsi="Angsana New"/>
                <w:sz w:val="30"/>
                <w:szCs w:val="30"/>
              </w:rPr>
              <w:t>,590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739D6">
              <w:rPr>
                <w:rFonts w:ascii="Angsana New" w:hAnsi="Angsana New"/>
                <w:sz w:val="30"/>
                <w:szCs w:val="30"/>
              </w:rPr>
              <w:t>742</w:t>
            </w:r>
          </w:p>
        </w:tc>
        <w:tc>
          <w:tcPr>
            <w:tcW w:w="1530" w:type="dxa"/>
          </w:tcPr>
          <w:p w:rsidR="003411C3" w:rsidRPr="001C296B" w:rsidRDefault="00A22D4C" w:rsidP="008739D6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8739D6">
              <w:rPr>
                <w:rFonts w:ascii="Angsana New" w:hAnsi="Angsana New"/>
                <w:sz w:val="30"/>
                <w:szCs w:val="30"/>
              </w:rPr>
              <w:t>77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8739D6">
              <w:rPr>
                <w:rFonts w:ascii="Angsana New" w:hAnsi="Angsana New"/>
                <w:sz w:val="30"/>
                <w:szCs w:val="30"/>
              </w:rPr>
              <w:t>75</w:t>
            </w:r>
            <w:r>
              <w:rPr>
                <w:rFonts w:ascii="Angsana New" w:hAnsi="Angsana New"/>
                <w:sz w:val="30"/>
                <w:szCs w:val="30"/>
              </w:rPr>
              <w:t>0,938</w:t>
            </w:r>
          </w:p>
        </w:tc>
        <w:tc>
          <w:tcPr>
            <w:tcW w:w="1530" w:type="dxa"/>
            <w:shd w:val="clear" w:color="auto" w:fill="auto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423,921,108</w:t>
            </w:r>
          </w:p>
        </w:tc>
        <w:tc>
          <w:tcPr>
            <w:tcW w:w="1530" w:type="dxa"/>
            <w:shd w:val="clear" w:color="auto" w:fill="auto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414</w:t>
            </w:r>
            <w:r w:rsidRPr="001C296B">
              <w:rPr>
                <w:rFonts w:ascii="Angsana New" w:hAnsi="Angsana New"/>
                <w:sz w:val="30"/>
                <w:szCs w:val="30"/>
              </w:rPr>
              <w:t>,038,221</w:t>
            </w: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675,238,297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679,475,371</w:t>
            </w:r>
          </w:p>
        </w:tc>
        <w:tc>
          <w:tcPr>
            <w:tcW w:w="1530" w:type="dxa"/>
            <w:shd w:val="clear" w:color="auto" w:fill="auto"/>
          </w:tcPr>
          <w:p w:rsidR="003411C3" w:rsidRPr="004C3AB3" w:rsidRDefault="003411C3" w:rsidP="0076771B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724,356,810</w:t>
            </w:r>
          </w:p>
        </w:tc>
        <w:tc>
          <w:tcPr>
            <w:tcW w:w="1530" w:type="dxa"/>
            <w:shd w:val="clear" w:color="auto" w:fill="auto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724,147,933</w:t>
            </w: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3411C3" w:rsidRPr="004C3AB3" w:rsidRDefault="00A22D4C" w:rsidP="008739D6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4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93</w:t>
            </w:r>
            <w:r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485</w:t>
            </w:r>
            <w:r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021</w:t>
            </w:r>
          </w:p>
        </w:tc>
        <w:tc>
          <w:tcPr>
            <w:tcW w:w="1530" w:type="dxa"/>
          </w:tcPr>
          <w:p w:rsidR="003411C3" w:rsidRPr="004C3AB3" w:rsidRDefault="008739D6" w:rsidP="008739D6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44</w:t>
            </w:r>
            <w:r w:rsidR="00A22D4C" w:rsidRPr="004C3AB3">
              <w:rPr>
                <w:rFonts w:ascii="Angsana New" w:hAnsi="Angsana New"/>
                <w:sz w:val="30"/>
                <w:szCs w:val="30"/>
              </w:rPr>
              <w:t>0,</w:t>
            </w:r>
            <w:r w:rsidRPr="004C3AB3">
              <w:rPr>
                <w:rFonts w:ascii="Angsana New" w:hAnsi="Angsana New"/>
                <w:sz w:val="30"/>
                <w:szCs w:val="30"/>
              </w:rPr>
              <w:t>4</w:t>
            </w:r>
            <w:r w:rsidR="00A22D4C" w:rsidRPr="004C3AB3">
              <w:rPr>
                <w:rFonts w:ascii="Angsana New" w:hAnsi="Angsana New"/>
                <w:sz w:val="30"/>
                <w:szCs w:val="30"/>
              </w:rPr>
              <w:t>1</w:t>
            </w:r>
            <w:r w:rsidRPr="004C3AB3">
              <w:rPr>
                <w:rFonts w:ascii="Angsana New" w:hAnsi="Angsana New"/>
                <w:sz w:val="30"/>
                <w:szCs w:val="30"/>
              </w:rPr>
              <w:t>0</w:t>
            </w:r>
            <w:r w:rsidR="00A22D4C"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/>
                <w:sz w:val="30"/>
                <w:szCs w:val="30"/>
              </w:rPr>
              <w:t>77</w:t>
            </w:r>
            <w:r w:rsidR="00484D1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950,531,873</w:t>
            </w: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3411C3" w:rsidRPr="004C3AB3" w:rsidRDefault="008739D6" w:rsidP="008739D6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</w:t>
            </w:r>
            <w:r w:rsidR="00A22D4C"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/>
                <w:sz w:val="30"/>
                <w:szCs w:val="30"/>
              </w:rPr>
              <w:t>848</w:t>
            </w:r>
            <w:r w:rsidR="00A22D4C"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/>
                <w:sz w:val="30"/>
                <w:szCs w:val="30"/>
              </w:rPr>
              <w:t>314</w:t>
            </w:r>
            <w:r w:rsidR="00A22D4C"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/>
                <w:sz w:val="30"/>
                <w:szCs w:val="30"/>
              </w:rPr>
              <w:t>060</w:t>
            </w:r>
          </w:p>
        </w:tc>
        <w:tc>
          <w:tcPr>
            <w:tcW w:w="1530" w:type="dxa"/>
          </w:tcPr>
          <w:p w:rsidR="003411C3" w:rsidRPr="004C3AB3" w:rsidRDefault="00A22D4C" w:rsidP="008739D6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1,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797</w:t>
            </w:r>
            <w:r w:rsidRPr="004C3AB3">
              <w:rPr>
                <w:rFonts w:ascii="Angsana New" w:hAnsi="Angsana New"/>
                <w:sz w:val="30"/>
                <w:szCs w:val="30"/>
              </w:rPr>
              <w:t>,63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7</w:t>
            </w:r>
            <w:r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08</w:t>
            </w:r>
            <w:r w:rsidRPr="004C3AB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4C3AB3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C3AB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4C3AB3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3411C3" w:rsidRPr="004C3AB3" w:rsidRDefault="00A22D4C" w:rsidP="007116E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35</w:t>
            </w:r>
            <w:r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323</w:t>
            </w:r>
            <w:r w:rsidRPr="004C3AB3">
              <w:rPr>
                <w:rFonts w:ascii="Angsana New" w:hAnsi="Angsana New"/>
                <w:sz w:val="30"/>
                <w:szCs w:val="30"/>
              </w:rPr>
              <w:t>,</w:t>
            </w:r>
            <w:r w:rsidR="008739D6" w:rsidRPr="004C3AB3">
              <w:rPr>
                <w:rFonts w:ascii="Angsana New" w:hAnsi="Angsana New"/>
                <w:sz w:val="30"/>
                <w:szCs w:val="30"/>
              </w:rPr>
              <w:t>75</w:t>
            </w:r>
            <w:r w:rsidR="002E59C4" w:rsidRPr="004C3AB3">
              <w:rPr>
                <w:rFonts w:ascii="Angsana New" w:hAnsi="Angsana New"/>
                <w:sz w:val="30"/>
                <w:szCs w:val="30"/>
              </w:rPr>
              <w:t>1</w:t>
            </w:r>
            <w:r w:rsidRPr="004C3AB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530" w:type="dxa"/>
            <w:vAlign w:val="bottom"/>
          </w:tcPr>
          <w:p w:rsidR="003411C3" w:rsidRPr="004C3AB3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3411C3" w:rsidRPr="004C3AB3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(19,747,061)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C3AB3">
              <w:rPr>
                <w:rFonts w:ascii="Angsana New" w:hAnsi="Angsana New"/>
                <w:sz w:val="30"/>
                <w:szCs w:val="30"/>
              </w:rPr>
              <w:t>:</w:t>
            </w:r>
            <w:r w:rsidRPr="004C3AB3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(15,353,224)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</w:t>
            </w:r>
            <w:r w:rsidR="00484D1E">
              <w:rPr>
                <w:rFonts w:ascii="Angsana New" w:hAnsi="Angsana New"/>
                <w:sz w:val="30"/>
                <w:szCs w:val="30"/>
              </w:rPr>
              <w:t>,797,637,085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4C3AB3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4C3AB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3411C3" w:rsidRPr="004C3AB3" w:rsidRDefault="00A22D4C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485,000,000</w:t>
            </w:r>
          </w:p>
        </w:tc>
        <w:tc>
          <w:tcPr>
            <w:tcW w:w="1530" w:type="dxa"/>
            <w:vAlign w:val="bottom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3411C3" w:rsidRPr="004C3AB3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rHeight w:val="60"/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495,000,000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rHeight w:val="80"/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rHeight w:val="80"/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C3AB3">
              <w:rPr>
                <w:rFonts w:ascii="Angsana New" w:hAnsi="Angsana New"/>
                <w:sz w:val="30"/>
                <w:szCs w:val="30"/>
              </w:rPr>
              <w:t>:</w:t>
            </w:r>
            <w:r w:rsidRPr="004C3AB3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rHeight w:val="80"/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</w:tcPr>
          <w:p w:rsidR="003411C3" w:rsidRPr="004C3AB3" w:rsidRDefault="00A22D4C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rHeight w:val="80"/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FC65CE">
        <w:trPr>
          <w:trHeight w:val="80"/>
          <w:tblHeader/>
        </w:trPr>
        <w:tc>
          <w:tcPr>
            <w:tcW w:w="3330" w:type="dxa"/>
            <w:vAlign w:val="bottom"/>
          </w:tcPr>
          <w:p w:rsidR="003411C3" w:rsidRPr="004C3AB3" w:rsidRDefault="003411C3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C3A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3411C3" w:rsidRPr="004C3AB3" w:rsidRDefault="004D7758" w:rsidP="003411C3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3,044,185,647</w:t>
            </w:r>
          </w:p>
        </w:tc>
        <w:tc>
          <w:tcPr>
            <w:tcW w:w="1530" w:type="dxa"/>
          </w:tcPr>
          <w:p w:rsidR="003411C3" w:rsidRPr="004C3AB3" w:rsidRDefault="003411C3" w:rsidP="003411C3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:rsidR="003411C3" w:rsidRPr="004C3AB3" w:rsidRDefault="003411C3" w:rsidP="003411C3">
            <w:pPr>
              <w:pBdr>
                <w:bottom w:val="doub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2,820,823,822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7D089C" w:rsidRPr="001C296B" w:rsidRDefault="007D089C"/>
    <w:p w:rsidR="00335E30" w:rsidRDefault="00335E30">
      <w:r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330"/>
        <w:gridCol w:w="1530"/>
        <w:gridCol w:w="813"/>
        <w:gridCol w:w="717"/>
        <w:gridCol w:w="1173"/>
        <w:gridCol w:w="357"/>
        <w:gridCol w:w="1530"/>
      </w:tblGrid>
      <w:tr w:rsidR="003B5826" w:rsidRPr="001C296B" w:rsidTr="007A40DE">
        <w:trPr>
          <w:trHeight w:val="80"/>
        </w:trPr>
        <w:tc>
          <w:tcPr>
            <w:tcW w:w="5673" w:type="dxa"/>
            <w:gridSpan w:val="3"/>
            <w:vAlign w:val="bottom"/>
          </w:tcPr>
          <w:p w:rsidR="003B5826" w:rsidRPr="001C296B" w:rsidRDefault="003B5826" w:rsidP="007D089C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1C296B" w:rsidRDefault="003B5826" w:rsidP="007D089C">
            <w:pPr>
              <w:tabs>
                <w:tab w:val="decimal" w:pos="1512"/>
              </w:tabs>
              <w:ind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7" w:type="dxa"/>
            <w:gridSpan w:val="2"/>
            <w:vAlign w:val="bottom"/>
          </w:tcPr>
          <w:p w:rsidR="003B5826" w:rsidRPr="001C296B" w:rsidRDefault="003B5826" w:rsidP="007D089C">
            <w:pPr>
              <w:tabs>
                <w:tab w:val="decimal" w:pos="1422"/>
                <w:tab w:val="decimal" w:pos="151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3B5826" w:rsidRPr="001C296B" w:rsidTr="007A40DE">
        <w:tc>
          <w:tcPr>
            <w:tcW w:w="3330" w:type="dxa"/>
            <w:vAlign w:val="bottom"/>
          </w:tcPr>
          <w:p w:rsidR="003B5826" w:rsidRPr="001C296B" w:rsidRDefault="003B582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0" w:type="dxa"/>
            <w:gridSpan w:val="6"/>
            <w:vAlign w:val="bottom"/>
          </w:tcPr>
          <w:p w:rsidR="003B5826" w:rsidRPr="001C296B" w:rsidRDefault="003B5826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B5826" w:rsidRPr="001C296B" w:rsidTr="007A40DE">
        <w:tc>
          <w:tcPr>
            <w:tcW w:w="3330" w:type="dxa"/>
            <w:vAlign w:val="bottom"/>
          </w:tcPr>
          <w:p w:rsidR="003B5826" w:rsidRPr="001C296B" w:rsidRDefault="003B5826" w:rsidP="007D089C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vAlign w:val="bottom"/>
          </w:tcPr>
          <w:p w:rsidR="003B5826" w:rsidRPr="001C296B" w:rsidRDefault="00AC7F9F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3411C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060" w:type="dxa"/>
            <w:gridSpan w:val="3"/>
            <w:vAlign w:val="bottom"/>
          </w:tcPr>
          <w:p w:rsidR="003B5826" w:rsidRPr="001C296B" w:rsidRDefault="00AC7F9F" w:rsidP="007D089C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3411C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7A40DE" w:rsidRPr="001C296B" w:rsidTr="007A40DE">
        <w:tc>
          <w:tcPr>
            <w:tcW w:w="3330" w:type="dxa"/>
            <w:vAlign w:val="bottom"/>
          </w:tcPr>
          <w:p w:rsidR="007A40DE" w:rsidRPr="001C296B" w:rsidRDefault="007A40DE" w:rsidP="007A40DE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A40DE" w:rsidRPr="001C296B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ราคาทุน/ราคา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ทุนตัดจำหน่าย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1C296B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30" w:type="dxa"/>
            <w:gridSpan w:val="2"/>
            <w:vAlign w:val="bottom"/>
          </w:tcPr>
          <w:p w:rsidR="007A40DE" w:rsidRPr="001C296B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ราคาทุน/ราคา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 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ทุนตัดจำหน่าย</w:t>
            </w:r>
          </w:p>
        </w:tc>
        <w:tc>
          <w:tcPr>
            <w:tcW w:w="1530" w:type="dxa"/>
            <w:vAlign w:val="bottom"/>
          </w:tcPr>
          <w:p w:rsidR="007A40DE" w:rsidRPr="001C296B" w:rsidRDefault="007A40DE" w:rsidP="007A40DE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76771B" w:rsidRPr="001C296B" w:rsidTr="00B6076E">
        <w:tc>
          <w:tcPr>
            <w:tcW w:w="3330" w:type="dxa"/>
            <w:vAlign w:val="bottom"/>
          </w:tcPr>
          <w:p w:rsidR="0076771B" w:rsidRPr="001C296B" w:rsidRDefault="0076771B" w:rsidP="0076771B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พื่อค้า</w:t>
            </w:r>
          </w:p>
        </w:tc>
        <w:tc>
          <w:tcPr>
            <w:tcW w:w="1530" w:type="dxa"/>
          </w:tcPr>
          <w:p w:rsidR="0076771B" w:rsidRPr="001C296B" w:rsidRDefault="0076771B" w:rsidP="0076771B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76771B" w:rsidRPr="001C296B" w:rsidRDefault="0076771B" w:rsidP="0076771B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76771B" w:rsidRPr="001C296B" w:rsidRDefault="0076771B" w:rsidP="0076771B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76771B" w:rsidRPr="001C296B" w:rsidRDefault="0076771B" w:rsidP="0076771B">
            <w:pPr>
              <w:tabs>
                <w:tab w:val="decimal" w:pos="142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B6076E">
        <w:tc>
          <w:tcPr>
            <w:tcW w:w="3330" w:type="dxa"/>
            <w:vAlign w:val="bottom"/>
          </w:tcPr>
          <w:p w:rsidR="002E59C4" w:rsidRPr="001C296B" w:rsidRDefault="002E59C4" w:rsidP="0076771B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2E59C4" w:rsidRDefault="004C3AB3" w:rsidP="004C3AB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5</w:t>
            </w:r>
            <w:r w:rsidR="002E59C4">
              <w:rPr>
                <w:rFonts w:ascii="Angsana New" w:hAnsi="Angsana New"/>
                <w:sz w:val="30"/>
                <w:szCs w:val="30"/>
              </w:rPr>
              <w:t>,440,000</w:t>
            </w:r>
          </w:p>
        </w:tc>
        <w:tc>
          <w:tcPr>
            <w:tcW w:w="1530" w:type="dxa"/>
            <w:gridSpan w:val="2"/>
          </w:tcPr>
          <w:p w:rsidR="002E59C4" w:rsidRDefault="002E59C4" w:rsidP="00484D1E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5,440,000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BD3951" w:rsidRDefault="00484D1E" w:rsidP="0076771B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2E59C4" w:rsidRPr="00BD3951" w:rsidRDefault="00484D1E" w:rsidP="0076771B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E59C4" w:rsidRPr="001C296B" w:rsidTr="00B6076E">
        <w:tc>
          <w:tcPr>
            <w:tcW w:w="3330" w:type="dxa"/>
            <w:vAlign w:val="bottom"/>
          </w:tcPr>
          <w:p w:rsidR="002E59C4" w:rsidRPr="001C296B" w:rsidRDefault="002E59C4" w:rsidP="0076771B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2E59C4" w:rsidRPr="001C296B" w:rsidRDefault="002E59C4" w:rsidP="00484D1E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607,604,528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484D1E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604,002,767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BD3951" w:rsidRDefault="002E59C4" w:rsidP="00484D1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2E59C4" w:rsidRPr="00BD3951" w:rsidRDefault="002E59C4" w:rsidP="00484D1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84D1E" w:rsidRPr="001C296B" w:rsidTr="00B6076E">
        <w:tc>
          <w:tcPr>
            <w:tcW w:w="3330" w:type="dxa"/>
            <w:vAlign w:val="bottom"/>
          </w:tcPr>
          <w:p w:rsidR="00484D1E" w:rsidRPr="001C296B" w:rsidRDefault="00484D1E" w:rsidP="0076771B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484D1E" w:rsidRDefault="00484D1E" w:rsidP="004C3AB3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613,044,528</w:t>
            </w:r>
          </w:p>
        </w:tc>
        <w:tc>
          <w:tcPr>
            <w:tcW w:w="1530" w:type="dxa"/>
            <w:gridSpan w:val="2"/>
          </w:tcPr>
          <w:p w:rsidR="00484D1E" w:rsidRDefault="00484D1E" w:rsidP="00484D1E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609,442,767</w:t>
            </w:r>
          </w:p>
        </w:tc>
        <w:tc>
          <w:tcPr>
            <w:tcW w:w="1530" w:type="dxa"/>
            <w:gridSpan w:val="2"/>
            <w:vAlign w:val="bottom"/>
          </w:tcPr>
          <w:p w:rsidR="00484D1E" w:rsidRPr="00BD3951" w:rsidRDefault="00484D1E" w:rsidP="0076771B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484D1E" w:rsidRPr="00BD3951" w:rsidRDefault="00484D1E" w:rsidP="00484D1E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4691D" w:rsidRPr="001C296B" w:rsidTr="00B6076E">
        <w:tc>
          <w:tcPr>
            <w:tcW w:w="3330" w:type="dxa"/>
            <w:vAlign w:val="bottom"/>
          </w:tcPr>
          <w:p w:rsidR="0034691D" w:rsidRPr="001C296B" w:rsidRDefault="0034691D" w:rsidP="0034691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</w:tcPr>
          <w:p w:rsidR="0034691D" w:rsidRPr="001C296B" w:rsidRDefault="0034691D" w:rsidP="0034691D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(3,601,761)</w:t>
            </w:r>
          </w:p>
        </w:tc>
        <w:tc>
          <w:tcPr>
            <w:tcW w:w="1530" w:type="dxa"/>
            <w:gridSpan w:val="2"/>
          </w:tcPr>
          <w:p w:rsidR="0034691D" w:rsidRPr="001C296B" w:rsidRDefault="0034691D" w:rsidP="00484D1E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34691D" w:rsidRPr="00BD3951" w:rsidRDefault="0034691D" w:rsidP="0034691D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34691D" w:rsidRPr="00BD3951" w:rsidRDefault="0034691D" w:rsidP="00484D1E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E59C4" w:rsidRPr="001C296B" w:rsidTr="00B6076E">
        <w:tc>
          <w:tcPr>
            <w:tcW w:w="3330" w:type="dxa"/>
            <w:vAlign w:val="bottom"/>
          </w:tcPr>
          <w:p w:rsidR="002E59C4" w:rsidRPr="001C296B" w:rsidRDefault="002E59C4" w:rsidP="0076771B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พื่อค้า</w:t>
            </w:r>
          </w:p>
        </w:tc>
        <w:tc>
          <w:tcPr>
            <w:tcW w:w="1530" w:type="dxa"/>
          </w:tcPr>
          <w:p w:rsidR="002E59C4" w:rsidRPr="001C296B" w:rsidRDefault="002E59C4" w:rsidP="004C3AB3">
            <w:pPr>
              <w:pBdr>
                <w:bottom w:val="single" w:sz="4" w:space="1" w:color="auto"/>
              </w:pBd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609,442,767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484D1E">
            <w:pPr>
              <w:tabs>
                <w:tab w:val="decimal" w:pos="124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BD3951" w:rsidRDefault="002E59C4" w:rsidP="0076771B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  <w:r w:rsidRPr="00BD395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0" w:type="dxa"/>
            <w:vAlign w:val="bottom"/>
          </w:tcPr>
          <w:p w:rsidR="002E59C4" w:rsidRPr="00BD3951" w:rsidRDefault="002E59C4" w:rsidP="00484D1E">
            <w:pPr>
              <w:tabs>
                <w:tab w:val="decimal" w:pos="1244"/>
              </w:tabs>
              <w:ind w:right="-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E59C4" w:rsidRPr="001C296B" w:rsidTr="00A22D4C">
        <w:tc>
          <w:tcPr>
            <w:tcW w:w="3330" w:type="dxa"/>
            <w:vAlign w:val="bottom"/>
          </w:tcPr>
          <w:p w:rsidR="002E59C4" w:rsidRPr="001C296B" w:rsidRDefault="002E59C4" w:rsidP="007A40DE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530" w:type="dxa"/>
          </w:tcPr>
          <w:p w:rsidR="002E59C4" w:rsidRPr="001C296B" w:rsidRDefault="002E59C4" w:rsidP="002E59C4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2E59C4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7A40DE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2E59C4" w:rsidRPr="001C296B" w:rsidRDefault="002E59C4" w:rsidP="007A40DE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E59C4" w:rsidRPr="001C296B" w:rsidTr="003411C3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  <w:shd w:val="clear" w:color="auto" w:fill="auto"/>
          </w:tcPr>
          <w:p w:rsidR="002E59C4" w:rsidRPr="001C296B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679,590,742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2E59C4" w:rsidRPr="001C296B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677,750,938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423,921,108</w:t>
            </w:r>
          </w:p>
        </w:tc>
        <w:tc>
          <w:tcPr>
            <w:tcW w:w="1530" w:type="dxa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414</w:t>
            </w:r>
            <w:r w:rsidRPr="001C296B">
              <w:rPr>
                <w:rFonts w:ascii="Angsana New" w:hAnsi="Angsana New"/>
                <w:sz w:val="30"/>
                <w:szCs w:val="30"/>
              </w:rPr>
              <w:t>,038,221</w:t>
            </w:r>
          </w:p>
        </w:tc>
      </w:tr>
      <w:tr w:rsidR="002E59C4" w:rsidRPr="001C296B" w:rsidTr="003411C3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530" w:type="dxa"/>
            <w:shd w:val="clear" w:color="auto" w:fill="auto"/>
          </w:tcPr>
          <w:p w:rsidR="002E59C4" w:rsidRPr="004C3AB3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675,238,297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2E59C4" w:rsidRPr="004C3AB3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679,475,371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76771B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724,356,810</w:t>
            </w:r>
          </w:p>
        </w:tc>
        <w:tc>
          <w:tcPr>
            <w:tcW w:w="1530" w:type="dxa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724,147,933</w:t>
            </w:r>
          </w:p>
        </w:tc>
      </w:tr>
      <w:tr w:rsidR="002E59C4" w:rsidRPr="001C296B" w:rsidTr="003411C3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</w:tcPr>
          <w:p w:rsidR="002E59C4" w:rsidRPr="004C3AB3" w:rsidRDefault="002E59C4" w:rsidP="002E59C4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493,485,021</w:t>
            </w:r>
          </w:p>
        </w:tc>
        <w:tc>
          <w:tcPr>
            <w:tcW w:w="1530" w:type="dxa"/>
            <w:gridSpan w:val="2"/>
          </w:tcPr>
          <w:p w:rsidR="002E59C4" w:rsidRPr="004C3AB3" w:rsidRDefault="002E59C4" w:rsidP="002E59C4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440,410,77</w:t>
            </w:r>
            <w:r w:rsidR="00484D1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1,016,129,394</w:t>
            </w:r>
          </w:p>
        </w:tc>
        <w:tc>
          <w:tcPr>
            <w:tcW w:w="1530" w:type="dxa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950,531,873</w:t>
            </w:r>
          </w:p>
        </w:tc>
      </w:tr>
      <w:tr w:rsidR="002E59C4" w:rsidRPr="001C296B" w:rsidTr="003411C3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</w:tcPr>
          <w:p w:rsidR="002E59C4" w:rsidRPr="004C3AB3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1,848,314,060</w:t>
            </w:r>
          </w:p>
        </w:tc>
        <w:tc>
          <w:tcPr>
            <w:tcW w:w="1530" w:type="dxa"/>
            <w:gridSpan w:val="2"/>
          </w:tcPr>
          <w:p w:rsidR="002E59C4" w:rsidRPr="004C3AB3" w:rsidRDefault="002E59C4" w:rsidP="002E59C4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1,797,637,085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2,164,407,312</w:t>
            </w:r>
          </w:p>
        </w:tc>
        <w:tc>
          <w:tcPr>
            <w:tcW w:w="1530" w:type="dxa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</w:tr>
      <w:tr w:rsidR="002E59C4" w:rsidRPr="001C296B" w:rsidTr="00124761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</w:t>
            </w:r>
          </w:p>
        </w:tc>
        <w:tc>
          <w:tcPr>
            <w:tcW w:w="1530" w:type="dxa"/>
            <w:vAlign w:val="bottom"/>
          </w:tcPr>
          <w:p w:rsidR="002E59C4" w:rsidRPr="004C3AB3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(35,323,751)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4C3AB3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19,747,061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A22D4C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:rsidR="002E59C4" w:rsidRPr="004C3AB3" w:rsidRDefault="002E59C4" w:rsidP="002E59C4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(15,353,224)</w:t>
            </w:r>
          </w:p>
        </w:tc>
        <w:tc>
          <w:tcPr>
            <w:tcW w:w="1530" w:type="dxa"/>
            <w:gridSpan w:val="2"/>
          </w:tcPr>
          <w:p w:rsidR="002E59C4" w:rsidRPr="004C3AB3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(55,942,224)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A22D4C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530" w:type="dxa"/>
          </w:tcPr>
          <w:p w:rsidR="002E59C4" w:rsidRPr="004C3AB3" w:rsidRDefault="002E59C4" w:rsidP="002E59C4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/>
                <w:sz w:val="30"/>
                <w:szCs w:val="30"/>
              </w:rPr>
              <w:t>1,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797</w:t>
            </w:r>
            <w:r w:rsidRPr="004C3AB3">
              <w:rPr>
                <w:rFonts w:ascii="Angsana New" w:hAnsi="Angsana New"/>
                <w:sz w:val="30"/>
                <w:szCs w:val="30"/>
              </w:rPr>
              <w:t>,637,085</w:t>
            </w:r>
          </w:p>
        </w:tc>
        <w:tc>
          <w:tcPr>
            <w:tcW w:w="1530" w:type="dxa"/>
            <w:gridSpan w:val="2"/>
          </w:tcPr>
          <w:p w:rsidR="002E59C4" w:rsidRPr="004C3AB3" w:rsidRDefault="002E59C4" w:rsidP="002E59C4">
            <w:pPr>
              <w:tabs>
                <w:tab w:val="decimal" w:pos="124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2,088,718,027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A22D4C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530" w:type="dxa"/>
          </w:tcPr>
          <w:p w:rsidR="002E59C4" w:rsidRPr="001C296B" w:rsidRDefault="002E59C4" w:rsidP="00A22D4C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A22D4C">
            <w:pPr>
              <w:tabs>
                <w:tab w:val="decimal" w:pos="1244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A22D4C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30" w:type="dxa"/>
          </w:tcPr>
          <w:p w:rsidR="002E59C4" w:rsidRPr="001C296B" w:rsidRDefault="002E59C4" w:rsidP="00A22D4C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A22D4C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C443AE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A22D4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485,000,000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A22D4C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580,000,000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A22D4C">
        <w:trPr>
          <w:trHeight w:val="60"/>
        </w:trPr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left="162" w:right="-43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530" w:type="dxa"/>
          </w:tcPr>
          <w:p w:rsidR="002E59C4" w:rsidRPr="001C296B" w:rsidRDefault="002E59C4" w:rsidP="00A22D4C">
            <w:pPr>
              <w:pBdr>
                <w:bottom w:val="single" w:sz="4" w:space="1" w:color="auto"/>
              </w:pBd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495,000,000</w:t>
            </w:r>
          </w:p>
        </w:tc>
        <w:tc>
          <w:tcPr>
            <w:tcW w:w="1530" w:type="dxa"/>
            <w:gridSpan w:val="2"/>
          </w:tcPr>
          <w:p w:rsidR="002E59C4" w:rsidRPr="001C296B" w:rsidRDefault="002E59C4" w:rsidP="00A22D4C">
            <w:pPr>
              <w:tabs>
                <w:tab w:val="decimal" w:pos="1244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590,000,000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7A40DE"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530" w:type="dxa"/>
          </w:tcPr>
          <w:p w:rsidR="002E59C4" w:rsidRPr="001C296B" w:rsidRDefault="002E59C4" w:rsidP="003411C3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7A40DE">
        <w:trPr>
          <w:trHeight w:val="80"/>
        </w:trPr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4D7758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7A40DE">
        <w:trPr>
          <w:trHeight w:val="80"/>
        </w:trPr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4D7758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7A40DE">
        <w:trPr>
          <w:trHeight w:val="80"/>
        </w:trPr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4D7758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pBdr>
                <w:bottom w:val="sing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3411C3">
        <w:trPr>
          <w:trHeight w:val="80"/>
        </w:trPr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</w:tcPr>
          <w:p w:rsidR="002E59C4" w:rsidRPr="001C296B" w:rsidRDefault="002E59C4" w:rsidP="003411C3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E59C4" w:rsidRPr="001C296B" w:rsidTr="003411C3">
        <w:trPr>
          <w:trHeight w:val="80"/>
        </w:trPr>
        <w:tc>
          <w:tcPr>
            <w:tcW w:w="3330" w:type="dxa"/>
            <w:vAlign w:val="bottom"/>
          </w:tcPr>
          <w:p w:rsidR="002E59C4" w:rsidRPr="001C296B" w:rsidRDefault="002E59C4" w:rsidP="003411C3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530" w:type="dxa"/>
          </w:tcPr>
          <w:p w:rsidR="002E59C4" w:rsidRPr="001C296B" w:rsidRDefault="002E59C4" w:rsidP="003411C3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2,988,961,052</w:t>
            </w:r>
          </w:p>
        </w:tc>
        <w:tc>
          <w:tcPr>
            <w:tcW w:w="1530" w:type="dxa"/>
            <w:gridSpan w:val="2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2"/>
          </w:tcPr>
          <w:p w:rsidR="002E59C4" w:rsidRPr="001C296B" w:rsidRDefault="002E59C4" w:rsidP="003411C3">
            <w:pPr>
              <w:pBdr>
                <w:bottom w:val="double" w:sz="4" w:space="1" w:color="auto"/>
              </w:pBdr>
              <w:tabs>
                <w:tab w:val="decimal" w:pos="1243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2,765,599,227</w:t>
            </w:r>
          </w:p>
        </w:tc>
        <w:tc>
          <w:tcPr>
            <w:tcW w:w="1530" w:type="dxa"/>
            <w:vAlign w:val="bottom"/>
          </w:tcPr>
          <w:p w:rsidR="002E59C4" w:rsidRPr="001C296B" w:rsidRDefault="002E59C4" w:rsidP="003411C3">
            <w:pPr>
              <w:tabs>
                <w:tab w:val="decimal" w:pos="1243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74F95" w:rsidRPr="001C296B" w:rsidRDefault="00E74F95" w:rsidP="007D089C">
      <w:pPr>
        <w:tabs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2E4331" w:rsidRPr="001C29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="002E4331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เงินลงทุนทั่วไปในตราสารทุน</w:t>
      </w:r>
      <w:r w:rsidR="006133C0" w:rsidRPr="001C296B">
        <w:rPr>
          <w:rFonts w:ascii="Angsana New" w:hAnsi="Angsana New" w:hint="cs"/>
          <w:sz w:val="32"/>
          <w:szCs w:val="32"/>
          <w:cs/>
        </w:rPr>
        <w:t>รวม</w:t>
      </w:r>
      <w:r w:rsidR="00E12909" w:rsidRPr="001C296B">
        <w:rPr>
          <w:rFonts w:ascii="Angsana New" w:hAnsi="Angsana New" w:hint="cs"/>
          <w:sz w:val="32"/>
          <w:szCs w:val="32"/>
          <w:cs/>
        </w:rPr>
        <w:t>ส่วน</w:t>
      </w:r>
      <w:r w:rsidR="006133C0" w:rsidRPr="001C296B">
        <w:rPr>
          <w:rFonts w:ascii="Angsana New" w:hAnsi="Angsana New" w:hint="cs"/>
          <w:sz w:val="32"/>
          <w:szCs w:val="32"/>
          <w:cs/>
        </w:rPr>
        <w:t>ของ</w:t>
      </w:r>
      <w:r w:rsidRPr="001C296B">
        <w:rPr>
          <w:rFonts w:ascii="Angsana New" w:hAnsi="Angsana New" w:hint="cs"/>
          <w:sz w:val="32"/>
          <w:szCs w:val="32"/>
          <w:cs/>
        </w:rPr>
        <w:t xml:space="preserve">เงินลงทุนในบริษัทต่างประเทศจำนวน </w:t>
      </w:r>
      <w:r w:rsidR="00484D1E">
        <w:rPr>
          <w:rFonts w:ascii="Angsana New" w:hAnsi="Angsana New"/>
          <w:sz w:val="32"/>
          <w:szCs w:val="32"/>
        </w:rPr>
        <w:t>1</w:t>
      </w:r>
      <w:r w:rsidR="00001E9B">
        <w:rPr>
          <w:rFonts w:ascii="Angsana New" w:hAnsi="Angsana New" w:hint="cs"/>
          <w:sz w:val="32"/>
          <w:szCs w:val="32"/>
          <w:cs/>
        </w:rPr>
        <w:t>.</w:t>
      </w:r>
      <w:r w:rsidR="00484D1E">
        <w:rPr>
          <w:rFonts w:ascii="Angsana New" w:hAnsi="Angsana New"/>
          <w:sz w:val="32"/>
          <w:szCs w:val="32"/>
        </w:rPr>
        <w:t>1</w:t>
      </w:r>
      <w:r w:rsidR="003B5826" w:rsidRPr="001C296B">
        <w:rPr>
          <w:rFonts w:ascii="Angsana New" w:hAnsi="Angsana New"/>
          <w:sz w:val="32"/>
          <w:szCs w:val="32"/>
          <w:cs/>
        </w:rPr>
        <w:t xml:space="preserve"> ล้านเหรียญสหรัฐฯ (หรือคิดเป็น </w:t>
      </w:r>
      <w:r w:rsidR="00484D1E">
        <w:rPr>
          <w:rFonts w:ascii="Angsana New" w:hAnsi="Angsana New"/>
          <w:sz w:val="32"/>
          <w:szCs w:val="32"/>
        </w:rPr>
        <w:t>37.2</w:t>
      </w:r>
      <w:r w:rsidR="003B5826" w:rsidRPr="001C296B">
        <w:rPr>
          <w:rFonts w:ascii="Angsana New" w:hAnsi="Angsana New"/>
          <w:sz w:val="32"/>
          <w:szCs w:val="32"/>
          <w:cs/>
        </w:rPr>
        <w:t xml:space="preserve"> ล้านบาท)</w:t>
      </w:r>
    </w:p>
    <w:p w:rsidR="002F6285" w:rsidRPr="001C296B" w:rsidRDefault="003B5826" w:rsidP="00B42899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2F6285" w:rsidRPr="001C296B"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2F6285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F6285" w:rsidRPr="001C296B">
        <w:rPr>
          <w:rFonts w:ascii="Angsana New" w:hAnsi="Angsana New"/>
          <w:b/>
          <w:bCs/>
          <w:sz w:val="32"/>
          <w:szCs w:val="32"/>
        </w:rPr>
        <w:t>2</w:t>
      </w:r>
      <w:r w:rsidR="002F6285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6133C0" w:rsidRPr="001C296B">
        <w:rPr>
          <w:rFonts w:ascii="Angsana New" w:hAnsi="Angsana New" w:hint="cs"/>
          <w:b/>
          <w:bCs/>
          <w:sz w:val="32"/>
          <w:szCs w:val="32"/>
          <w:cs/>
        </w:rPr>
        <w:t>จำแนกตาม</w:t>
      </w:r>
      <w:r w:rsidR="002F6285" w:rsidRPr="001C296B">
        <w:rPr>
          <w:rFonts w:ascii="Angsana New" w:hAnsi="Angsana New" w:hint="cs"/>
          <w:b/>
          <w:bCs/>
          <w:sz w:val="32"/>
          <w:szCs w:val="32"/>
          <w:cs/>
        </w:rPr>
        <w:t>ระยะเวลาคงเหลือของตราสารหนี้</w:t>
      </w:r>
    </w:p>
    <w:p w:rsidR="002F6285" w:rsidRPr="001C296B" w:rsidRDefault="002F6285" w:rsidP="00B42899">
      <w:pPr>
        <w:tabs>
          <w:tab w:val="left" w:pos="540"/>
          <w:tab w:val="right" w:pos="7280"/>
          <w:tab w:val="right" w:pos="8540"/>
        </w:tabs>
        <w:spacing w:before="120" w:after="120"/>
        <w:ind w:left="547" w:right="-418" w:hanging="547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 xml:space="preserve">เงินลงทุนในตราสารหนี้ ณ วันที่ </w:t>
      </w:r>
      <w:r w:rsidR="00440A6C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มีระยะเวลาคงเหลือ</w:t>
      </w:r>
      <w:r w:rsidR="006133C0" w:rsidRPr="001C296B">
        <w:rPr>
          <w:rFonts w:ascii="Angsana New" w:hAnsi="Angsana New" w:hint="cs"/>
          <w:sz w:val="32"/>
          <w:szCs w:val="32"/>
          <w:cs/>
        </w:rPr>
        <w:t>นับจากวันสิ้นปี</w:t>
      </w:r>
      <w:r w:rsidR="007D089C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ดังนี้</w:t>
      </w:r>
    </w:p>
    <w:p w:rsidR="002F6285" w:rsidRPr="001C296B" w:rsidRDefault="002F6285" w:rsidP="00B42899">
      <w:pPr>
        <w:tabs>
          <w:tab w:val="left" w:pos="540"/>
          <w:tab w:val="left" w:pos="900"/>
          <w:tab w:val="right" w:pos="7280"/>
          <w:tab w:val="right" w:pos="8540"/>
        </w:tabs>
        <w:ind w:left="547" w:right="-187" w:hanging="547"/>
        <w:jc w:val="right"/>
        <w:rPr>
          <w:rFonts w:ascii="Angsana New" w:hAnsi="Angsana New"/>
          <w:sz w:val="23"/>
          <w:szCs w:val="23"/>
          <w:cs/>
        </w:rPr>
      </w:pPr>
      <w:r w:rsidRPr="001C296B">
        <w:rPr>
          <w:rFonts w:ascii="Angsana New" w:hAnsi="Angsana New"/>
          <w:sz w:val="23"/>
          <w:szCs w:val="23"/>
          <w:cs/>
        </w:rPr>
        <w:t xml:space="preserve"> (หน่วย</w:t>
      </w:r>
      <w:r w:rsidRPr="001C296B">
        <w:rPr>
          <w:rFonts w:ascii="Angsana New" w:hAnsi="Angsana New"/>
          <w:sz w:val="23"/>
          <w:szCs w:val="23"/>
        </w:rPr>
        <w:t xml:space="preserve">: </w:t>
      </w:r>
      <w:r w:rsidRPr="001C296B">
        <w:rPr>
          <w:rFonts w:ascii="Angsana New" w:hAnsi="Angsana New"/>
          <w:sz w:val="23"/>
          <w:szCs w:val="23"/>
          <w:cs/>
        </w:rPr>
        <w:t>บาท)</w:t>
      </w:r>
    </w:p>
    <w:tbl>
      <w:tblPr>
        <w:tblW w:w="943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880"/>
        <w:gridCol w:w="1092"/>
        <w:gridCol w:w="1092"/>
        <w:gridCol w:w="1092"/>
        <w:gridCol w:w="1092"/>
        <w:gridCol w:w="1092"/>
        <w:gridCol w:w="1092"/>
      </w:tblGrid>
      <w:tr w:rsidR="00AC7F9F" w:rsidRPr="001C296B" w:rsidTr="006C70DA">
        <w:tc>
          <w:tcPr>
            <w:tcW w:w="2880" w:type="dxa"/>
            <w:vAlign w:val="bottom"/>
          </w:tcPr>
          <w:p w:rsidR="00AC7F9F" w:rsidRPr="001C296B" w:rsidRDefault="00AC7F9F" w:rsidP="00B42899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6552" w:type="dxa"/>
            <w:gridSpan w:val="6"/>
            <w:vAlign w:val="bottom"/>
          </w:tcPr>
          <w:p w:rsidR="00AC7F9F" w:rsidRPr="001C296B" w:rsidRDefault="00AC7F9F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งบการเงินที่แสดงเงินลงทุนตามวิธีส่วนได้เสีย</w:t>
            </w:r>
            <w:r w:rsidRPr="001C296B">
              <w:rPr>
                <w:rFonts w:ascii="Angsana New" w:hAnsi="Angsana New" w:hint="cs"/>
                <w:sz w:val="23"/>
                <w:szCs w:val="23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23"/>
                <w:szCs w:val="23"/>
                <w:cs/>
              </w:rPr>
              <w:t>และงบการเงินเฉพาะกิจการ</w:t>
            </w:r>
          </w:p>
        </w:tc>
      </w:tr>
      <w:tr w:rsidR="002F6285" w:rsidRPr="001C296B" w:rsidTr="006C70DA">
        <w:tc>
          <w:tcPr>
            <w:tcW w:w="2880" w:type="dxa"/>
            <w:vAlign w:val="bottom"/>
          </w:tcPr>
          <w:p w:rsidR="002F6285" w:rsidRPr="001C296B" w:rsidRDefault="002F6285" w:rsidP="00B42899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3276" w:type="dxa"/>
            <w:gridSpan w:val="3"/>
            <w:vAlign w:val="bottom"/>
          </w:tcPr>
          <w:p w:rsidR="002F6285" w:rsidRPr="001C296B" w:rsidRDefault="00AC7F9F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256</w:t>
            </w:r>
            <w:r w:rsidR="003411C3">
              <w:rPr>
                <w:rFonts w:ascii="Angsana New" w:hAnsi="Angsana New"/>
                <w:sz w:val="23"/>
                <w:szCs w:val="23"/>
              </w:rPr>
              <w:t>2</w:t>
            </w:r>
          </w:p>
        </w:tc>
        <w:tc>
          <w:tcPr>
            <w:tcW w:w="3276" w:type="dxa"/>
            <w:gridSpan w:val="3"/>
            <w:vAlign w:val="bottom"/>
          </w:tcPr>
          <w:p w:rsidR="002F6285" w:rsidRPr="001C296B" w:rsidRDefault="00AC7F9F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256</w:t>
            </w:r>
            <w:r w:rsidR="003411C3">
              <w:rPr>
                <w:rFonts w:ascii="Angsana New" w:hAnsi="Angsana New"/>
                <w:sz w:val="23"/>
                <w:szCs w:val="23"/>
              </w:rPr>
              <w:t>1</w:t>
            </w:r>
          </w:p>
        </w:tc>
      </w:tr>
      <w:tr w:rsidR="002F6285" w:rsidRPr="001C296B" w:rsidTr="006C70DA">
        <w:tc>
          <w:tcPr>
            <w:tcW w:w="2880" w:type="dxa"/>
            <w:vAlign w:val="bottom"/>
          </w:tcPr>
          <w:p w:rsidR="002F6285" w:rsidRPr="001C296B" w:rsidRDefault="002F6285" w:rsidP="00B42899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2184" w:type="dxa"/>
            <w:gridSpan w:val="2"/>
            <w:vAlign w:val="bottom"/>
          </w:tcPr>
          <w:p w:rsidR="002F6285" w:rsidRPr="001C296B" w:rsidRDefault="002F6285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ครบกำหนด</w:t>
            </w: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2184" w:type="dxa"/>
            <w:gridSpan w:val="2"/>
            <w:vAlign w:val="bottom"/>
          </w:tcPr>
          <w:p w:rsidR="002F6285" w:rsidRPr="001C296B" w:rsidRDefault="002F6285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ครบกำหนด</w:t>
            </w: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ind w:left="-22" w:right="-6"/>
              <w:jc w:val="center"/>
              <w:rPr>
                <w:rFonts w:ascii="Angsana New" w:hAnsi="Angsana New"/>
                <w:sz w:val="23"/>
                <w:szCs w:val="23"/>
                <w:cs/>
              </w:rPr>
            </w:pPr>
          </w:p>
        </w:tc>
      </w:tr>
      <w:tr w:rsidR="00440A6C" w:rsidRPr="001C296B" w:rsidTr="006C70DA">
        <w:tc>
          <w:tcPr>
            <w:tcW w:w="2880" w:type="dxa"/>
            <w:vAlign w:val="bottom"/>
          </w:tcPr>
          <w:p w:rsidR="00440A6C" w:rsidRPr="001C296B" w:rsidRDefault="00440A6C" w:rsidP="00440A6C">
            <w:pPr>
              <w:ind w:right="-43"/>
              <w:jc w:val="thaiDistribute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</w:p>
        </w:tc>
        <w:tc>
          <w:tcPr>
            <w:tcW w:w="1092" w:type="dxa"/>
            <w:vAlign w:val="bottom"/>
          </w:tcPr>
          <w:p w:rsidR="00440A6C" w:rsidRPr="001C296B" w:rsidRDefault="00440A6C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</w:t>
            </w:r>
            <w:r w:rsidRPr="001C296B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440A6C" w:rsidRPr="001C296B" w:rsidRDefault="00275E29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</w:t>
            </w:r>
            <w:r w:rsidR="00440A6C" w:rsidRPr="001C296B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440A6C" w:rsidRPr="001C296B">
              <w:rPr>
                <w:rFonts w:ascii="Angsana New" w:hAnsi="Angsana New"/>
                <w:sz w:val="23"/>
                <w:szCs w:val="23"/>
              </w:rPr>
              <w:t>-</w:t>
            </w:r>
            <w:r w:rsidR="00440A6C" w:rsidRPr="001C296B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440A6C" w:rsidRPr="001C296B">
              <w:rPr>
                <w:rFonts w:ascii="Angsana New" w:hAnsi="Angsana New"/>
                <w:sz w:val="23"/>
                <w:szCs w:val="23"/>
              </w:rPr>
              <w:t>5</w:t>
            </w:r>
            <w:r w:rsidR="00440A6C" w:rsidRPr="001C296B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440A6C" w:rsidRPr="001C296B" w:rsidRDefault="00440A6C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รวม</w:t>
            </w:r>
          </w:p>
        </w:tc>
        <w:tc>
          <w:tcPr>
            <w:tcW w:w="1092" w:type="dxa"/>
            <w:vAlign w:val="bottom"/>
          </w:tcPr>
          <w:p w:rsidR="00440A6C" w:rsidRPr="001C296B" w:rsidRDefault="00440A6C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</w:t>
            </w:r>
            <w:r w:rsidRPr="001C296B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440A6C" w:rsidRPr="001C296B" w:rsidRDefault="00275E29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</w:t>
            </w:r>
            <w:r w:rsidR="00440A6C" w:rsidRPr="001C296B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440A6C" w:rsidRPr="001C296B">
              <w:rPr>
                <w:rFonts w:ascii="Angsana New" w:hAnsi="Angsana New"/>
                <w:sz w:val="23"/>
                <w:szCs w:val="23"/>
              </w:rPr>
              <w:t>-</w:t>
            </w:r>
            <w:r w:rsidR="00440A6C" w:rsidRPr="001C296B">
              <w:rPr>
                <w:rFonts w:ascii="Angsana New" w:hAnsi="Angsana New"/>
                <w:sz w:val="23"/>
                <w:szCs w:val="23"/>
                <w:cs/>
              </w:rPr>
              <w:t xml:space="preserve"> </w:t>
            </w:r>
            <w:r w:rsidR="00440A6C" w:rsidRPr="001C296B">
              <w:rPr>
                <w:rFonts w:ascii="Angsana New" w:hAnsi="Angsana New"/>
                <w:sz w:val="23"/>
                <w:szCs w:val="23"/>
              </w:rPr>
              <w:t>5</w:t>
            </w:r>
            <w:r w:rsidR="00440A6C" w:rsidRPr="001C296B">
              <w:rPr>
                <w:rFonts w:ascii="Angsana New" w:hAnsi="Angsana New"/>
                <w:sz w:val="23"/>
                <w:szCs w:val="23"/>
                <w:cs/>
              </w:rPr>
              <w:t xml:space="preserve"> ปี</w:t>
            </w:r>
          </w:p>
        </w:tc>
        <w:tc>
          <w:tcPr>
            <w:tcW w:w="1092" w:type="dxa"/>
            <w:vAlign w:val="bottom"/>
          </w:tcPr>
          <w:p w:rsidR="00440A6C" w:rsidRPr="001C296B" w:rsidRDefault="00440A6C" w:rsidP="007A40DE">
            <w:pPr>
              <w:pBdr>
                <w:bottom w:val="single" w:sz="4" w:space="1" w:color="auto"/>
              </w:pBdr>
              <w:ind w:left="-22" w:right="-6"/>
              <w:jc w:val="center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รวม</w:t>
            </w:r>
          </w:p>
        </w:tc>
      </w:tr>
      <w:tr w:rsidR="002F6285" w:rsidRPr="001C296B" w:rsidTr="006C70DA">
        <w:tc>
          <w:tcPr>
            <w:tcW w:w="2880" w:type="dxa"/>
            <w:vAlign w:val="bottom"/>
          </w:tcPr>
          <w:p w:rsidR="002F6285" w:rsidRPr="001C296B" w:rsidRDefault="002F6285" w:rsidP="00B42899">
            <w:pPr>
              <w:ind w:right="-333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เงินลงทุนเผื่อขาย</w:t>
            </w: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</w:p>
        </w:tc>
        <w:tc>
          <w:tcPr>
            <w:tcW w:w="1092" w:type="dxa"/>
            <w:vAlign w:val="bottom"/>
          </w:tcPr>
          <w:p w:rsidR="002F6285" w:rsidRPr="001C296B" w:rsidRDefault="002F6285" w:rsidP="007A40DE">
            <w:pPr>
              <w:tabs>
                <w:tab w:val="decimal" w:pos="106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</w:p>
        </w:tc>
      </w:tr>
      <w:tr w:rsidR="003411C3" w:rsidRPr="001C296B" w:rsidTr="006C70DA">
        <w:tc>
          <w:tcPr>
            <w:tcW w:w="2880" w:type="dxa"/>
            <w:vAlign w:val="bottom"/>
          </w:tcPr>
          <w:p w:rsidR="003411C3" w:rsidRPr="001C296B" w:rsidRDefault="003411C3" w:rsidP="003411C3">
            <w:pPr>
              <w:ind w:right="-4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1092" w:type="dxa"/>
            <w:vAlign w:val="bottom"/>
          </w:tcPr>
          <w:p w:rsidR="003411C3" w:rsidRPr="001C296B" w:rsidRDefault="004C3AB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4C3AB3">
              <w:rPr>
                <w:rFonts w:ascii="Angsana New" w:hAnsi="Angsana New" w:hint="cs"/>
                <w:sz w:val="23"/>
                <w:szCs w:val="23"/>
              </w:rPr>
              <w:t>625</w:t>
            </w:r>
            <w:r w:rsidR="004D7758">
              <w:rPr>
                <w:rFonts w:ascii="Angsana New" w:hAnsi="Angsana New"/>
                <w:sz w:val="23"/>
                <w:szCs w:val="23"/>
              </w:rPr>
              <w:t>,675,716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35,000,000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660,675,716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370,393,668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25,235,662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395,629,330</w:t>
            </w:r>
          </w:p>
        </w:tc>
      </w:tr>
      <w:tr w:rsidR="003411C3" w:rsidRPr="001C296B" w:rsidTr="006C70DA">
        <w:tc>
          <w:tcPr>
            <w:tcW w:w="2880" w:type="dxa"/>
            <w:vAlign w:val="bottom"/>
          </w:tcPr>
          <w:p w:rsidR="003411C3" w:rsidRPr="001C296B" w:rsidRDefault="003411C3" w:rsidP="003411C3">
            <w:pPr>
              <w:ind w:right="-4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ตราสารหนี้ภาคเอกชน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405,238,297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270,000,000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675,238,297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205,225,360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519,131,450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724,356,810</w:t>
            </w:r>
          </w:p>
        </w:tc>
      </w:tr>
      <w:tr w:rsidR="003411C3" w:rsidRPr="001C296B" w:rsidTr="006C70DA">
        <w:tc>
          <w:tcPr>
            <w:tcW w:w="2880" w:type="dxa"/>
            <w:vAlign w:val="bottom"/>
          </w:tcPr>
          <w:p w:rsidR="003411C3" w:rsidRPr="001C296B" w:rsidRDefault="003411C3" w:rsidP="003411C3">
            <w:pPr>
              <w:ind w:left="72" w:right="-43" w:hanging="72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 w:hint="cs"/>
                <w:sz w:val="23"/>
                <w:szCs w:val="23"/>
                <w:cs/>
              </w:rPr>
              <w:t>รวม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1,030,914,013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305,000,000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1,335,914,013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575,619,028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544,367,112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1,119,986,140</w:t>
            </w:r>
          </w:p>
        </w:tc>
      </w:tr>
      <w:tr w:rsidR="003411C3" w:rsidRPr="001C296B" w:rsidTr="006C70DA">
        <w:tc>
          <w:tcPr>
            <w:tcW w:w="2880" w:type="dxa"/>
            <w:vAlign w:val="bottom"/>
          </w:tcPr>
          <w:p w:rsidR="003411C3" w:rsidRPr="001C296B" w:rsidRDefault="003411C3" w:rsidP="003411C3">
            <w:pPr>
              <w:ind w:left="72" w:right="-110" w:hanging="72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บวก</w:t>
            </w:r>
            <w:r>
              <w:rPr>
                <w:rFonts w:ascii="Angsana New" w:hAnsi="Angsana New" w:hint="cs"/>
                <w:sz w:val="23"/>
                <w:szCs w:val="23"/>
                <w:cs/>
              </w:rPr>
              <w:t xml:space="preserve"> (หัก)</w:t>
            </w:r>
            <w:r w:rsidRPr="001C296B">
              <w:rPr>
                <w:rFonts w:ascii="Angsana New" w:hAnsi="Angsana New"/>
                <w:sz w:val="23"/>
                <w:szCs w:val="23"/>
              </w:rPr>
              <w:t xml:space="preserve">: </w:t>
            </w:r>
            <w:r w:rsidRPr="001C296B">
              <w:rPr>
                <w:rFonts w:ascii="Angsana New" w:hAnsi="Angsana New"/>
                <w:sz w:val="23"/>
                <w:szCs w:val="23"/>
                <w:cs/>
              </w:rPr>
              <w:t>กำไ</w:t>
            </w:r>
            <w:r w:rsidRPr="001C296B">
              <w:rPr>
                <w:rFonts w:ascii="Angsana New" w:hAnsi="Angsana New" w:hint="cs"/>
                <w:sz w:val="23"/>
                <w:szCs w:val="23"/>
                <w:cs/>
              </w:rPr>
              <w:t>ร</w:t>
            </w:r>
            <w:r w:rsidRPr="001C296B">
              <w:rPr>
                <w:rFonts w:ascii="Angsana New" w:hAnsi="Angsana New"/>
                <w:sz w:val="23"/>
                <w:szCs w:val="23"/>
              </w:rPr>
              <w:t xml:space="preserve"> </w:t>
            </w:r>
            <w:r w:rsidRPr="001C296B">
              <w:rPr>
                <w:rFonts w:ascii="Angsana New" w:hAnsi="Angsana New" w:hint="cs"/>
                <w:sz w:val="23"/>
                <w:szCs w:val="23"/>
                <w:cs/>
              </w:rPr>
              <w:t xml:space="preserve">(ขาดทุน) </w:t>
            </w:r>
            <w:r w:rsidRPr="001C296B">
              <w:rPr>
                <w:rFonts w:ascii="Angsana New" w:hAnsi="Angsana New"/>
                <w:sz w:val="23"/>
                <w:szCs w:val="23"/>
                <w:cs/>
              </w:rPr>
              <w:t>ที่ยังไม่เกิดขึ้นจริง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2,164,49</w:t>
            </w:r>
            <w:r w:rsidR="00E66DED">
              <w:rPr>
                <w:rFonts w:ascii="Angsana New" w:hAnsi="Angsana New"/>
                <w:sz w:val="23"/>
                <w:szCs w:val="23"/>
              </w:rPr>
              <w:t>1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3,172,24</w:t>
            </w:r>
            <w:r w:rsidR="00E66DED">
              <w:rPr>
                <w:rFonts w:ascii="Angsana New" w:hAnsi="Angsana New"/>
                <w:sz w:val="23"/>
                <w:szCs w:val="23"/>
              </w:rPr>
              <w:t>4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5,336,735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268,070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(293,906)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(25,836)</w:t>
            </w:r>
          </w:p>
        </w:tc>
      </w:tr>
      <w:tr w:rsidR="003411C3" w:rsidRPr="001C296B" w:rsidTr="006C70DA">
        <w:tc>
          <w:tcPr>
            <w:tcW w:w="2880" w:type="dxa"/>
            <w:vAlign w:val="bottom"/>
          </w:tcPr>
          <w:p w:rsidR="003411C3" w:rsidRPr="001C296B" w:rsidRDefault="003411C3" w:rsidP="003411C3">
            <w:pPr>
              <w:ind w:left="162" w:right="-43" w:hanging="162"/>
              <w:jc w:val="thaiDistribute"/>
              <w:rPr>
                <w:rFonts w:ascii="Angsana New" w:hAnsi="Angsana New"/>
                <w:b/>
                <w:bCs/>
                <w:sz w:val="23"/>
                <w:szCs w:val="23"/>
              </w:rPr>
            </w:pPr>
            <w:r w:rsidRPr="001C296B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รวมเงินลงทุนเผื่อขาย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1,033,078,50</w:t>
            </w:r>
            <w:r w:rsidR="00E66DED">
              <w:rPr>
                <w:rFonts w:ascii="Angsana New" w:hAnsi="Angsana New"/>
                <w:sz w:val="23"/>
                <w:szCs w:val="23"/>
              </w:rPr>
              <w:t>4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308,172,24</w:t>
            </w:r>
            <w:r w:rsidR="00E66DED">
              <w:rPr>
                <w:rFonts w:ascii="Angsana New" w:hAnsi="Angsana New"/>
                <w:sz w:val="23"/>
                <w:szCs w:val="23"/>
              </w:rPr>
              <w:t>4</w:t>
            </w:r>
          </w:p>
        </w:tc>
        <w:tc>
          <w:tcPr>
            <w:tcW w:w="1092" w:type="dxa"/>
            <w:vAlign w:val="bottom"/>
          </w:tcPr>
          <w:p w:rsidR="003411C3" w:rsidRPr="001C296B" w:rsidRDefault="004D7758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 w:val="23"/>
                <w:szCs w:val="23"/>
              </w:rPr>
              <w:t>1,341,250,748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575,887,098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544,073,206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1,119,960,304</w:t>
            </w:r>
          </w:p>
        </w:tc>
      </w:tr>
      <w:tr w:rsidR="003411C3" w:rsidRPr="001C296B" w:rsidTr="006C70DA">
        <w:tc>
          <w:tcPr>
            <w:tcW w:w="2880" w:type="dxa"/>
            <w:vAlign w:val="bottom"/>
          </w:tcPr>
          <w:p w:rsidR="003411C3" w:rsidRPr="001C296B" w:rsidRDefault="003411C3" w:rsidP="003411C3">
            <w:pPr>
              <w:ind w:right="-333"/>
              <w:rPr>
                <w:rFonts w:ascii="Angsana New" w:hAnsi="Angsana New"/>
                <w:b/>
                <w:bCs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เงินลงทุนที่จะถือจนครบกำหนด</w:t>
            </w: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  <w:tc>
          <w:tcPr>
            <w:tcW w:w="1092" w:type="dxa"/>
            <w:vAlign w:val="bottom"/>
          </w:tcPr>
          <w:p w:rsidR="003411C3" w:rsidRPr="001C296B" w:rsidRDefault="003411C3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</w:p>
        </w:tc>
      </w:tr>
      <w:tr w:rsidR="004D7758" w:rsidRPr="001C296B" w:rsidTr="006C70DA">
        <w:tc>
          <w:tcPr>
            <w:tcW w:w="2880" w:type="dxa"/>
            <w:vAlign w:val="bottom"/>
          </w:tcPr>
          <w:p w:rsidR="004D7758" w:rsidRPr="001C296B" w:rsidRDefault="004D7758" w:rsidP="003411C3">
            <w:pPr>
              <w:ind w:right="-43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หลักทรัพย์รัฐบาลและรัฐวิสาหกิจ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 w:val="23"/>
                <w:szCs w:val="23"/>
              </w:rPr>
              <w:t>10,000,000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4D7758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>
              <w:rPr>
                <w:rFonts w:ascii="Angsana New" w:hAnsi="Angsana New"/>
                <w:sz w:val="23"/>
                <w:szCs w:val="23"/>
              </w:rPr>
              <w:t>10,000,000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10,000,000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10,000,000</w:t>
            </w:r>
          </w:p>
        </w:tc>
      </w:tr>
      <w:tr w:rsidR="004D7758" w:rsidRPr="001C296B" w:rsidTr="006C70DA">
        <w:tc>
          <w:tcPr>
            <w:tcW w:w="2880" w:type="dxa"/>
            <w:vAlign w:val="bottom"/>
          </w:tcPr>
          <w:p w:rsidR="004D7758" w:rsidRPr="001C296B" w:rsidRDefault="004D7758" w:rsidP="003411C3">
            <w:pPr>
              <w:ind w:left="72" w:right="-108" w:hanging="72"/>
              <w:jc w:val="thaiDistribute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  <w:cs/>
              </w:rPr>
              <w:t>เงินฝากและบัตรเงินฝากสถาบันการเงิน</w:t>
            </w:r>
          </w:p>
          <w:p w:rsidR="004D7758" w:rsidRPr="001C296B" w:rsidRDefault="004D7758" w:rsidP="003411C3">
            <w:pPr>
              <w:ind w:left="72" w:right="-108" w:hanging="72"/>
              <w:jc w:val="thaiDistribute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ab/>
            </w:r>
            <w:r w:rsidRPr="001C296B">
              <w:rPr>
                <w:rFonts w:ascii="Angsana New" w:hAnsi="Angsana New"/>
                <w:sz w:val="23"/>
                <w:szCs w:val="23"/>
                <w:cs/>
              </w:rPr>
              <w:t xml:space="preserve">ที่ครบกำหนดเกินกว่า </w:t>
            </w:r>
            <w:r w:rsidRPr="001C296B">
              <w:rPr>
                <w:rFonts w:ascii="Angsana New" w:hAnsi="Angsana New"/>
                <w:sz w:val="23"/>
                <w:szCs w:val="23"/>
              </w:rPr>
              <w:t xml:space="preserve">3 </w:t>
            </w:r>
            <w:r w:rsidRPr="001C296B">
              <w:rPr>
                <w:rFonts w:ascii="Angsana New" w:hAnsi="Angsana New"/>
                <w:sz w:val="23"/>
                <w:szCs w:val="23"/>
                <w:cs/>
              </w:rPr>
              <w:t>เดือน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485,000,000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4D7758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485,000,000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530,000,000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50,000,000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sing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580,000,000</w:t>
            </w:r>
          </w:p>
        </w:tc>
      </w:tr>
      <w:tr w:rsidR="004D7758" w:rsidRPr="001C296B" w:rsidTr="006C70DA">
        <w:tc>
          <w:tcPr>
            <w:tcW w:w="2880" w:type="dxa"/>
            <w:vAlign w:val="bottom"/>
          </w:tcPr>
          <w:p w:rsidR="004D7758" w:rsidRPr="001C296B" w:rsidRDefault="004D7758" w:rsidP="003411C3">
            <w:pPr>
              <w:ind w:left="162" w:right="-108" w:hanging="162"/>
              <w:rPr>
                <w:rFonts w:ascii="Angsana New" w:hAnsi="Angsana New"/>
                <w:sz w:val="23"/>
                <w:szCs w:val="23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3"/>
                <w:szCs w:val="23"/>
                <w:cs/>
              </w:rPr>
              <w:t>รวมตราสารหนี้ที่จะถือจนครบกำหนด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495,000,000</w:t>
            </w:r>
          </w:p>
        </w:tc>
        <w:tc>
          <w:tcPr>
            <w:tcW w:w="1092" w:type="dxa"/>
            <w:vAlign w:val="bottom"/>
          </w:tcPr>
          <w:p w:rsidR="004D7758" w:rsidRPr="001C296B" w:rsidRDefault="0005105F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-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4D7758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>
              <w:rPr>
                <w:rFonts w:ascii="Angsana New" w:hAnsi="Angsana New"/>
                <w:sz w:val="23"/>
                <w:szCs w:val="23"/>
              </w:rPr>
              <w:t>495,000,000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530,000,000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60,000,000</w:t>
            </w:r>
          </w:p>
        </w:tc>
        <w:tc>
          <w:tcPr>
            <w:tcW w:w="1092" w:type="dxa"/>
            <w:vAlign w:val="bottom"/>
          </w:tcPr>
          <w:p w:rsidR="004D7758" w:rsidRPr="001C296B" w:rsidRDefault="004D7758" w:rsidP="003411C3">
            <w:pPr>
              <w:pBdr>
                <w:bottom w:val="double" w:sz="4" w:space="1" w:color="auto"/>
              </w:pBdr>
              <w:tabs>
                <w:tab w:val="decimal" w:pos="872"/>
              </w:tabs>
              <w:ind w:left="-22" w:right="-6"/>
              <w:rPr>
                <w:rFonts w:ascii="Angsana New" w:hAnsi="Angsana New"/>
                <w:sz w:val="23"/>
                <w:szCs w:val="23"/>
              </w:rPr>
            </w:pPr>
            <w:r w:rsidRPr="001C296B">
              <w:rPr>
                <w:rFonts w:ascii="Angsana New" w:hAnsi="Angsana New"/>
                <w:sz w:val="23"/>
                <w:szCs w:val="23"/>
              </w:rPr>
              <w:t>590,000,000</w:t>
            </w:r>
          </w:p>
        </w:tc>
      </w:tr>
    </w:tbl>
    <w:p w:rsidR="00745A5D" w:rsidRPr="001C296B" w:rsidRDefault="000F41CD" w:rsidP="006133C0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10.3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1C296B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6C70DA">
        <w:rPr>
          <w:rFonts w:ascii="Angsana New" w:hAnsi="Angsana New" w:hint="cs"/>
          <w:b/>
          <w:bCs/>
          <w:sz w:val="32"/>
          <w:szCs w:val="32"/>
          <w:cs/>
        </w:rPr>
        <w:t>-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 xml:space="preserve"> ส่วนเกิน</w:t>
      </w:r>
      <w:r w:rsidR="006C70DA">
        <w:rPr>
          <w:rFonts w:ascii="Angsana New" w:hAnsi="Angsana New" w:hint="cs"/>
          <w:b/>
          <w:bCs/>
          <w:sz w:val="32"/>
          <w:szCs w:val="32"/>
          <w:cs/>
        </w:rPr>
        <w:t xml:space="preserve"> (ต่ำกว่า) 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>ทุนจากการ</w:t>
      </w:r>
      <w:r w:rsidR="00745A5D" w:rsidRPr="001C296B">
        <w:rPr>
          <w:rFonts w:ascii="Angsana New" w:hAnsi="Angsana New" w:hint="cs"/>
          <w:b/>
          <w:bCs/>
          <w:sz w:val="32"/>
          <w:szCs w:val="32"/>
          <w:cs/>
        </w:rPr>
        <w:t>วัด</w:t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>มูลค่าเงินลงทุน</w:t>
      </w:r>
      <w:r w:rsidR="006133C0" w:rsidRPr="001C296B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  <w:r w:rsidR="006C70DA">
        <w:rPr>
          <w:rFonts w:ascii="Angsana New" w:hAnsi="Angsana New" w:hint="cs"/>
          <w:b/>
          <w:bCs/>
          <w:sz w:val="32"/>
          <w:szCs w:val="32"/>
          <w:cs/>
        </w:rPr>
        <w:t xml:space="preserve">             </w:t>
      </w:r>
      <w:r w:rsidR="00745A5D" w:rsidRPr="001C296B">
        <w:rPr>
          <w:rFonts w:ascii="Angsana New" w:hAnsi="Angsana New" w:hint="cs"/>
          <w:b/>
          <w:bCs/>
          <w:sz w:val="32"/>
          <w:szCs w:val="32"/>
          <w:cs/>
        </w:rPr>
        <w:t>เผื่อขาย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130"/>
        <w:gridCol w:w="2025"/>
        <w:gridCol w:w="2025"/>
      </w:tblGrid>
      <w:tr w:rsidR="00860505" w:rsidRPr="001C296B" w:rsidTr="008828C8">
        <w:tc>
          <w:tcPr>
            <w:tcW w:w="5130" w:type="dxa"/>
            <w:vAlign w:val="bottom"/>
          </w:tcPr>
          <w:p w:rsidR="00860505" w:rsidRPr="001C296B" w:rsidRDefault="0086050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860505" w:rsidRPr="001C296B" w:rsidRDefault="00860505" w:rsidP="00EE7B4C">
            <w:pPr>
              <w:snapToGrid w:val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AC7F9F" w:rsidRPr="001C296B" w:rsidTr="00AC7F9F">
        <w:tc>
          <w:tcPr>
            <w:tcW w:w="5130" w:type="dxa"/>
            <w:vAlign w:val="bottom"/>
          </w:tcPr>
          <w:p w:rsidR="00AC7F9F" w:rsidRPr="001C296B" w:rsidRDefault="00AC7F9F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AC7F9F" w:rsidRPr="001C296B" w:rsidRDefault="00AC7F9F" w:rsidP="00EE7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AC7F9F" w:rsidRPr="001C296B" w:rsidTr="00AC7F9F">
        <w:tc>
          <w:tcPr>
            <w:tcW w:w="5130" w:type="dxa"/>
            <w:vAlign w:val="bottom"/>
          </w:tcPr>
          <w:p w:rsidR="00AC7F9F" w:rsidRPr="001C296B" w:rsidRDefault="00AC7F9F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050" w:type="dxa"/>
            <w:gridSpan w:val="2"/>
            <w:vAlign w:val="bottom"/>
          </w:tcPr>
          <w:p w:rsidR="00AC7F9F" w:rsidRPr="001C296B" w:rsidRDefault="00AC7F9F" w:rsidP="00EE7B4C">
            <w:pPr>
              <w:pBdr>
                <w:bottom w:val="single" w:sz="4" w:space="1" w:color="auto"/>
              </w:pBdr>
              <w:snapToGrid w:val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411C3" w:rsidRPr="001C296B" w:rsidTr="008828C8">
        <w:tc>
          <w:tcPr>
            <w:tcW w:w="5130" w:type="dxa"/>
            <w:vAlign w:val="bottom"/>
            <w:hideMark/>
          </w:tcPr>
          <w:p w:rsidR="003411C3" w:rsidRPr="001C296B" w:rsidRDefault="003411C3" w:rsidP="003411C3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snapToGrid w:val="0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8828C8">
        <w:tc>
          <w:tcPr>
            <w:tcW w:w="5130" w:type="dxa"/>
            <w:vAlign w:val="bottom"/>
            <w:hideMark/>
          </w:tcPr>
          <w:p w:rsidR="003411C3" w:rsidRPr="001C296B" w:rsidRDefault="003411C3" w:rsidP="003411C3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ยอดคงเหลือต้น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025" w:type="dxa"/>
            <w:vAlign w:val="bottom"/>
          </w:tcPr>
          <w:p w:rsidR="003411C3" w:rsidRPr="001C296B" w:rsidRDefault="0086050C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(15,797,649)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85,677,135</w:t>
            </w:r>
          </w:p>
        </w:tc>
      </w:tr>
      <w:tr w:rsidR="003411C3" w:rsidRPr="001C296B" w:rsidTr="008828C8">
        <w:tc>
          <w:tcPr>
            <w:tcW w:w="5130" w:type="dxa"/>
            <w:vAlign w:val="bottom"/>
            <w:hideMark/>
          </w:tcPr>
          <w:p w:rsidR="003411C3" w:rsidRPr="001C296B" w:rsidRDefault="003411C3" w:rsidP="003411C3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เปลี่ยนแปลงระหว่าง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8828C8">
        <w:tc>
          <w:tcPr>
            <w:tcW w:w="5130" w:type="dxa"/>
            <w:vAlign w:val="bottom"/>
          </w:tcPr>
          <w:p w:rsidR="003411C3" w:rsidRPr="001C296B" w:rsidRDefault="0076771B" w:rsidP="003411C3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กำไร (</w:t>
            </w:r>
            <w:r w:rsidR="003411C3" w:rsidRPr="001C296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) </w:t>
            </w:r>
            <w:r w:rsidR="003411C3" w:rsidRPr="001C296B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ที่ยังไม่เกิดขึ้นจริงระหว่าง</w:t>
            </w:r>
            <w:r w:rsidR="003411C3"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025" w:type="dxa"/>
            <w:vAlign w:val="bottom"/>
          </w:tcPr>
          <w:p w:rsidR="003411C3" w:rsidRPr="001C296B" w:rsidRDefault="0086050C" w:rsidP="00364EB8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67,762,0</w:t>
            </w:r>
            <w:r w:rsidR="00364EB8"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(115,419,232)</w:t>
            </w:r>
          </w:p>
        </w:tc>
      </w:tr>
      <w:tr w:rsidR="003411C3" w:rsidRPr="001C296B" w:rsidTr="008828C8">
        <w:tc>
          <w:tcPr>
            <w:tcW w:w="5130" w:type="dxa"/>
            <w:vAlign w:val="bottom"/>
            <w:hideMark/>
          </w:tcPr>
          <w:p w:rsidR="003411C3" w:rsidRPr="001C296B" w:rsidRDefault="003411C3" w:rsidP="0076771B">
            <w:pPr>
              <w:tabs>
                <w:tab w:val="left" w:pos="360"/>
                <w:tab w:val="left" w:pos="1440"/>
              </w:tabs>
              <w:ind w:left="345" w:right="-43" w:hanging="18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กำไรที่รับรู้ในงบกำไรขาดทุน</w:t>
            </w:r>
            <w:r w:rsidR="0076771B">
              <w:rPr>
                <w:rFonts w:ascii="Angsana New" w:hAnsi="Angsana New" w:hint="cs"/>
                <w:sz w:val="30"/>
                <w:szCs w:val="30"/>
                <w:cs/>
              </w:rPr>
              <w:t xml:space="preserve"> (รวมกำไรจากการโอนเปลี่ยนประเภท)</w:t>
            </w:r>
          </w:p>
        </w:tc>
        <w:tc>
          <w:tcPr>
            <w:tcW w:w="2025" w:type="dxa"/>
            <w:vAlign w:val="bottom"/>
          </w:tcPr>
          <w:p w:rsidR="003411C3" w:rsidRPr="001C296B" w:rsidRDefault="0086050C" w:rsidP="00364EB8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364EB8">
              <w:rPr>
                <w:rFonts w:ascii="Angsana New" w:hAnsi="Angsana New"/>
                <w:sz w:val="30"/>
                <w:szCs w:val="30"/>
              </w:rPr>
              <w:t>83,338,760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(11,424,248)</w:t>
            </w:r>
          </w:p>
        </w:tc>
      </w:tr>
      <w:tr w:rsidR="003411C3" w:rsidRPr="001C296B" w:rsidTr="008828C8">
        <w:tc>
          <w:tcPr>
            <w:tcW w:w="5130" w:type="dxa"/>
            <w:vAlign w:val="bottom"/>
          </w:tcPr>
          <w:p w:rsidR="003411C3" w:rsidRPr="001C296B" w:rsidRDefault="003411C3" w:rsidP="003411C3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5" w:type="dxa"/>
            <w:vAlign w:val="bottom"/>
          </w:tcPr>
          <w:p w:rsidR="003411C3" w:rsidRPr="001C296B" w:rsidRDefault="00364EB8" w:rsidP="00364EB8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86050C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5,576,691)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(126,843,480)</w:t>
            </w:r>
          </w:p>
        </w:tc>
      </w:tr>
      <w:tr w:rsidR="003411C3" w:rsidRPr="001C296B" w:rsidTr="008828C8">
        <w:tc>
          <w:tcPr>
            <w:tcW w:w="5130" w:type="dxa"/>
            <w:vAlign w:val="bottom"/>
            <w:hideMark/>
          </w:tcPr>
          <w:p w:rsidR="003411C3" w:rsidRPr="001C296B" w:rsidRDefault="003411C3" w:rsidP="003411C3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025" w:type="dxa"/>
            <w:vAlign w:val="bottom"/>
          </w:tcPr>
          <w:p w:rsidR="003411C3" w:rsidRPr="001C296B" w:rsidRDefault="00364EB8" w:rsidP="00364EB8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3,115,338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25,368,696</w:t>
            </w:r>
          </w:p>
        </w:tc>
      </w:tr>
      <w:tr w:rsidR="003411C3" w:rsidRPr="001C296B" w:rsidTr="008828C8">
        <w:tc>
          <w:tcPr>
            <w:tcW w:w="5130" w:type="dxa"/>
            <w:vAlign w:val="bottom"/>
            <w:hideMark/>
          </w:tcPr>
          <w:p w:rsidR="003411C3" w:rsidRPr="001C296B" w:rsidRDefault="003411C3" w:rsidP="003411C3">
            <w:pPr>
              <w:tabs>
                <w:tab w:val="left" w:pos="360"/>
                <w:tab w:val="left" w:pos="1440"/>
              </w:tabs>
              <w:ind w:left="342" w:right="-19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กำไรขาดทุนเบ็ดเสร็จอื่นสำหรับ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- สุทธิ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(ขาดทุน)</w:t>
            </w:r>
          </w:p>
        </w:tc>
        <w:tc>
          <w:tcPr>
            <w:tcW w:w="2025" w:type="dxa"/>
            <w:vAlign w:val="bottom"/>
          </w:tcPr>
          <w:p w:rsidR="003411C3" w:rsidRPr="001C296B" w:rsidRDefault="00364EB8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(12,461,353)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(101,474,784)</w:t>
            </w:r>
          </w:p>
        </w:tc>
      </w:tr>
      <w:tr w:rsidR="003411C3" w:rsidRPr="001C296B" w:rsidTr="008828C8">
        <w:tc>
          <w:tcPr>
            <w:tcW w:w="5130" w:type="dxa"/>
            <w:vAlign w:val="bottom"/>
          </w:tcPr>
          <w:p w:rsidR="003411C3" w:rsidRPr="001C296B" w:rsidRDefault="003411C3" w:rsidP="003411C3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2025" w:type="dxa"/>
            <w:vAlign w:val="bottom"/>
          </w:tcPr>
          <w:p w:rsidR="003411C3" w:rsidRPr="001C296B" w:rsidRDefault="00364EB8" w:rsidP="00364E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(28</w:t>
            </w:r>
            <w:r w:rsidR="0086050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259</w:t>
            </w:r>
            <w:r w:rsidR="0086050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002</w:t>
            </w:r>
            <w:r w:rsidR="0086050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025" w:type="dxa"/>
            <w:vAlign w:val="bottom"/>
          </w:tcPr>
          <w:p w:rsidR="003411C3" w:rsidRPr="001C296B" w:rsidRDefault="003411C3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5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(15,797,649)</w:t>
            </w:r>
          </w:p>
        </w:tc>
      </w:tr>
    </w:tbl>
    <w:p w:rsidR="008D4D11" w:rsidRDefault="00B42899" w:rsidP="00EE7B4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</w:p>
    <w:p w:rsidR="008D4D11" w:rsidRDefault="008D4D11" w:rsidP="008D4D11">
      <w:pPr>
        <w:spacing w:before="120" w:after="120"/>
        <w:ind w:left="547" w:hanging="7"/>
        <w:jc w:val="thaiDistribute"/>
        <w:rPr>
          <w:rFonts w:ascii="Angsana New" w:hAnsi="Angsana New"/>
          <w:b/>
          <w:bCs/>
          <w:sz w:val="32"/>
          <w:szCs w:val="32"/>
        </w:rPr>
      </w:pPr>
      <w:r w:rsidRPr="00BD3951">
        <w:rPr>
          <w:rFonts w:asciiTheme="majorBidi" w:hAnsiTheme="majorBidi" w:cstheme="majorBidi"/>
          <w:sz w:val="32"/>
          <w:szCs w:val="32"/>
          <w:cs/>
        </w:rPr>
        <w:lastRenderedPageBreak/>
        <w:t>ในระหว่าง</w:t>
      </w:r>
      <w:r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บริษัทฯได้</w:t>
      </w:r>
      <w:r>
        <w:rPr>
          <w:rFonts w:asciiTheme="majorBidi" w:hAnsiTheme="majorBidi" w:cstheme="majorBidi" w:hint="cs"/>
          <w:sz w:val="32"/>
          <w:szCs w:val="32"/>
          <w:cs/>
        </w:rPr>
        <w:t>พิจารณาและ</w:t>
      </w:r>
      <w:r w:rsidRPr="00BD3951">
        <w:rPr>
          <w:rFonts w:asciiTheme="majorBidi" w:hAnsiTheme="majorBidi" w:cstheme="majorBidi"/>
          <w:sz w:val="32"/>
          <w:szCs w:val="32"/>
          <w:cs/>
        </w:rPr>
        <w:t>โอนเปลี่ยนประเภทเงินลงทุนใน</w:t>
      </w:r>
      <w:r>
        <w:rPr>
          <w:rFonts w:asciiTheme="majorBidi" w:hAnsiTheme="majorBidi" w:cstheme="majorBidi"/>
          <w:sz w:val="32"/>
          <w:szCs w:val="32"/>
          <w:cs/>
        </w:rPr>
        <w:t>หลักทรัพย์</w:t>
      </w:r>
      <w:r w:rsidRPr="00BD3951">
        <w:rPr>
          <w:rFonts w:asciiTheme="majorBidi" w:hAnsiTheme="majorBidi" w:cstheme="majorBidi"/>
          <w:sz w:val="32"/>
          <w:szCs w:val="32"/>
          <w:cs/>
        </w:rPr>
        <w:t>จดทะเบี</w:t>
      </w:r>
      <w:r>
        <w:rPr>
          <w:rFonts w:asciiTheme="majorBidi" w:hAnsiTheme="majorBidi" w:cstheme="majorBidi"/>
          <w:sz w:val="32"/>
          <w:szCs w:val="32"/>
          <w:cs/>
        </w:rPr>
        <w:t>ยนในตลาดหลักทรัพย์แห่งประเทศไทย</w:t>
      </w:r>
      <w:r>
        <w:rPr>
          <w:rFonts w:asciiTheme="majorBidi" w:hAnsiTheme="majorBidi" w:cstheme="majorBidi" w:hint="cs"/>
          <w:sz w:val="32"/>
          <w:szCs w:val="32"/>
          <w:cs/>
        </w:rPr>
        <w:t>บางรายการ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  <w:cs/>
        </w:rPr>
        <w:t>จากเดิม</w:t>
      </w:r>
      <w:r>
        <w:rPr>
          <w:rFonts w:asciiTheme="majorBidi" w:hAnsiTheme="majorBidi" w:cstheme="majorBidi" w:hint="cs"/>
          <w:sz w:val="32"/>
          <w:szCs w:val="32"/>
          <w:cs/>
        </w:rPr>
        <w:t>ที่</w:t>
      </w:r>
      <w:r w:rsidRPr="00BD3951">
        <w:rPr>
          <w:rFonts w:asciiTheme="majorBidi" w:hAnsiTheme="majorBidi" w:cstheme="majorBidi"/>
          <w:sz w:val="32"/>
          <w:szCs w:val="32"/>
          <w:cs/>
        </w:rPr>
        <w:t>เคย</w:t>
      </w:r>
      <w:r>
        <w:rPr>
          <w:rFonts w:asciiTheme="majorBidi" w:hAnsiTheme="majorBidi" w:cstheme="majorBidi" w:hint="cs"/>
          <w:sz w:val="32"/>
          <w:szCs w:val="32"/>
          <w:cs/>
        </w:rPr>
        <w:t>จัดประเภท</w:t>
      </w:r>
      <w:r w:rsidRPr="00BD3951">
        <w:rPr>
          <w:rFonts w:asciiTheme="majorBidi" w:hAnsiTheme="majorBidi" w:cstheme="majorBidi"/>
          <w:sz w:val="32"/>
          <w:szCs w:val="32"/>
          <w:cs/>
        </w:rPr>
        <w:t>เป็นเงินลงทุนเผื่อขายมาเป็นเงินลงทุนเพื่อค้า เนื่องจาก</w:t>
      </w:r>
      <w:r>
        <w:rPr>
          <w:rFonts w:asciiTheme="majorBidi" w:hAnsiTheme="majorBidi" w:cstheme="majorBidi" w:hint="cs"/>
          <w:sz w:val="32"/>
          <w:szCs w:val="32"/>
          <w:cs/>
        </w:rPr>
        <w:t>การปรับเปลี่ยนนโยบายการลงทุนของบริษัทฯ เพื่อตอบสนองสถานการณ์ด้านการลงทุนและความผันผวนของราคาหุ้นในตลาดหลักทรัพย์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ทั้งนี้ บริษัทฯได้</w:t>
      </w:r>
      <w:r w:rsidR="003C7E4E">
        <w:rPr>
          <w:rFonts w:asciiTheme="majorBidi" w:hAnsiTheme="majorBidi" w:cstheme="majorBidi" w:hint="cs"/>
          <w:sz w:val="32"/>
          <w:szCs w:val="32"/>
          <w:cs/>
        </w:rPr>
        <w:t xml:space="preserve">โอนเงินลงทุนในหลักทรัพย์เผื่อขาย จำนวน </w:t>
      </w:r>
      <w:r w:rsidR="003C7E4E">
        <w:rPr>
          <w:rFonts w:asciiTheme="majorBidi" w:hAnsiTheme="majorBidi" w:cstheme="majorBidi"/>
          <w:sz w:val="32"/>
          <w:szCs w:val="32"/>
        </w:rPr>
        <w:t xml:space="preserve">614.8 </w:t>
      </w:r>
      <w:r w:rsidR="003C7E4E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E66DED">
        <w:rPr>
          <w:rFonts w:asciiTheme="majorBidi" w:hAnsiTheme="majorBidi" w:cstheme="majorBidi" w:hint="cs"/>
          <w:sz w:val="32"/>
          <w:szCs w:val="32"/>
          <w:cs/>
        </w:rPr>
        <w:t>ไป</w:t>
      </w:r>
      <w:r w:rsidR="00DE728A">
        <w:rPr>
          <w:rFonts w:asciiTheme="majorBidi" w:hAnsiTheme="majorBidi" w:cstheme="majorBidi" w:hint="cs"/>
          <w:sz w:val="32"/>
          <w:szCs w:val="32"/>
          <w:cs/>
        </w:rPr>
        <w:t>เป็นเงินลงทุนในหลักทรัพย์เพื่อค้า และ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ผลต่างระหว่างราคาตามบัญชีกับมูลค่ายุติธรรม ณ วันที่โอน จำนวน </w:t>
      </w:r>
      <w:r w:rsidR="00777655">
        <w:rPr>
          <w:rFonts w:asciiTheme="majorBidi" w:hAnsiTheme="majorBidi" w:cstheme="majorBidi"/>
          <w:sz w:val="32"/>
          <w:szCs w:val="32"/>
        </w:rPr>
        <w:t>60.4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ล้านบาท </w:t>
      </w:r>
      <w:r w:rsidR="003C7E4E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BD3951">
        <w:rPr>
          <w:rFonts w:asciiTheme="majorBidi" w:hAnsiTheme="majorBidi" w:cstheme="majorBidi"/>
          <w:sz w:val="32"/>
          <w:szCs w:val="32"/>
          <w:cs/>
        </w:rPr>
        <w:t>รับรู้เป็น</w:t>
      </w:r>
      <w:r>
        <w:rPr>
          <w:rFonts w:asciiTheme="majorBidi" w:hAnsiTheme="majorBidi" w:cstheme="majorBidi" w:hint="cs"/>
          <w:sz w:val="32"/>
          <w:szCs w:val="32"/>
          <w:cs/>
        </w:rPr>
        <w:t>กำไร</w:t>
      </w:r>
      <w:r w:rsidRPr="00BD3951">
        <w:rPr>
          <w:rFonts w:asciiTheme="majorBidi" w:hAnsiTheme="majorBidi" w:cstheme="majorBidi"/>
          <w:sz w:val="32"/>
          <w:szCs w:val="32"/>
          <w:cs/>
        </w:rPr>
        <w:t>จากการเปลี่ยนประเภทเงินลงทุน</w:t>
      </w:r>
      <w:r w:rsidR="00DE728A">
        <w:rPr>
          <w:rFonts w:asciiTheme="majorBidi" w:hAnsiTheme="majorBidi" w:cstheme="majorBidi" w:hint="cs"/>
          <w:sz w:val="32"/>
          <w:szCs w:val="32"/>
          <w:cs/>
        </w:rPr>
        <w:t>และแสดงไว้ในบัญชีกำไรจากเงินลงทุน</w:t>
      </w:r>
      <w:r w:rsidRPr="00BD3951">
        <w:rPr>
          <w:rFonts w:asciiTheme="majorBidi" w:hAnsiTheme="majorBidi" w:cstheme="majorBidi"/>
          <w:sz w:val="32"/>
          <w:szCs w:val="32"/>
          <w:cs/>
        </w:rPr>
        <w:t>ในงบกำไรขาดทุนสำหรับ</w:t>
      </w:r>
      <w:r>
        <w:rPr>
          <w:rFonts w:asciiTheme="majorBidi" w:hAnsiTheme="majorBidi" w:cstheme="majorBidi" w:hint="cs"/>
          <w:sz w:val="32"/>
          <w:szCs w:val="32"/>
          <w:cs/>
        </w:rPr>
        <w:t>ปี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BD3951">
        <w:rPr>
          <w:rFonts w:asciiTheme="majorBidi" w:hAnsiTheme="majorBidi" w:cstheme="majorBidi"/>
          <w:sz w:val="32"/>
          <w:szCs w:val="32"/>
        </w:rPr>
        <w:t>3</w:t>
      </w:r>
      <w:r>
        <w:rPr>
          <w:rFonts w:asciiTheme="majorBidi" w:hAnsiTheme="majorBidi" w:cstheme="majorBidi"/>
          <w:sz w:val="32"/>
          <w:szCs w:val="32"/>
        </w:rPr>
        <w:t xml:space="preserve">1 </w:t>
      </w:r>
      <w:r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Pr="00BD3951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BD3951">
        <w:rPr>
          <w:rFonts w:asciiTheme="majorBidi" w:hAnsiTheme="majorBidi" w:cstheme="majorBidi"/>
          <w:sz w:val="32"/>
          <w:szCs w:val="32"/>
        </w:rPr>
        <w:t>2562</w:t>
      </w:r>
    </w:p>
    <w:p w:rsidR="00745A5D" w:rsidRPr="001C296B" w:rsidRDefault="000F41CD" w:rsidP="00EE7B4C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10.4</w:t>
      </w:r>
      <w:r w:rsidR="0011494E" w:rsidRPr="001C296B">
        <w:rPr>
          <w:rFonts w:ascii="Angsana New" w:hAnsi="Angsana New"/>
          <w:b/>
          <w:bCs/>
          <w:sz w:val="32"/>
          <w:szCs w:val="32"/>
        </w:rPr>
        <w:t xml:space="preserve"> </w:t>
      </w:r>
      <w:r w:rsidR="0011494E" w:rsidRPr="001C296B">
        <w:rPr>
          <w:rFonts w:ascii="Angsana New" w:hAnsi="Angsana New"/>
          <w:b/>
          <w:bCs/>
          <w:sz w:val="32"/>
          <w:szCs w:val="32"/>
        </w:rPr>
        <w:tab/>
      </w:r>
      <w:r w:rsidR="00745A5D" w:rsidRPr="001C296B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1C296B" w:rsidRDefault="00745A5D" w:rsidP="00EE7B4C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4"/>
          <w:sz w:val="32"/>
          <w:szCs w:val="32"/>
        </w:rPr>
        <w:tab/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pacing w:val="-4"/>
          <w:sz w:val="32"/>
          <w:szCs w:val="32"/>
        </w:rPr>
        <w:t>256</w:t>
      </w:r>
      <w:r w:rsidR="003411C3">
        <w:rPr>
          <w:rFonts w:ascii="Angsana New" w:hAnsi="Angsana New"/>
          <w:spacing w:val="-4"/>
          <w:sz w:val="32"/>
          <w:szCs w:val="32"/>
        </w:rPr>
        <w:t>2</w:t>
      </w:r>
      <w:r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AC7F9F" w:rsidRPr="001C296B">
        <w:rPr>
          <w:rFonts w:ascii="Angsana New" w:hAnsi="Angsana New"/>
          <w:spacing w:val="-4"/>
          <w:sz w:val="32"/>
          <w:szCs w:val="32"/>
        </w:rPr>
        <w:t>256</w:t>
      </w:r>
      <w:r w:rsidR="003411C3">
        <w:rPr>
          <w:rFonts w:ascii="Angsana New" w:hAnsi="Angsana New"/>
          <w:spacing w:val="-4"/>
          <w:sz w:val="32"/>
          <w:szCs w:val="32"/>
        </w:rPr>
        <w:t>1</w:t>
      </w:r>
      <w:r w:rsidR="002750DD"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1C296B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</w:t>
      </w:r>
      <w:r w:rsidR="006133C0" w:rsidRPr="001C296B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2750DD" w:rsidRPr="001C296B">
        <w:rPr>
          <w:rFonts w:ascii="Angsana New" w:hAnsi="Angsana New"/>
          <w:sz w:val="32"/>
          <w:szCs w:val="32"/>
          <w:cs/>
        </w:rPr>
        <w:t>นายทะเบียน</w:t>
      </w:r>
      <w:r w:rsidR="002750D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133C0" w:rsidRPr="001C296B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1C296B">
        <w:rPr>
          <w:rFonts w:ascii="Angsana New" w:hAnsi="Angsana New"/>
          <w:sz w:val="32"/>
          <w:szCs w:val="32"/>
          <w:cs/>
        </w:rPr>
        <w:t>บางส่ว</w:t>
      </w:r>
      <w:r w:rsidR="002750DD" w:rsidRPr="001C296B">
        <w:rPr>
          <w:rFonts w:ascii="Angsana New" w:hAnsi="Angsana New" w:hint="cs"/>
          <w:sz w:val="32"/>
          <w:szCs w:val="32"/>
          <w:cs/>
        </w:rPr>
        <w:t>น</w:t>
      </w:r>
      <w:r w:rsidRPr="001C296B">
        <w:rPr>
          <w:rFonts w:ascii="Angsana New" w:hAnsi="Angsana New" w:hint="cs"/>
          <w:sz w:val="32"/>
          <w:szCs w:val="32"/>
          <w:cs/>
        </w:rPr>
        <w:t>ไปวางเป็น</w:t>
      </w:r>
      <w:r w:rsidRPr="001C296B">
        <w:rPr>
          <w:rFonts w:ascii="Angsana New" w:hAnsi="Angsana New"/>
          <w:sz w:val="32"/>
          <w:szCs w:val="32"/>
          <w:cs/>
        </w:rPr>
        <w:t>หลักทรัพย์ในกา</w:t>
      </w:r>
      <w:r w:rsidRPr="001C296B">
        <w:rPr>
          <w:rFonts w:ascii="Angsana New" w:hAnsi="Angsana New" w:hint="cs"/>
          <w:sz w:val="32"/>
          <w:szCs w:val="32"/>
          <w:cs/>
        </w:rPr>
        <w:t>ร</w:t>
      </w:r>
      <w:r w:rsidRPr="001C296B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1C296B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1C296B">
        <w:rPr>
          <w:rFonts w:ascii="Angsana New" w:hAnsi="Angsana New"/>
          <w:sz w:val="32"/>
          <w:szCs w:val="32"/>
          <w:cs/>
        </w:rPr>
        <w:t>ประกอบงบการเงินข้อ</w:t>
      </w:r>
      <w:r w:rsidR="006133C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A0158F" w:rsidRPr="001C296B">
        <w:rPr>
          <w:rFonts w:ascii="Angsana New" w:hAnsi="Angsana New"/>
          <w:sz w:val="32"/>
          <w:szCs w:val="32"/>
        </w:rPr>
        <w:t>30</w:t>
      </w:r>
      <w:r w:rsidR="006133C0" w:rsidRPr="001C296B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A0158F" w:rsidRPr="001C296B">
        <w:rPr>
          <w:rFonts w:ascii="Angsana New" w:hAnsi="Angsana New"/>
          <w:sz w:val="32"/>
          <w:szCs w:val="32"/>
        </w:rPr>
        <w:t>31</w:t>
      </w:r>
    </w:p>
    <w:p w:rsidR="006133C0" w:rsidRPr="001C296B" w:rsidRDefault="006133C0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1C296B">
        <w:rPr>
          <w:rFonts w:ascii="Angsana New" w:hAnsi="Angsana New"/>
          <w:b/>
          <w:bCs/>
          <w:spacing w:val="-4"/>
          <w:sz w:val="32"/>
          <w:szCs w:val="32"/>
        </w:rPr>
        <w:t>10.5</w:t>
      </w:r>
      <w:r w:rsidRPr="001C296B">
        <w:rPr>
          <w:rFonts w:ascii="Angsana New" w:hAnsi="Angsana New"/>
          <w:b/>
          <w:bCs/>
          <w:spacing w:val="-4"/>
          <w:sz w:val="32"/>
          <w:szCs w:val="32"/>
          <w:cs/>
        </w:rPr>
        <w:tab/>
        <w:t>รายได้จากการลงทุนสุทธิ</w:t>
      </w:r>
    </w:p>
    <w:p w:rsidR="006133C0" w:rsidRPr="001C296B" w:rsidRDefault="006133C0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  <w:t xml:space="preserve">ในระหว่างปีสิ้นสุดวันที่ </w:t>
      </w:r>
      <w:r w:rsidR="00440A6C" w:rsidRPr="001C296B">
        <w:rPr>
          <w:rFonts w:ascii="Angsana New" w:hAnsi="Angsana New"/>
          <w:sz w:val="32"/>
          <w:szCs w:val="32"/>
        </w:rPr>
        <w:t>31</w:t>
      </w:r>
      <w:r w:rsidR="00C752A7" w:rsidRPr="001C29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  <w:cs/>
        </w:rPr>
        <w:t xml:space="preserve"> 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C752A7" w:rsidRPr="001C296B" w:rsidRDefault="00C752A7" w:rsidP="00EE7B4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97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1C296B">
        <w:rPr>
          <w:rFonts w:ascii="Angsana New" w:eastAsia="Calibri" w:hAnsi="Angsana New"/>
          <w:sz w:val="30"/>
          <w:szCs w:val="30"/>
        </w:rPr>
        <w:t>(</w:t>
      </w:r>
      <w:r w:rsidRPr="001C296B">
        <w:rPr>
          <w:rFonts w:ascii="Angsana New" w:eastAsia="Calibri" w:hAnsi="Angsana New"/>
          <w:sz w:val="30"/>
          <w:szCs w:val="30"/>
          <w:cs/>
        </w:rPr>
        <w:t>หน่วย</w:t>
      </w:r>
      <w:r w:rsidRPr="001C296B">
        <w:rPr>
          <w:rFonts w:ascii="Angsana New" w:eastAsia="Calibri" w:hAnsi="Angsana New"/>
          <w:sz w:val="30"/>
          <w:szCs w:val="30"/>
        </w:rPr>
        <w:t xml:space="preserve">: </w:t>
      </w:r>
      <w:r w:rsidRPr="001C296B">
        <w:rPr>
          <w:rFonts w:ascii="Angsana New" w:eastAsia="Calibri" w:hAnsi="Angsana New"/>
          <w:sz w:val="30"/>
          <w:szCs w:val="30"/>
          <w:cs/>
        </w:rPr>
        <w:t>บาท</w:t>
      </w:r>
      <w:r w:rsidRPr="001C296B">
        <w:rPr>
          <w:rFonts w:ascii="Angsana New" w:eastAsia="Calibri" w:hAnsi="Angsana New"/>
          <w:sz w:val="30"/>
          <w:szCs w:val="30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980"/>
      </w:tblGrid>
      <w:tr w:rsidR="00C856F7" w:rsidRPr="001C296B" w:rsidTr="00C856F7">
        <w:tc>
          <w:tcPr>
            <w:tcW w:w="5310" w:type="dxa"/>
          </w:tcPr>
          <w:p w:rsidR="00C856F7" w:rsidRPr="001C296B" w:rsidRDefault="00C856F7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C856F7" w:rsidRPr="001C296B" w:rsidRDefault="00C856F7" w:rsidP="009D541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                             ตามวิธีส่วนได้เสียและ</w:t>
            </w: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856F7" w:rsidRPr="001C296B" w:rsidTr="00C856F7">
        <w:tc>
          <w:tcPr>
            <w:tcW w:w="5310" w:type="dxa"/>
          </w:tcPr>
          <w:p w:rsidR="00C856F7" w:rsidRPr="001C296B" w:rsidRDefault="00C856F7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2"/>
            <w:vAlign w:val="bottom"/>
          </w:tcPr>
          <w:p w:rsidR="00C856F7" w:rsidRPr="001C296B" w:rsidRDefault="00C856F7" w:rsidP="009D541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สำหรับ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ปี</w:t>
            </w: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สิ้นสุดวันที่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411C3" w:rsidRPr="001C296B" w:rsidTr="00C856F7">
        <w:tc>
          <w:tcPr>
            <w:tcW w:w="5310" w:type="dxa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98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98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C856F7">
        <w:tc>
          <w:tcPr>
            <w:tcW w:w="5310" w:type="dxa"/>
            <w:vAlign w:val="bottom"/>
          </w:tcPr>
          <w:p w:rsidR="003411C3" w:rsidRPr="001C296B" w:rsidRDefault="003411C3" w:rsidP="003411C3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1980" w:type="dxa"/>
            <w:vAlign w:val="bottom"/>
          </w:tcPr>
          <w:p w:rsidR="003411C3" w:rsidRPr="001C296B" w:rsidRDefault="0086050C" w:rsidP="003411C3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35,824,073</w:t>
            </w:r>
          </w:p>
        </w:tc>
        <w:tc>
          <w:tcPr>
            <w:tcW w:w="1980" w:type="dxa"/>
            <w:vAlign w:val="bottom"/>
          </w:tcPr>
          <w:p w:rsidR="003411C3" w:rsidRPr="001C296B" w:rsidRDefault="003411C3" w:rsidP="003411C3">
            <w:pP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31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,691,773</w:t>
            </w:r>
          </w:p>
        </w:tc>
      </w:tr>
      <w:tr w:rsidR="003411C3" w:rsidRPr="001C296B" w:rsidTr="00C856F7">
        <w:tc>
          <w:tcPr>
            <w:tcW w:w="5310" w:type="dxa"/>
            <w:vAlign w:val="bottom"/>
          </w:tcPr>
          <w:p w:rsidR="003411C3" w:rsidRPr="001C296B" w:rsidRDefault="003411C3" w:rsidP="003411C3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1980" w:type="dxa"/>
            <w:vAlign w:val="bottom"/>
          </w:tcPr>
          <w:p w:rsidR="003411C3" w:rsidRPr="001C296B" w:rsidRDefault="0086050C" w:rsidP="003411C3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58,319,027</w:t>
            </w:r>
          </w:p>
        </w:tc>
        <w:tc>
          <w:tcPr>
            <w:tcW w:w="198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</w:rPr>
              <w:t>53,118,666</w:t>
            </w:r>
          </w:p>
        </w:tc>
      </w:tr>
      <w:tr w:rsidR="003411C3" w:rsidRPr="001C296B" w:rsidTr="00C856F7">
        <w:tc>
          <w:tcPr>
            <w:tcW w:w="5310" w:type="dxa"/>
            <w:vAlign w:val="bottom"/>
          </w:tcPr>
          <w:p w:rsidR="003411C3" w:rsidRPr="001C296B" w:rsidRDefault="003411C3" w:rsidP="003411C3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1980" w:type="dxa"/>
            <w:vAlign w:val="bottom"/>
          </w:tcPr>
          <w:p w:rsidR="003411C3" w:rsidRPr="001C296B" w:rsidRDefault="0086050C" w:rsidP="003411C3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94,143,100</w:t>
            </w:r>
          </w:p>
        </w:tc>
        <w:tc>
          <w:tcPr>
            <w:tcW w:w="1980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599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</w:rPr>
              <w:t>84,810,439</w:t>
            </w:r>
          </w:p>
        </w:tc>
      </w:tr>
    </w:tbl>
    <w:p w:rsidR="00A60976" w:rsidRPr="001C296B" w:rsidRDefault="00035BDD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11</w:t>
      </w:r>
      <w:r w:rsidR="0046227B" w:rsidRPr="001C296B">
        <w:rPr>
          <w:rFonts w:ascii="Angsana New" w:hAnsi="Angsana New"/>
          <w:b/>
          <w:bCs/>
          <w:sz w:val="32"/>
          <w:szCs w:val="32"/>
        </w:rPr>
        <w:t>.</w:t>
      </w:r>
      <w:r w:rsidR="00A60976" w:rsidRPr="001C296B">
        <w:rPr>
          <w:rFonts w:ascii="Angsana New" w:hAnsi="Angsana New"/>
          <w:b/>
          <w:bCs/>
          <w:sz w:val="32"/>
          <w:szCs w:val="32"/>
        </w:rPr>
        <w:tab/>
      </w:r>
      <w:r w:rsidR="00A60976" w:rsidRPr="001C296B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</w:p>
    <w:p w:rsidR="00A60976" w:rsidRPr="001C296B" w:rsidRDefault="00A60976" w:rsidP="00806F05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ณ วันที่</w:t>
      </w:r>
      <w:r w:rsidR="00174B76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174B76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="00174B76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ยอดคงเหลือของเงินให้กู้ยืมจำแนกอายุตามเงินต้นแสดงได้ดังนี้</w:t>
      </w:r>
    </w:p>
    <w:p w:rsidR="00A60976" w:rsidRPr="001C296B" w:rsidRDefault="00A60976" w:rsidP="00EE7B4C">
      <w:pPr>
        <w:tabs>
          <w:tab w:val="left" w:pos="900"/>
          <w:tab w:val="left" w:pos="1440"/>
          <w:tab w:val="left" w:pos="2160"/>
          <w:tab w:val="left" w:pos="4140"/>
        </w:tabs>
        <w:ind w:left="547" w:right="-97" w:hanging="547"/>
        <w:jc w:val="right"/>
        <w:rPr>
          <w:rFonts w:ascii="Angsana New" w:hAnsi="Angsana New"/>
          <w:sz w:val="28"/>
          <w:szCs w:val="28"/>
          <w:cs/>
        </w:rPr>
      </w:pPr>
      <w:r w:rsidRPr="001C296B">
        <w:rPr>
          <w:rFonts w:ascii="Angsana New" w:hAnsi="Angsana New"/>
          <w:sz w:val="28"/>
          <w:szCs w:val="28"/>
          <w:cs/>
        </w:rPr>
        <w:t xml:space="preserve"> (หน่วย</w:t>
      </w:r>
      <w:r w:rsidRPr="001C296B">
        <w:rPr>
          <w:rFonts w:ascii="Angsana New" w:hAnsi="Angsana New"/>
          <w:sz w:val="28"/>
          <w:szCs w:val="28"/>
        </w:rPr>
        <w:t xml:space="preserve">: </w:t>
      </w:r>
      <w:r w:rsidRPr="001C296B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9294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1824"/>
        <w:gridCol w:w="1245"/>
        <w:gridCol w:w="1245"/>
        <w:gridCol w:w="1245"/>
        <w:gridCol w:w="1245"/>
        <w:gridCol w:w="1245"/>
        <w:gridCol w:w="1245"/>
      </w:tblGrid>
      <w:tr w:rsidR="003B598F" w:rsidRPr="001C296B" w:rsidTr="00135D29">
        <w:tc>
          <w:tcPr>
            <w:tcW w:w="1824" w:type="dxa"/>
            <w:vAlign w:val="bottom"/>
          </w:tcPr>
          <w:p w:rsidR="003B598F" w:rsidRPr="001C296B" w:rsidRDefault="003B598F" w:rsidP="009D541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35" w:type="dxa"/>
            <w:gridSpan w:val="3"/>
            <w:vAlign w:val="bottom"/>
          </w:tcPr>
          <w:p w:rsidR="003B598F" w:rsidRPr="001C296B" w:rsidRDefault="00AC7F9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256</w:t>
            </w:r>
            <w:r w:rsidR="003411C3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3735" w:type="dxa"/>
            <w:gridSpan w:val="3"/>
            <w:vAlign w:val="bottom"/>
          </w:tcPr>
          <w:p w:rsidR="003B598F" w:rsidRPr="001C296B" w:rsidRDefault="00AC7F9F" w:rsidP="009D5416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256</w:t>
            </w:r>
            <w:r w:rsidR="003411C3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3B598F" w:rsidRPr="001C296B" w:rsidTr="00135D29">
        <w:tc>
          <w:tcPr>
            <w:tcW w:w="1824" w:type="dxa"/>
            <w:vAlign w:val="bottom"/>
          </w:tcPr>
          <w:p w:rsidR="003B598F" w:rsidRPr="001C296B" w:rsidRDefault="003B598F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245" w:type="dxa"/>
            <w:vAlign w:val="bottom"/>
          </w:tcPr>
          <w:p w:rsidR="003B598F" w:rsidRPr="001C296B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1C296B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1C296B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45" w:type="dxa"/>
            <w:vAlign w:val="bottom"/>
          </w:tcPr>
          <w:p w:rsidR="003B598F" w:rsidRPr="001C296B" w:rsidRDefault="003B598F" w:rsidP="009D5416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5" w:type="dxa"/>
            <w:vAlign w:val="bottom"/>
          </w:tcPr>
          <w:p w:rsidR="003B598F" w:rsidRPr="001C296B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1C296B" w:rsidRDefault="003B598F" w:rsidP="009D5416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1C296B">
              <w:rPr>
                <w:rFonts w:ascii="Angsana New" w:hAnsi="Angsana New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45" w:type="dxa"/>
            <w:vAlign w:val="bottom"/>
          </w:tcPr>
          <w:p w:rsidR="003B598F" w:rsidRPr="001C296B" w:rsidRDefault="003B598F" w:rsidP="009D5416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3411C3" w:rsidRPr="001C296B" w:rsidTr="00135D29">
        <w:tc>
          <w:tcPr>
            <w:tcW w:w="1824" w:type="dxa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45" w:type="dxa"/>
            <w:vAlign w:val="bottom"/>
          </w:tcPr>
          <w:p w:rsidR="003411C3" w:rsidRPr="001C296B" w:rsidRDefault="0086050C" w:rsidP="003411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245" w:type="dxa"/>
            <w:vAlign w:val="bottom"/>
          </w:tcPr>
          <w:p w:rsidR="003411C3" w:rsidRPr="001C296B" w:rsidRDefault="0086050C" w:rsidP="003411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245" w:type="dxa"/>
            <w:vAlign w:val="bottom"/>
          </w:tcPr>
          <w:p w:rsidR="003411C3" w:rsidRPr="001C296B" w:rsidRDefault="0086050C" w:rsidP="003411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949,846</w:t>
            </w:r>
          </w:p>
        </w:tc>
        <w:tc>
          <w:tcPr>
            <w:tcW w:w="124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247,337</w:t>
            </w:r>
          </w:p>
        </w:tc>
        <w:tc>
          <w:tcPr>
            <w:tcW w:w="124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344,739</w:t>
            </w:r>
          </w:p>
        </w:tc>
        <w:tc>
          <w:tcPr>
            <w:tcW w:w="1245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592,076</w:t>
            </w:r>
          </w:p>
        </w:tc>
      </w:tr>
      <w:tr w:rsidR="003411C3" w:rsidRPr="001C296B" w:rsidTr="00135D29">
        <w:tc>
          <w:tcPr>
            <w:tcW w:w="1824" w:type="dxa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</w:t>
            </w:r>
          </w:p>
        </w:tc>
        <w:tc>
          <w:tcPr>
            <w:tcW w:w="1245" w:type="dxa"/>
            <w:vAlign w:val="bottom"/>
          </w:tcPr>
          <w:p w:rsidR="003411C3" w:rsidRPr="001C296B" w:rsidRDefault="0086050C" w:rsidP="003411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209,950</w:t>
            </w:r>
          </w:p>
        </w:tc>
        <w:tc>
          <w:tcPr>
            <w:tcW w:w="1245" w:type="dxa"/>
            <w:vAlign w:val="bottom"/>
          </w:tcPr>
          <w:p w:rsidR="003411C3" w:rsidRPr="001C296B" w:rsidRDefault="0086050C" w:rsidP="003411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739,896</w:t>
            </w:r>
          </w:p>
        </w:tc>
        <w:tc>
          <w:tcPr>
            <w:tcW w:w="1245" w:type="dxa"/>
            <w:vAlign w:val="bottom"/>
          </w:tcPr>
          <w:p w:rsidR="003411C3" w:rsidRPr="001C296B" w:rsidRDefault="0086050C" w:rsidP="003411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949,846</w:t>
            </w:r>
          </w:p>
        </w:tc>
        <w:tc>
          <w:tcPr>
            <w:tcW w:w="1245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247,337</w:t>
            </w:r>
          </w:p>
        </w:tc>
        <w:tc>
          <w:tcPr>
            <w:tcW w:w="1245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344,739</w:t>
            </w:r>
          </w:p>
        </w:tc>
        <w:tc>
          <w:tcPr>
            <w:tcW w:w="1245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592,076</w:t>
            </w:r>
          </w:p>
        </w:tc>
      </w:tr>
    </w:tbl>
    <w:p w:rsidR="0076771B" w:rsidRPr="001C296B" w:rsidRDefault="0076771B" w:rsidP="00806F0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6771B">
        <w:rPr>
          <w:rFonts w:ascii="Angsana New" w:hAnsi="Angsana New"/>
          <w:sz w:val="32"/>
          <w:szCs w:val="32"/>
          <w:cs/>
        </w:rPr>
        <w:lastRenderedPageBreak/>
        <w:t xml:space="preserve">จำนวนดังกล่าวเป็นเงินให้กู้ยืมแก่พนักงานตามโครงการสวัสดิการ โดยมีการกำหนดวงเงินกู้ยืม ดังนี้ กรณีมีบุคคลค้ำประกันจะกู้ได้ไม่เกิน </w:t>
      </w:r>
      <w:r w:rsidR="004C3AB3" w:rsidRPr="004C3AB3">
        <w:rPr>
          <w:rFonts w:ascii="Angsana New" w:hAnsi="Angsana New"/>
          <w:sz w:val="32"/>
          <w:szCs w:val="32"/>
        </w:rPr>
        <w:t>5</w:t>
      </w:r>
      <w:r w:rsidRPr="0076771B">
        <w:rPr>
          <w:rFonts w:ascii="Angsana New" w:hAnsi="Angsana New"/>
          <w:sz w:val="32"/>
          <w:szCs w:val="32"/>
          <w:cs/>
        </w:rPr>
        <w:t xml:space="preserve"> เท่าของเงินเดือน แต่ไม่เกิน </w:t>
      </w:r>
      <w:r w:rsidR="004C3AB3" w:rsidRPr="004C3AB3">
        <w:rPr>
          <w:rFonts w:ascii="Angsana New" w:hAnsi="Angsana New"/>
          <w:sz w:val="32"/>
          <w:szCs w:val="32"/>
        </w:rPr>
        <w:t>50</w:t>
      </w:r>
      <w:r w:rsidRPr="0076771B">
        <w:rPr>
          <w:rFonts w:ascii="Angsana New" w:hAnsi="Angsana New"/>
          <w:sz w:val="32"/>
          <w:szCs w:val="32"/>
        </w:rPr>
        <w:t>,</w:t>
      </w:r>
      <w:r w:rsidR="004C3AB3" w:rsidRPr="004C3AB3">
        <w:rPr>
          <w:rFonts w:ascii="Angsana New" w:hAnsi="Angsana New"/>
          <w:sz w:val="32"/>
          <w:szCs w:val="32"/>
        </w:rPr>
        <w:t>000</w:t>
      </w:r>
      <w:r w:rsidRPr="0076771B">
        <w:rPr>
          <w:rFonts w:ascii="Angsana New" w:hAnsi="Angsana New"/>
          <w:sz w:val="32"/>
          <w:szCs w:val="32"/>
          <w:cs/>
        </w:rPr>
        <w:t xml:space="preserve">บาท กรณีมีหลักทรัพย์ค้ำประกันจะกู้ได้ไม่เกินร้อยละ </w:t>
      </w:r>
      <w:r w:rsidR="004C3AB3" w:rsidRPr="004C3AB3">
        <w:rPr>
          <w:rFonts w:ascii="Angsana New" w:hAnsi="Angsana New"/>
          <w:sz w:val="32"/>
          <w:szCs w:val="32"/>
        </w:rPr>
        <w:t>80</w:t>
      </w:r>
      <w:r w:rsidRPr="0076771B">
        <w:rPr>
          <w:rFonts w:ascii="Angsana New" w:hAnsi="Angsana New"/>
          <w:sz w:val="32"/>
          <w:szCs w:val="32"/>
          <w:cs/>
        </w:rPr>
        <w:t xml:space="preserve"> ของราคาประเมินหลักประกัน และคิดดอกเบี้ยในอัตราร้อยละ </w:t>
      </w:r>
      <w:r w:rsidR="004C3AB3" w:rsidRPr="004C3AB3">
        <w:rPr>
          <w:rFonts w:ascii="Angsana New" w:hAnsi="Angsana New"/>
          <w:sz w:val="32"/>
          <w:szCs w:val="32"/>
        </w:rPr>
        <w:t>7</w:t>
      </w:r>
      <w:r w:rsidRPr="0076771B">
        <w:rPr>
          <w:rFonts w:ascii="Angsana New" w:hAnsi="Angsana New"/>
          <w:sz w:val="32"/>
          <w:szCs w:val="32"/>
          <w:cs/>
        </w:rPr>
        <w:t>.</w:t>
      </w:r>
      <w:r w:rsidR="004C3AB3" w:rsidRPr="004C3AB3">
        <w:rPr>
          <w:rFonts w:ascii="Angsana New" w:hAnsi="Angsana New"/>
          <w:sz w:val="32"/>
          <w:szCs w:val="32"/>
        </w:rPr>
        <w:t>0</w:t>
      </w:r>
      <w:r w:rsidRPr="0076771B">
        <w:rPr>
          <w:rFonts w:ascii="Angsana New" w:hAnsi="Angsana New"/>
          <w:sz w:val="32"/>
          <w:szCs w:val="32"/>
          <w:cs/>
        </w:rPr>
        <w:t xml:space="preserve"> และร้อยละ </w:t>
      </w:r>
      <w:r w:rsidR="004C3AB3" w:rsidRPr="004C3AB3">
        <w:rPr>
          <w:rFonts w:ascii="Angsana New" w:hAnsi="Angsana New"/>
          <w:sz w:val="32"/>
          <w:szCs w:val="32"/>
        </w:rPr>
        <w:t>6</w:t>
      </w:r>
      <w:r w:rsidRPr="0076771B">
        <w:rPr>
          <w:rFonts w:ascii="Angsana New" w:hAnsi="Angsana New"/>
          <w:sz w:val="32"/>
          <w:szCs w:val="32"/>
          <w:cs/>
        </w:rPr>
        <w:t>.</w:t>
      </w:r>
      <w:r w:rsidR="004C3AB3" w:rsidRPr="004C3AB3">
        <w:rPr>
          <w:rFonts w:ascii="Angsana New" w:hAnsi="Angsana New"/>
          <w:sz w:val="32"/>
          <w:szCs w:val="32"/>
        </w:rPr>
        <w:t>5</w:t>
      </w:r>
      <w:r w:rsidRPr="0076771B">
        <w:rPr>
          <w:rFonts w:ascii="Angsana New" w:hAnsi="Angsana New"/>
          <w:sz w:val="32"/>
          <w:szCs w:val="32"/>
          <w:cs/>
        </w:rPr>
        <w:t xml:space="preserve"> ต่อปี ตามลำดับ</w:t>
      </w:r>
    </w:p>
    <w:p w:rsidR="000675BC" w:rsidRPr="001C296B" w:rsidRDefault="0072762D" w:rsidP="00B6076E">
      <w:pPr>
        <w:tabs>
          <w:tab w:val="left" w:pos="540"/>
        </w:tabs>
        <w:spacing w:before="120" w:after="120"/>
        <w:ind w:right="29"/>
        <w:rPr>
          <w:rFonts w:ascii="Angsana New" w:hAnsi="Angsana New"/>
          <w:b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12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0675BC" w:rsidRPr="001C296B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Pr="001C296B" w:rsidRDefault="0072762D" w:rsidP="00B42899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12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.1</w:t>
      </w:r>
      <w:r w:rsidR="00451E15" w:rsidRPr="001C296B">
        <w:rPr>
          <w:rFonts w:ascii="Angsana New" w:hAnsi="Angsana New"/>
          <w:b/>
          <w:bCs/>
          <w:sz w:val="32"/>
          <w:szCs w:val="32"/>
        </w:rPr>
        <w:tab/>
      </w:r>
      <w:r w:rsidR="00451E15" w:rsidRPr="001C296B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0D3330" w:rsidRPr="001C296B" w:rsidRDefault="000D3330" w:rsidP="00B42899">
      <w:pPr>
        <w:spacing w:before="120" w:after="120"/>
        <w:ind w:left="547" w:right="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1C296B">
        <w:rPr>
          <w:rFonts w:ascii="Angsana New" w:hAnsi="Angsana New"/>
          <w:sz w:val="32"/>
          <w:szCs w:val="32"/>
        </w:rPr>
        <w:t>25</w:t>
      </w:r>
      <w:r w:rsidR="00567237" w:rsidRPr="001C296B">
        <w:rPr>
          <w:rFonts w:ascii="Angsana New" w:hAnsi="Angsana New"/>
          <w:sz w:val="32"/>
          <w:szCs w:val="32"/>
        </w:rPr>
        <w:t>6</w:t>
      </w:r>
      <w:r w:rsidR="003411C3">
        <w:rPr>
          <w:rFonts w:ascii="Angsana New" w:hAnsi="Angsana New"/>
          <w:sz w:val="32"/>
          <w:szCs w:val="32"/>
        </w:rPr>
        <w:t>2</w:t>
      </w:r>
      <w:r w:rsidR="00C856F7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C856F7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EB0D18" w:rsidRPr="001C296B">
        <w:rPr>
          <w:rFonts w:ascii="Angsana New" w:hAnsi="Angsana New"/>
          <w:sz w:val="32"/>
          <w:szCs w:val="32"/>
          <w:cs/>
        </w:rPr>
        <w:t>บริษัทฯมีเงินลงทุนใน</w:t>
      </w:r>
      <w:r w:rsidR="00EB0D18" w:rsidRPr="001C296B">
        <w:rPr>
          <w:rFonts w:ascii="Angsana New" w:hAnsi="Angsana New"/>
          <w:sz w:val="32"/>
          <w:szCs w:val="32"/>
        </w:rPr>
        <w:t xml:space="preserve"> TKI General Insurance Company Limited</w:t>
      </w:r>
      <w:r w:rsidR="00EB0D18" w:rsidRPr="001C296B">
        <w:rPr>
          <w:rFonts w:ascii="Angsana New" w:hAnsi="Angsana New"/>
          <w:sz w:val="32"/>
          <w:szCs w:val="32"/>
          <w:cs/>
        </w:rPr>
        <w:t xml:space="preserve"> และ </w:t>
      </w:r>
      <w:r w:rsidR="00EB0D18" w:rsidRPr="001C296B">
        <w:rPr>
          <w:rFonts w:ascii="Angsana New" w:hAnsi="Angsana New"/>
          <w:sz w:val="32"/>
          <w:szCs w:val="32"/>
        </w:rPr>
        <w:t>TKI Life Insurance Company Limited</w:t>
      </w:r>
      <w:r w:rsidR="00EB0D18" w:rsidRPr="001C296B">
        <w:rPr>
          <w:rFonts w:ascii="Angsana New" w:hAnsi="Angsana New"/>
          <w:sz w:val="32"/>
          <w:szCs w:val="32"/>
          <w:cs/>
        </w:rPr>
        <w:t xml:space="preserve"> ซึ่งจดทะเบียนจัดตั้งในประเทศ</w:t>
      </w:r>
      <w:r w:rsidR="00EB0D18" w:rsidRPr="001C296B">
        <w:rPr>
          <w:rFonts w:ascii="Angsana New" w:hAnsi="Angsana New" w:hint="cs"/>
          <w:sz w:val="32"/>
          <w:szCs w:val="32"/>
          <w:cs/>
        </w:rPr>
        <w:t xml:space="preserve">ลาว </w:t>
      </w:r>
      <w:r w:rsidR="00DE728A">
        <w:rPr>
          <w:rFonts w:ascii="Angsana New" w:hAnsi="Angsana New" w:hint="cs"/>
          <w:sz w:val="32"/>
          <w:szCs w:val="32"/>
          <w:cs/>
        </w:rPr>
        <w:t>โดย</w:t>
      </w:r>
      <w:r w:rsidR="00A169BA" w:rsidRPr="001C296B">
        <w:rPr>
          <w:rFonts w:ascii="Angsana New" w:hAnsi="Angsana New" w:hint="cs"/>
          <w:sz w:val="32"/>
          <w:szCs w:val="32"/>
          <w:cs/>
        </w:rPr>
        <w:t>มี</w:t>
      </w:r>
      <w:r w:rsidR="00EB0D18" w:rsidRPr="001C296B">
        <w:rPr>
          <w:rFonts w:ascii="Angsana New" w:hAnsi="Angsana New"/>
          <w:sz w:val="32"/>
          <w:szCs w:val="32"/>
          <w:cs/>
        </w:rPr>
        <w:t>รายละเอียดของเงินลงทุนเป็นดังนี้</w:t>
      </w:r>
    </w:p>
    <w:p w:rsidR="00EB0D18" w:rsidRPr="001C296B" w:rsidRDefault="00EB0D18" w:rsidP="00A169BA">
      <w:pPr>
        <w:ind w:left="547" w:right="-187" w:hanging="547"/>
        <w:jc w:val="right"/>
        <w:rPr>
          <w:rFonts w:ascii="Angsana New" w:hAnsi="Angsana New"/>
          <w:b/>
          <w:sz w:val="22"/>
          <w:szCs w:val="22"/>
        </w:rPr>
      </w:pPr>
      <w:r w:rsidRPr="001C296B">
        <w:rPr>
          <w:rFonts w:ascii="Angsana New" w:hAnsi="Angsana New"/>
          <w:sz w:val="22"/>
          <w:szCs w:val="22"/>
          <w:cs/>
        </w:rPr>
        <w:tab/>
      </w:r>
      <w:r w:rsidRPr="001C296B">
        <w:rPr>
          <w:rFonts w:ascii="Angsana New" w:hAnsi="Angsana New"/>
          <w:sz w:val="22"/>
          <w:szCs w:val="22"/>
        </w:rPr>
        <w:t xml:space="preserve"> (</w:t>
      </w:r>
      <w:r w:rsidRPr="001C296B">
        <w:rPr>
          <w:rFonts w:ascii="Angsana New" w:hAnsi="Angsana New"/>
          <w:sz w:val="22"/>
          <w:szCs w:val="22"/>
          <w:cs/>
        </w:rPr>
        <w:t>หน่วย</w:t>
      </w:r>
      <w:r w:rsidRPr="001C296B">
        <w:rPr>
          <w:rFonts w:ascii="Angsana New" w:hAnsi="Angsana New"/>
          <w:sz w:val="22"/>
          <w:szCs w:val="22"/>
        </w:rPr>
        <w:t xml:space="preserve">: </w:t>
      </w:r>
      <w:r w:rsidRPr="001C296B">
        <w:rPr>
          <w:rFonts w:ascii="Angsana New" w:hAnsi="Angsana New"/>
          <w:sz w:val="22"/>
          <w:szCs w:val="22"/>
          <w:cs/>
        </w:rPr>
        <w:t>บาท</w:t>
      </w:r>
      <w:r w:rsidRPr="001C296B">
        <w:rPr>
          <w:rFonts w:ascii="Angsana New" w:hAnsi="Angsana New"/>
          <w:sz w:val="22"/>
          <w:szCs w:val="22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610"/>
        <w:gridCol w:w="1350"/>
        <w:gridCol w:w="840"/>
        <w:gridCol w:w="840"/>
        <w:gridCol w:w="930"/>
        <w:gridCol w:w="930"/>
        <w:gridCol w:w="930"/>
        <w:gridCol w:w="930"/>
      </w:tblGrid>
      <w:tr w:rsidR="00EB0D18" w:rsidRPr="001C296B" w:rsidTr="00A169B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B0D18" w:rsidRPr="001C296B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0D18" w:rsidRPr="001C296B" w:rsidRDefault="00EB0D18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A169BA" w:rsidRPr="001C296B" w:rsidTr="00A169B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มูลค่าตามบัญชี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ราคาทุน/ราคาตามบัญชี</w:t>
            </w:r>
          </w:p>
        </w:tc>
      </w:tr>
      <w:tr w:rsidR="003411C3" w:rsidRPr="001C296B" w:rsidTr="00A169BA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2561</w:t>
            </w:r>
          </w:p>
        </w:tc>
      </w:tr>
      <w:tr w:rsidR="00A169BA" w:rsidRPr="001C296B" w:rsidTr="00A169BA">
        <w:trPr>
          <w:trHeight w:val="8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9D5416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A169BA" w:rsidRPr="001C296B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9D5416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vAlign w:val="bottom"/>
          </w:tcPr>
          <w:p w:rsidR="00A169BA" w:rsidRPr="001C296B" w:rsidRDefault="00A169BA" w:rsidP="009D5416">
            <w:pPr>
              <w:tabs>
                <w:tab w:val="decimal" w:pos="1332"/>
              </w:tabs>
              <w:ind w:left="-78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12E2E" w:rsidRPr="001C296B" w:rsidTr="003411C3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E12E2E" w:rsidP="003411C3">
            <w:pPr>
              <w:ind w:left="162" w:right="-198" w:hanging="162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TKI General Insurance Company Limited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รับประกันวินาศภัย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777655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E12E2E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4C3AB3" w:rsidP="003411C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4C3AB3">
              <w:rPr>
                <w:rFonts w:ascii="Angsana New" w:hAnsi="Angsana New" w:hint="cs"/>
                <w:sz w:val="22"/>
                <w:szCs w:val="22"/>
              </w:rPr>
              <w:t>13</w:t>
            </w:r>
            <w:r w:rsidR="00E12E2E">
              <w:rPr>
                <w:rFonts w:ascii="Angsana New" w:hAnsi="Angsana New"/>
                <w:sz w:val="22"/>
                <w:szCs w:val="22"/>
              </w:rPr>
              <w:t>,392,311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16,364,725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E12E2E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21,628,040</w:t>
            </w:r>
          </w:p>
        </w:tc>
      </w:tr>
      <w:tr w:rsidR="00E12E2E" w:rsidRPr="001C296B" w:rsidTr="003411C3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E12E2E" w:rsidP="003411C3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TKI Life Insurance Company Limited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รับประกันชีวิต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777655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E12E2E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32.50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13,624,528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16,102,054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E12E2E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21,628,039</w:t>
            </w:r>
          </w:p>
        </w:tc>
      </w:tr>
      <w:tr w:rsidR="00E12E2E" w:rsidRPr="001C296B" w:rsidTr="003411C3"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E12E2E" w:rsidP="003411C3">
            <w:pPr>
              <w:ind w:right="-19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E12E2E" w:rsidRPr="001C296B" w:rsidRDefault="00E12E2E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E2E" w:rsidRPr="001C296B" w:rsidRDefault="00E12E2E" w:rsidP="003411C3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12E2E" w:rsidRPr="001C296B" w:rsidRDefault="00E12E2E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27,016,839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12E2E" w:rsidRPr="001C296B" w:rsidRDefault="00E12E2E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32,466,779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12E2E" w:rsidRPr="001C296B" w:rsidRDefault="00E12E2E" w:rsidP="00E12E2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</w:tcPr>
          <w:p w:rsidR="00E12E2E" w:rsidRPr="001C296B" w:rsidRDefault="00E12E2E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13"/>
              </w:tabs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43,256,079</w:t>
            </w:r>
          </w:p>
        </w:tc>
      </w:tr>
    </w:tbl>
    <w:p w:rsidR="00C10CD8" w:rsidRPr="001C296B" w:rsidRDefault="0072762D" w:rsidP="00A169BA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12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.2</w:t>
      </w:r>
      <w:r w:rsidR="00C10CD8" w:rsidRPr="001C296B">
        <w:rPr>
          <w:rFonts w:ascii="Angsana New" w:hAnsi="Angsana New"/>
          <w:b/>
          <w:bCs/>
          <w:sz w:val="32"/>
          <w:szCs w:val="32"/>
        </w:rPr>
        <w:tab/>
      </w:r>
      <w:r w:rsidR="00745A5D" w:rsidRPr="001C296B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1C296B" w:rsidRDefault="006133C0" w:rsidP="00A169BA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1C296B" w:rsidRDefault="00EB0D18" w:rsidP="00440A6C">
      <w:pPr>
        <w:ind w:right="83"/>
        <w:jc w:val="right"/>
        <w:rPr>
          <w:rFonts w:ascii="Angsana New" w:hAnsi="Angsana New"/>
          <w:sz w:val="28"/>
          <w:szCs w:val="28"/>
        </w:rPr>
      </w:pPr>
      <w:r w:rsidRPr="001C296B">
        <w:rPr>
          <w:rFonts w:ascii="Angsana New" w:hAnsi="Angsana New"/>
          <w:sz w:val="28"/>
          <w:szCs w:val="28"/>
        </w:rPr>
        <w:t>(</w:t>
      </w:r>
      <w:r w:rsidRPr="001C296B">
        <w:rPr>
          <w:rFonts w:ascii="Angsana New" w:hAnsi="Angsana New"/>
          <w:sz w:val="28"/>
          <w:szCs w:val="28"/>
          <w:cs/>
        </w:rPr>
        <w:t>หน่วย</w:t>
      </w:r>
      <w:r w:rsidRPr="001C296B">
        <w:rPr>
          <w:rFonts w:ascii="Angsana New" w:hAnsi="Angsana New"/>
          <w:sz w:val="28"/>
          <w:szCs w:val="28"/>
        </w:rPr>
        <w:t xml:space="preserve">: </w:t>
      </w:r>
      <w:r w:rsidRPr="001C296B">
        <w:rPr>
          <w:rFonts w:ascii="Angsana New" w:hAnsi="Angsana New"/>
          <w:sz w:val="28"/>
          <w:szCs w:val="28"/>
          <w:cs/>
        </w:rPr>
        <w:t>บาท</w:t>
      </w:r>
      <w:r w:rsidRPr="001C296B">
        <w:rPr>
          <w:rFonts w:ascii="Angsana New" w:hAnsi="Angsana New"/>
          <w:sz w:val="28"/>
          <w:szCs w:val="28"/>
        </w:rPr>
        <w:t>)</w:t>
      </w:r>
    </w:p>
    <w:tbl>
      <w:tblPr>
        <w:tblW w:w="9191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748"/>
        <w:gridCol w:w="1610"/>
        <w:gridCol w:w="1611"/>
        <w:gridCol w:w="1611"/>
        <w:gridCol w:w="1611"/>
      </w:tblGrid>
      <w:tr w:rsidR="00A169BA" w:rsidRPr="001C296B" w:rsidTr="00A169BA">
        <w:trPr>
          <w:tblHeader/>
        </w:trPr>
        <w:tc>
          <w:tcPr>
            <w:tcW w:w="2748" w:type="dxa"/>
            <w:shd w:val="clear" w:color="auto" w:fill="auto"/>
          </w:tcPr>
          <w:p w:rsidR="00A169BA" w:rsidRPr="001C296B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221" w:type="dxa"/>
            <w:gridSpan w:val="2"/>
          </w:tcPr>
          <w:p w:rsidR="00A169BA" w:rsidRPr="001C296B" w:rsidRDefault="0000794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256</w:t>
            </w:r>
            <w:r w:rsidR="003411C3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3222" w:type="dxa"/>
            <w:gridSpan w:val="2"/>
            <w:shd w:val="clear" w:color="auto" w:fill="auto"/>
            <w:vAlign w:val="bottom"/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256</w:t>
            </w:r>
            <w:r w:rsidR="003411C3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A169BA" w:rsidRPr="001C296B" w:rsidTr="00A169BA">
        <w:trPr>
          <w:tblHeader/>
        </w:trPr>
        <w:tc>
          <w:tcPr>
            <w:tcW w:w="2748" w:type="dxa"/>
            <w:shd w:val="clear" w:color="auto" w:fill="auto"/>
          </w:tcPr>
          <w:p w:rsidR="00A169BA" w:rsidRPr="001C296B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1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611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3411C3" w:rsidRPr="001C296B" w:rsidTr="003411C3">
        <w:tc>
          <w:tcPr>
            <w:tcW w:w="2748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สินทรัพย์รวม</w:t>
            </w:r>
          </w:p>
        </w:tc>
        <w:tc>
          <w:tcPr>
            <w:tcW w:w="1610" w:type="dxa"/>
          </w:tcPr>
          <w:p w:rsidR="003411C3" w:rsidRPr="001C296B" w:rsidRDefault="00E12E2E" w:rsidP="003411C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53,516,674</w:t>
            </w:r>
          </w:p>
        </w:tc>
        <w:tc>
          <w:tcPr>
            <w:tcW w:w="1611" w:type="dxa"/>
          </w:tcPr>
          <w:p w:rsidR="003411C3" w:rsidRPr="001C296B" w:rsidRDefault="00524D24" w:rsidP="003411C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44,067,450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58,747,967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50,540,877</w:t>
            </w:r>
          </w:p>
        </w:tc>
      </w:tr>
      <w:tr w:rsidR="003411C3" w:rsidRPr="001C296B" w:rsidTr="003411C3">
        <w:tc>
          <w:tcPr>
            <w:tcW w:w="2748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หนี้สินรวม</w:t>
            </w:r>
          </w:p>
        </w:tc>
        <w:tc>
          <w:tcPr>
            <w:tcW w:w="1610" w:type="dxa"/>
          </w:tcPr>
          <w:p w:rsidR="003411C3" w:rsidRPr="001C296B" w:rsidRDefault="00E12E2E" w:rsidP="003411C3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(12,309,563)</w:t>
            </w:r>
          </w:p>
        </w:tc>
        <w:tc>
          <w:tcPr>
            <w:tcW w:w="1611" w:type="dxa"/>
          </w:tcPr>
          <w:p w:rsidR="003411C3" w:rsidRPr="001C296B" w:rsidRDefault="00524D24" w:rsidP="003411C3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(2,145,826)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(8,394,968)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(996,094)</w:t>
            </w:r>
          </w:p>
        </w:tc>
      </w:tr>
      <w:tr w:rsidR="003411C3" w:rsidRPr="001C296B" w:rsidTr="003411C3">
        <w:trPr>
          <w:trHeight w:val="70"/>
        </w:trPr>
        <w:tc>
          <w:tcPr>
            <w:tcW w:w="2748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1610" w:type="dxa"/>
          </w:tcPr>
          <w:p w:rsidR="003411C3" w:rsidRPr="001C296B" w:rsidRDefault="00E12E2E" w:rsidP="003411C3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41,207,111</w:t>
            </w:r>
          </w:p>
        </w:tc>
        <w:tc>
          <w:tcPr>
            <w:tcW w:w="1611" w:type="dxa"/>
          </w:tcPr>
          <w:p w:rsidR="003411C3" w:rsidRPr="001C296B" w:rsidRDefault="00524D24" w:rsidP="003411C3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41,921,624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50,352,999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49,544,783</w:t>
            </w:r>
          </w:p>
        </w:tc>
      </w:tr>
      <w:tr w:rsidR="003411C3" w:rsidRPr="001C296B" w:rsidTr="003411C3">
        <w:tc>
          <w:tcPr>
            <w:tcW w:w="2748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สัดส่วนเงินลงทุน (ร้อยละ)</w:t>
            </w:r>
          </w:p>
        </w:tc>
        <w:tc>
          <w:tcPr>
            <w:tcW w:w="1610" w:type="dxa"/>
          </w:tcPr>
          <w:p w:rsidR="003411C3" w:rsidRPr="001C296B" w:rsidRDefault="00524D24" w:rsidP="003411C3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611" w:type="dxa"/>
          </w:tcPr>
          <w:p w:rsidR="003411C3" w:rsidRPr="001C296B" w:rsidRDefault="00524D24" w:rsidP="003411C3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  <w:tc>
          <w:tcPr>
            <w:tcW w:w="1611" w:type="dxa"/>
            <w:shd w:val="clear" w:color="auto" w:fill="auto"/>
          </w:tcPr>
          <w:p w:rsidR="003411C3" w:rsidRPr="001C296B" w:rsidRDefault="003411C3" w:rsidP="003411C3">
            <w:pPr>
              <w:tabs>
                <w:tab w:val="decimal" w:pos="92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32.50</w:t>
            </w:r>
          </w:p>
        </w:tc>
      </w:tr>
      <w:tr w:rsidR="003411C3" w:rsidRPr="001C296B" w:rsidTr="00F021C7">
        <w:tc>
          <w:tcPr>
            <w:tcW w:w="2748" w:type="dxa"/>
            <w:shd w:val="clear" w:color="auto" w:fill="auto"/>
            <w:vAlign w:val="bottom"/>
          </w:tcPr>
          <w:p w:rsidR="003411C3" w:rsidRPr="001C296B" w:rsidRDefault="003411C3" w:rsidP="003411C3">
            <w:pPr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610" w:type="dxa"/>
            <w:vAlign w:val="bottom"/>
          </w:tcPr>
          <w:p w:rsidR="003411C3" w:rsidRPr="001C296B" w:rsidRDefault="00524D24" w:rsidP="003411C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13,392,311</w:t>
            </w:r>
          </w:p>
        </w:tc>
        <w:tc>
          <w:tcPr>
            <w:tcW w:w="1611" w:type="dxa"/>
            <w:vAlign w:val="bottom"/>
          </w:tcPr>
          <w:p w:rsidR="003411C3" w:rsidRPr="001C296B" w:rsidRDefault="00524D24" w:rsidP="00524D24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13,624,528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3411C3" w:rsidRPr="001C296B" w:rsidRDefault="003411C3" w:rsidP="003411C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16,364,725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3411C3" w:rsidRPr="001C296B" w:rsidRDefault="003411C3" w:rsidP="003411C3">
            <w:pPr>
              <w:tabs>
                <w:tab w:val="decimal" w:pos="1194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16,102,054</w:t>
            </w:r>
          </w:p>
        </w:tc>
      </w:tr>
    </w:tbl>
    <w:p w:rsidR="00A169BA" w:rsidRPr="001C296B" w:rsidRDefault="00A169BA" w:rsidP="00806F05">
      <w:pPr>
        <w:pStyle w:val="List"/>
        <w:spacing w:before="80" w:line="420" w:lineRule="exact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  <w:cs/>
        </w:rPr>
      </w:pPr>
    </w:p>
    <w:p w:rsidR="002F40CD" w:rsidRPr="001C296B" w:rsidRDefault="00A169BA" w:rsidP="00B9307C">
      <w:pPr>
        <w:pStyle w:val="List"/>
        <w:spacing w:before="120" w:line="420" w:lineRule="exact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1C296B"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  <w:r w:rsidR="002F40CD" w:rsidRPr="001C296B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 xml:space="preserve">สรุปรายการกำไรขาดทุนเบ็ดเสร็จ </w:t>
      </w:r>
    </w:p>
    <w:p w:rsidR="0086133B" w:rsidRPr="001C296B" w:rsidRDefault="0086133B" w:rsidP="00A169BA">
      <w:pPr>
        <w:ind w:right="-7"/>
        <w:jc w:val="right"/>
        <w:rPr>
          <w:rFonts w:ascii="Angsana New" w:hAnsi="Angsana New"/>
          <w:sz w:val="28"/>
          <w:szCs w:val="28"/>
        </w:rPr>
      </w:pPr>
      <w:r w:rsidRPr="001C296B">
        <w:rPr>
          <w:rFonts w:ascii="Angsana New" w:hAnsi="Angsana New"/>
          <w:sz w:val="28"/>
          <w:szCs w:val="28"/>
        </w:rPr>
        <w:t>(</w:t>
      </w:r>
      <w:r w:rsidRPr="001C296B">
        <w:rPr>
          <w:rFonts w:ascii="Angsana New" w:hAnsi="Angsana New"/>
          <w:sz w:val="28"/>
          <w:szCs w:val="28"/>
          <w:cs/>
        </w:rPr>
        <w:t>หน่วย</w:t>
      </w:r>
      <w:r w:rsidRPr="001C296B">
        <w:rPr>
          <w:rFonts w:ascii="Angsana New" w:hAnsi="Angsana New"/>
          <w:sz w:val="28"/>
          <w:szCs w:val="28"/>
        </w:rPr>
        <w:t xml:space="preserve">: </w:t>
      </w:r>
      <w:r w:rsidRPr="001C296B">
        <w:rPr>
          <w:rFonts w:ascii="Angsana New" w:hAnsi="Angsana New"/>
          <w:sz w:val="28"/>
          <w:szCs w:val="28"/>
          <w:cs/>
        </w:rPr>
        <w:t>บาท</w:t>
      </w:r>
      <w:r w:rsidRPr="001C296B">
        <w:rPr>
          <w:rFonts w:ascii="Angsana New" w:hAnsi="Angsana New"/>
          <w:sz w:val="28"/>
          <w:szCs w:val="28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A169BA" w:rsidRPr="001C296B" w:rsidTr="00CA2DD4">
        <w:tc>
          <w:tcPr>
            <w:tcW w:w="3060" w:type="dxa"/>
            <w:shd w:val="clear" w:color="auto" w:fill="auto"/>
            <w:vAlign w:val="bottom"/>
          </w:tcPr>
          <w:p w:rsidR="00A169BA" w:rsidRPr="001C296B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20" w:type="dxa"/>
            <w:gridSpan w:val="4"/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สิ้นสุดวันที่ </w:t>
            </w:r>
            <w:r w:rsidRPr="001C296B">
              <w:rPr>
                <w:rFonts w:ascii="Angsana New" w:hAnsi="Angsana New"/>
                <w:sz w:val="28"/>
                <w:szCs w:val="28"/>
              </w:rPr>
              <w:t>31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A169BA" w:rsidRPr="001C296B" w:rsidTr="00A169BA">
        <w:tc>
          <w:tcPr>
            <w:tcW w:w="3060" w:type="dxa"/>
            <w:shd w:val="clear" w:color="auto" w:fill="auto"/>
            <w:vAlign w:val="bottom"/>
          </w:tcPr>
          <w:p w:rsidR="00A169BA" w:rsidRPr="001C296B" w:rsidRDefault="00A169BA" w:rsidP="009D5416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060" w:type="dxa"/>
            <w:gridSpan w:val="2"/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25</w:t>
            </w:r>
            <w:r w:rsidR="00275E29" w:rsidRPr="001C296B">
              <w:rPr>
                <w:rFonts w:ascii="Angsana New" w:hAnsi="Angsana New" w:hint="cs"/>
                <w:sz w:val="28"/>
                <w:szCs w:val="28"/>
              </w:rPr>
              <w:t>6</w:t>
            </w:r>
            <w:r w:rsidR="003411C3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3060" w:type="dxa"/>
            <w:gridSpan w:val="2"/>
            <w:vAlign w:val="bottom"/>
          </w:tcPr>
          <w:p w:rsidR="00A169BA" w:rsidRPr="001C296B" w:rsidRDefault="00A169BA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25</w:t>
            </w:r>
            <w:r w:rsidR="00275E29" w:rsidRPr="001C296B">
              <w:rPr>
                <w:rFonts w:ascii="Angsana New" w:hAnsi="Angsana New" w:hint="cs"/>
                <w:sz w:val="28"/>
                <w:szCs w:val="28"/>
              </w:rPr>
              <w:t>6</w:t>
            </w:r>
            <w:r w:rsidR="003411C3">
              <w:rPr>
                <w:rFonts w:ascii="Angsana New" w:hAnsi="Angsana New"/>
                <w:sz w:val="28"/>
                <w:szCs w:val="28"/>
              </w:rPr>
              <w:t>1</w:t>
            </w:r>
          </w:p>
        </w:tc>
      </w:tr>
      <w:tr w:rsidR="00A169BA" w:rsidRPr="001C296B" w:rsidTr="00CA2DD4">
        <w:tc>
          <w:tcPr>
            <w:tcW w:w="3060" w:type="dxa"/>
            <w:shd w:val="clear" w:color="auto" w:fill="auto"/>
            <w:vAlign w:val="bottom"/>
          </w:tcPr>
          <w:p w:rsidR="00A169BA" w:rsidRPr="001C296B" w:rsidRDefault="00A169BA" w:rsidP="00A169BA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General Insurance Company Limited</w:t>
            </w:r>
          </w:p>
        </w:tc>
        <w:tc>
          <w:tcPr>
            <w:tcW w:w="1530" w:type="dxa"/>
            <w:vAlign w:val="bottom"/>
          </w:tcPr>
          <w:p w:rsidR="00A169BA" w:rsidRPr="001C296B" w:rsidRDefault="00A169BA" w:rsidP="00A169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TKI Life Insurance Company Limited</w:t>
            </w:r>
          </w:p>
        </w:tc>
      </w:tr>
      <w:tr w:rsidR="003411C3" w:rsidRPr="001C296B" w:rsidTr="00A169BA">
        <w:trPr>
          <w:trHeight w:val="70"/>
        </w:trPr>
        <w:tc>
          <w:tcPr>
            <w:tcW w:w="3060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รายได้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7,064,713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7,344,527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4,481,638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3,951,732</w:t>
            </w:r>
          </w:p>
        </w:tc>
      </w:tr>
      <w:tr w:rsidR="003411C3" w:rsidRPr="001C296B" w:rsidTr="00A169BA">
        <w:tc>
          <w:tcPr>
            <w:tcW w:w="3060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411C3" w:rsidRPr="001C296B" w:rsidTr="00A169BA">
        <w:tc>
          <w:tcPr>
            <w:tcW w:w="3060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(3,977,962)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(2,226,534)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(5,616,636)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(5,417,607)</w:t>
            </w:r>
          </w:p>
        </w:tc>
      </w:tr>
      <w:tr w:rsidR="003411C3" w:rsidRPr="001C296B" w:rsidTr="00A169BA">
        <w:tc>
          <w:tcPr>
            <w:tcW w:w="3060" w:type="dxa"/>
            <w:shd w:val="clear" w:color="auto" w:fill="auto"/>
            <w:vAlign w:val="bottom"/>
          </w:tcPr>
          <w:p w:rsidR="003411C3" w:rsidRPr="001C296B" w:rsidRDefault="003411C3" w:rsidP="003411C3">
            <w:pPr>
              <w:ind w:left="156" w:hanging="156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กำไรขาดทุนเบ็ดเสร็จอื่น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ผลต่างของอัตราแลกเปลี่ยนจากการแปลงค่า งบการเงินที่เป็นเงินตราต่างประเทศ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(5,167,926)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(5,396,625)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(1,493,268)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(1,467,623)</w:t>
            </w:r>
          </w:p>
        </w:tc>
      </w:tr>
      <w:tr w:rsidR="003411C3" w:rsidRPr="001C296B" w:rsidTr="00A169BA">
        <w:tc>
          <w:tcPr>
            <w:tcW w:w="3060" w:type="dxa"/>
            <w:shd w:val="clear" w:color="auto" w:fill="auto"/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กำไรขาดทุนเบ็ดเสร็จรวม 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(ขาดทุน)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(9,145,888)</w:t>
            </w:r>
          </w:p>
        </w:tc>
        <w:tc>
          <w:tcPr>
            <w:tcW w:w="1530" w:type="dxa"/>
            <w:vAlign w:val="bottom"/>
          </w:tcPr>
          <w:p w:rsidR="003411C3" w:rsidRPr="001C296B" w:rsidRDefault="00524D24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(7,623,159)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(7,109,904)</w:t>
            </w:r>
          </w:p>
        </w:tc>
        <w:tc>
          <w:tcPr>
            <w:tcW w:w="1530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151"/>
              </w:tabs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(6,885,230)</w:t>
            </w:r>
          </w:p>
        </w:tc>
      </w:tr>
    </w:tbl>
    <w:p w:rsidR="005B1BF4" w:rsidRPr="001C296B" w:rsidRDefault="0086133B" w:rsidP="00B9307C">
      <w:pPr>
        <w:spacing w:before="240" w:after="120" w:line="420" w:lineRule="exact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1C296B" w:rsidRDefault="001A3E76" w:rsidP="00F61D88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12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.3</w:t>
      </w:r>
      <w:r w:rsidR="00451E15" w:rsidRPr="001C296B">
        <w:rPr>
          <w:rFonts w:ascii="Angsana New" w:hAnsi="Angsana New"/>
          <w:b/>
          <w:bCs/>
          <w:sz w:val="32"/>
          <w:szCs w:val="32"/>
        </w:rPr>
        <w:tab/>
      </w:r>
      <w:r w:rsidR="0086133B" w:rsidRPr="001C296B">
        <w:rPr>
          <w:rFonts w:ascii="Angsana New" w:hAnsi="Angsana New"/>
          <w:b/>
          <w:bCs/>
          <w:sz w:val="32"/>
          <w:szCs w:val="32"/>
          <w:cs/>
        </w:rPr>
        <w:t>ส่วนแบ่งขาดทุน</w:t>
      </w:r>
      <w:r w:rsidR="0086133B" w:rsidRPr="001C296B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1C296B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1C296B" w:rsidRDefault="00FC17EF" w:rsidP="00F61D88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ในระหว่าง</w:t>
      </w:r>
      <w:r w:rsidR="00A46272" w:rsidRPr="001C296B">
        <w:rPr>
          <w:rFonts w:ascii="Angsana New" w:hAnsi="Angsana New" w:hint="cs"/>
          <w:sz w:val="32"/>
          <w:szCs w:val="32"/>
          <w:cs/>
        </w:rPr>
        <w:t>ปี</w:t>
      </w:r>
      <w:r w:rsidR="00646EAC" w:rsidRPr="001C296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646EAC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="00646EAC" w:rsidRPr="001C296B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Pr="001C296B">
        <w:rPr>
          <w:rFonts w:ascii="Angsana New" w:hAnsi="Angsana New" w:hint="cs"/>
          <w:sz w:val="32"/>
          <w:szCs w:val="32"/>
          <w:cs/>
        </w:rPr>
        <w:t>ขาดทุนจาก</w:t>
      </w:r>
      <w:r w:rsidR="00B42899" w:rsidRPr="001C296B">
        <w:rPr>
          <w:rFonts w:ascii="Angsana New" w:hAnsi="Angsana New" w:hint="cs"/>
          <w:sz w:val="32"/>
          <w:szCs w:val="32"/>
          <w:cs/>
        </w:rPr>
        <w:t>เงิน</w:t>
      </w:r>
      <w:r w:rsidRPr="001C296B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1C296B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1C296B">
        <w:rPr>
          <w:rFonts w:ascii="Angsana New" w:hAnsi="Angsana New" w:hint="cs"/>
          <w:sz w:val="32"/>
          <w:szCs w:val="32"/>
          <w:cs/>
        </w:rPr>
        <w:t>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800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1C296B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1C296B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1C296B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1C296B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C296B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1C296B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="00A169BA"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A169BA" w:rsidP="009D541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1C296B" w:rsidRDefault="0086133B" w:rsidP="009D541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3411C3" w:rsidRPr="001C296B" w:rsidTr="003411C3">
        <w:trPr>
          <w:trHeight w:val="63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3411C3" w:rsidRPr="001C296B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524D24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(1,292,838)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(1,825,407)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524D24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(1,679,576)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(485,312)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524D24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411C3" w:rsidRPr="001C296B" w:rsidTr="00700C95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524D24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(723,623)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(1,760,722)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524D24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(1,753,903)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(476,978)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524D24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411C3" w:rsidRPr="001C296B" w:rsidTr="008828C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524D24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(2,016,461)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(3,586,129)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524D24" w:rsidP="00524D2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(3,433,479)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(962,290)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524D24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C10CD8" w:rsidRPr="001C296B" w:rsidRDefault="0086133B" w:rsidP="003151DE">
      <w:pPr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bookmarkStart w:id="3" w:name="_Toc384798666"/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FD3C26" w:rsidRPr="001C296B">
        <w:rPr>
          <w:rFonts w:ascii="Angsana New" w:hAnsi="Angsana New"/>
          <w:b/>
          <w:bCs/>
          <w:sz w:val="32"/>
          <w:szCs w:val="32"/>
        </w:rPr>
        <w:lastRenderedPageBreak/>
        <w:t>13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C10CD8" w:rsidRPr="001C296B">
        <w:rPr>
          <w:rFonts w:ascii="Angsana New" w:hAnsi="Angsana New"/>
          <w:b/>
          <w:bCs/>
          <w:sz w:val="32"/>
          <w:szCs w:val="32"/>
        </w:rPr>
        <w:tab/>
      </w:r>
      <w:r w:rsidR="00C10CD8" w:rsidRPr="001C296B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1C296B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3"/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439"/>
        <w:gridCol w:w="1068"/>
        <w:gridCol w:w="1069"/>
        <w:gridCol w:w="1069"/>
        <w:gridCol w:w="1069"/>
        <w:gridCol w:w="1069"/>
        <w:gridCol w:w="1069"/>
        <w:gridCol w:w="1069"/>
        <w:gridCol w:w="1069"/>
      </w:tblGrid>
      <w:tr w:rsidR="00100542" w:rsidRPr="001C296B" w:rsidTr="00340FC8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55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542" w:rsidRPr="001C296B" w:rsidRDefault="00100542" w:rsidP="00100542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(หน่วย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: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บาท)</w:t>
            </w:r>
          </w:p>
        </w:tc>
      </w:tr>
      <w:tr w:rsidR="00100542" w:rsidRPr="001C296B" w:rsidTr="00340FC8">
        <w:trPr>
          <w:trHeight w:val="1327"/>
        </w:trPr>
        <w:tc>
          <w:tcPr>
            <w:tcW w:w="143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ส่วนปรับปรุง</w:t>
            </w:r>
          </w:p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ติดตั้งและ</w:t>
            </w:r>
          </w:p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</w:p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  <w:p w:rsidR="00100542" w:rsidRPr="001C296B" w:rsidRDefault="00100542" w:rsidP="003151DE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69" w:type="dxa"/>
            <w:tcBorders>
              <w:top w:val="nil"/>
              <w:left w:val="nil"/>
              <w:right w:val="nil"/>
            </w:tcBorders>
            <w:vAlign w:val="bottom"/>
          </w:tcPr>
          <w:p w:rsidR="00100542" w:rsidRPr="001C296B" w:rsidRDefault="00100542" w:rsidP="003151DE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FD3C26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3151DE">
            <w:pPr>
              <w:tabs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C26" w:rsidRPr="001C296B" w:rsidRDefault="00FD3C26" w:rsidP="00100542">
            <w:pPr>
              <w:tabs>
                <w:tab w:val="decimal" w:pos="875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24,521,452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270,282,501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121,073,995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114,009,470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63,588,668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425,000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1C296B">
              <w:rPr>
                <w:rFonts w:ascii="Angsana New" w:hAnsi="Angsana New"/>
                <w:color w:val="000000"/>
                <w:sz w:val="22"/>
                <w:szCs w:val="22"/>
              </w:rPr>
              <w:t>599,286,457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6,322,771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8,994,785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1,218,765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16,536,321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(1,163,264)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(1,216,596)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(6,189,252)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(8,569,112)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478,400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850,000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(1,328,400)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8" w:type="dxa"/>
            <w:tcBorders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24,521,452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270,282,501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120,389,131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119,965,645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66,394,201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315,365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607,253,666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7294E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7294E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7533E" w:rsidRDefault="0037294E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37533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7533E" w:rsidRDefault="008E5B30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37533E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7533E" w:rsidRDefault="008E5B30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37533E">
              <w:rPr>
                <w:rFonts w:ascii="Angsana New" w:hAnsi="Angsana New"/>
                <w:sz w:val="22"/>
                <w:szCs w:val="22"/>
              </w:rPr>
              <w:t>2,404,733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7533E" w:rsidRDefault="008E5B30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37533E">
              <w:rPr>
                <w:rFonts w:ascii="Angsana New" w:hAnsi="Angsana New"/>
                <w:sz w:val="22"/>
                <w:szCs w:val="22"/>
              </w:rPr>
              <w:t>5,201,300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7533E" w:rsidRDefault="0037294E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37533E">
              <w:rPr>
                <w:rFonts w:ascii="Angsana New" w:hAnsi="Angsana New"/>
                <w:sz w:val="22"/>
                <w:szCs w:val="22"/>
              </w:rPr>
              <w:t>612,112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7533E" w:rsidRDefault="008E5B30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37533E">
              <w:rPr>
                <w:rFonts w:ascii="Angsana New" w:hAnsi="Angsana New"/>
                <w:sz w:val="22"/>
                <w:szCs w:val="22"/>
              </w:rPr>
              <w:t>8,218,145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1068" w:type="dxa"/>
            <w:tcBorders>
              <w:top w:val="nil"/>
              <w:left w:val="nil"/>
              <w:right w:val="nil"/>
            </w:tcBorders>
            <w:vAlign w:val="bottom"/>
          </w:tcPr>
          <w:p w:rsidR="003411C3" w:rsidRPr="00A960BB" w:rsidRDefault="008E5B30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1460F6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(110,28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3</w:t>
            </w:r>
            <w:r w:rsidRPr="00A960B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C2622" w:rsidP="001460F6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(2,455</w:t>
            </w:r>
            <w:r w:rsidR="008E5B30"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Pr="00A960BB">
              <w:rPr>
                <w:rFonts w:ascii="Angsana New" w:hAnsi="Angsana New"/>
                <w:sz w:val="22"/>
                <w:szCs w:val="22"/>
              </w:rPr>
              <w:t>3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33</w:t>
            </w:r>
            <w:r w:rsidR="008E5B30" w:rsidRPr="00A960B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1460F6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(3,958,80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3</w:t>
            </w:r>
            <w:r w:rsidRPr="00A960B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7294E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1460F6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(6,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524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41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9</w:t>
            </w:r>
            <w:r w:rsidRPr="00A960B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โอนเข้า (ออก)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927,477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7294E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(927,477)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8E5B30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411C3" w:rsidRPr="001460F6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24,521,452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270,282,501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121,206,32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19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915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0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45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67,636,69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7294E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6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08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947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392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9,556,146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149,411,173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44,083,527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80,108,940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45,688,081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328,847,867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ค่าเสื่อมราคา</w:t>
            </w: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 xml:space="preserve">       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700,804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3,030,370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4,501,534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13,461,972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6,919,749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28,614,429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                 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ส่วนที่จำหน่าย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(1,163,261)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(1,211,459)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(6,188,135)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(8,562,855)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 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10,256,950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152,441,543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47,421,800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92,359,453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46,419,695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348,899,441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ค่าเสื่อมราคา</w:t>
            </w: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 xml:space="preserve">      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05105F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681,452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05105F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2,968,509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B139C4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2,829,553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B139C4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11,332,974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B139C4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6,181,691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7294E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B139C4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</w:t>
            </w:r>
            <w:r w:rsidR="00B139C4" w:rsidRPr="00A960BB">
              <w:rPr>
                <w:rFonts w:ascii="Angsana New" w:hAnsi="Angsana New"/>
                <w:sz w:val="22"/>
                <w:szCs w:val="22"/>
              </w:rPr>
              <w:t>3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B139C4" w:rsidRPr="00A960BB">
              <w:rPr>
                <w:rFonts w:ascii="Angsana New" w:hAnsi="Angsana New"/>
                <w:sz w:val="22"/>
                <w:szCs w:val="22"/>
              </w:rPr>
              <w:t>994,179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                    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ส่วนที่จำหน่าย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(110,279)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261171" w:rsidP="00AC3D08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(2,454</w:t>
            </w:r>
            <w:r w:rsidR="00973066"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Pr="00A960BB">
              <w:rPr>
                <w:rFonts w:ascii="Angsana New" w:hAnsi="Angsana New"/>
                <w:sz w:val="22"/>
                <w:szCs w:val="22"/>
              </w:rPr>
              <w:t>36</w:t>
            </w:r>
            <w:r w:rsidR="00AC3D08" w:rsidRPr="00A960BB">
              <w:rPr>
                <w:rFonts w:ascii="Angsana New" w:hAnsi="Angsana New"/>
                <w:sz w:val="22"/>
                <w:szCs w:val="22"/>
              </w:rPr>
              <w:t>3</w:t>
            </w:r>
            <w:r w:rsidR="00973066" w:rsidRPr="00A960B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(3,931,15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2</w:t>
            </w:r>
            <w:r w:rsidRPr="00A960B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7294E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(6,</w:t>
            </w:r>
            <w:r w:rsidR="00261171" w:rsidRPr="00A960BB">
              <w:rPr>
                <w:rFonts w:ascii="Angsana New" w:hAnsi="Angsana New"/>
                <w:sz w:val="22"/>
                <w:szCs w:val="22"/>
              </w:rPr>
              <w:t>495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261171" w:rsidRPr="00A960BB">
              <w:rPr>
                <w:rFonts w:ascii="Angsana New" w:hAnsi="Angsana New"/>
                <w:sz w:val="22"/>
                <w:szCs w:val="22"/>
              </w:rPr>
              <w:t>79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4</w:t>
            </w:r>
            <w:r w:rsidRPr="00A960B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3411C3" w:rsidRPr="00AC3D08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5E70B7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05105F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10,938,402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05105F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155,410,052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50,141,074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261171" w:rsidP="00AC3D08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101,238</w:t>
            </w:r>
            <w:r w:rsidR="00973066"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Pr="00A960BB">
              <w:rPr>
                <w:rFonts w:ascii="Angsana New" w:hAnsi="Angsana New"/>
                <w:sz w:val="22"/>
                <w:szCs w:val="22"/>
              </w:rPr>
              <w:t>0</w:t>
            </w:r>
            <w:r w:rsidR="00973066" w:rsidRPr="00A960BB">
              <w:rPr>
                <w:rFonts w:ascii="Angsana New" w:hAnsi="Angsana New"/>
                <w:sz w:val="22"/>
                <w:szCs w:val="22"/>
              </w:rPr>
              <w:t>6</w:t>
            </w:r>
            <w:r w:rsidR="00AC3D08" w:rsidRPr="00A960BB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48,670,23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7294E" w:rsidP="003411C3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261171" w:rsidP="001460F6">
            <w:pPr>
              <w:pBdr>
                <w:bottom w:val="sing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366,397</w:t>
            </w:r>
            <w:r w:rsidR="00973066"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Pr="00A960BB">
              <w:rPr>
                <w:rFonts w:ascii="Angsana New" w:hAnsi="Angsana New"/>
                <w:sz w:val="22"/>
                <w:szCs w:val="22"/>
              </w:rPr>
              <w:t>82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 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14,264,502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117,840,958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72,967,331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27,606,192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19,974,506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315,365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258,354,225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ธันวาคม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 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973066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05105F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13,583,050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05105F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114,872,449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11C3" w:rsidRPr="00A960BB" w:rsidRDefault="006535B0" w:rsidP="00A960BB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71,065,25</w:t>
            </w:r>
            <w:r w:rsidR="00A960BB" w:rsidRPr="00A960B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6535B0" w:rsidP="001460F6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8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676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98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6535B0" w:rsidP="001460F6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18,966,46</w:t>
            </w:r>
            <w:r w:rsidR="001460F6" w:rsidRPr="00A960BB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7294E" w:rsidP="003411C3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6535B0" w:rsidP="00A960BB">
            <w:pPr>
              <w:pBdr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A960BB">
              <w:rPr>
                <w:rFonts w:ascii="Angsana New" w:hAnsi="Angsana New"/>
                <w:sz w:val="22"/>
                <w:szCs w:val="22"/>
              </w:rPr>
              <w:t>242,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549</w:t>
            </w:r>
            <w:r w:rsidRPr="00A960BB">
              <w:rPr>
                <w:rFonts w:ascii="Angsana New" w:hAnsi="Angsana New"/>
                <w:sz w:val="22"/>
                <w:szCs w:val="22"/>
              </w:rPr>
              <w:t>,</w:t>
            </w:r>
            <w:r w:rsidR="003C2622" w:rsidRPr="00A960BB">
              <w:rPr>
                <w:rFonts w:ascii="Angsana New" w:hAnsi="Angsana New"/>
                <w:sz w:val="22"/>
                <w:szCs w:val="22"/>
              </w:rPr>
              <w:t>5</w:t>
            </w:r>
            <w:r w:rsidR="008A05FF" w:rsidRPr="00A960BB">
              <w:rPr>
                <w:rFonts w:ascii="Angsana New" w:hAnsi="Angsana New"/>
                <w:sz w:val="22"/>
                <w:szCs w:val="22"/>
              </w:rPr>
              <w:t>6</w:t>
            </w:r>
            <w:r w:rsidR="00A960BB" w:rsidRPr="00A960BB">
              <w:rPr>
                <w:rFonts w:ascii="Angsana New" w:hAnsi="Angsana New"/>
                <w:sz w:val="22"/>
                <w:szCs w:val="22"/>
              </w:rPr>
              <w:t>6</w:t>
            </w: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center" w:pos="8010"/>
              </w:tabs>
              <w:ind w:left="162" w:right="-109" w:hanging="180"/>
              <w:jc w:val="both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A960B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411C3" w:rsidRPr="001C296B" w:rsidTr="00340FC8">
        <w:trPr>
          <w:trHeight w:val="225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ind w:left="12" w:hanging="1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28,614,429</w:t>
            </w:r>
          </w:p>
        </w:tc>
      </w:tr>
      <w:tr w:rsidR="003411C3" w:rsidRPr="001C296B" w:rsidTr="00340FC8">
        <w:trPr>
          <w:trHeight w:val="7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left" w:pos="132"/>
                <w:tab w:val="center" w:pos="8010"/>
              </w:tabs>
              <w:ind w:left="162" w:right="-43" w:hanging="180"/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793"/>
              </w:tabs>
              <w:ind w:left="12" w:hanging="12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6535B0" w:rsidP="003411C3">
            <w:pPr>
              <w:pBdr>
                <w:top w:val="double" w:sz="4" w:space="1" w:color="auto"/>
                <w:bottom w:val="double" w:sz="4" w:space="1" w:color="auto"/>
              </w:pBdr>
              <w:tabs>
                <w:tab w:val="decimal" w:pos="793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23,994,179</w:t>
            </w:r>
          </w:p>
        </w:tc>
      </w:tr>
    </w:tbl>
    <w:p w:rsidR="00ED06FF" w:rsidRPr="001C296B" w:rsidRDefault="00ED06FF" w:rsidP="00340FC8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440A6C" w:rsidRPr="001C296B">
        <w:rPr>
          <w:rFonts w:ascii="Angsana New" w:hAnsi="Angsana New"/>
          <w:spacing w:val="-4"/>
          <w:sz w:val="32"/>
          <w:szCs w:val="32"/>
        </w:rPr>
        <w:t>31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AC7F9F" w:rsidRPr="001C296B">
        <w:rPr>
          <w:rFonts w:ascii="Angsana New" w:hAnsi="Angsana New"/>
          <w:spacing w:val="-4"/>
          <w:sz w:val="32"/>
          <w:szCs w:val="32"/>
        </w:rPr>
        <w:t>256</w:t>
      </w:r>
      <w:r w:rsidR="003411C3">
        <w:rPr>
          <w:rFonts w:ascii="Angsana New" w:hAnsi="Angsana New"/>
          <w:spacing w:val="-4"/>
          <w:sz w:val="32"/>
          <w:szCs w:val="32"/>
        </w:rPr>
        <w:t>2</w:t>
      </w:r>
      <w:r w:rsidRPr="001C296B">
        <w:rPr>
          <w:rFonts w:ascii="Angsana New" w:hAnsi="Angsana New"/>
          <w:spacing w:val="-4"/>
          <w:sz w:val="32"/>
          <w:szCs w:val="32"/>
          <w:cs/>
        </w:rPr>
        <w:t xml:space="preserve"> บริษัทฯมีอาคารและอุปกรณ์จำนวนหนึ่งซึ่งตัดค่าเสื่อมราคาหมดแล้วแต่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ยัง</w:t>
      </w:r>
      <w:r w:rsidRPr="001C296B">
        <w:rPr>
          <w:rFonts w:ascii="Angsana New" w:hAnsi="Angsana New"/>
          <w:spacing w:val="-4"/>
          <w:sz w:val="32"/>
          <w:szCs w:val="32"/>
          <w:cs/>
        </w:rPr>
        <w:t>ใช้งานอยู่</w:t>
      </w:r>
      <w:r w:rsidRPr="001C296B">
        <w:rPr>
          <w:rFonts w:ascii="Angsana New" w:hAnsi="Angsana New"/>
          <w:spacing w:val="-2"/>
          <w:sz w:val="32"/>
          <w:szCs w:val="32"/>
          <w:cs/>
        </w:rPr>
        <w:t xml:space="preserve"> มูลค่าตามบัญชีก่อนหักค่าเสื่อมราคาสะสมของสินทรัพย์ดังกล่าวมีจำนวน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เงินประมาณ </w:t>
      </w:r>
      <w:r w:rsidR="00CE4EBD">
        <w:rPr>
          <w:rFonts w:ascii="Angsana New" w:hAnsi="Angsana New"/>
          <w:spacing w:val="-2"/>
          <w:sz w:val="32"/>
          <w:szCs w:val="32"/>
        </w:rPr>
        <w:t>269.3</w:t>
      </w:r>
      <w:r w:rsidR="00C448E5" w:rsidRPr="001C296B">
        <w:rPr>
          <w:rFonts w:ascii="Angsana New" w:hAnsi="Angsana New"/>
          <w:spacing w:val="-2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2"/>
          <w:sz w:val="32"/>
          <w:szCs w:val="32"/>
          <w:cs/>
        </w:rPr>
        <w:t>ล้านบาท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(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</w:rPr>
        <w:t xml:space="preserve">: </w:t>
      </w:r>
      <w:r w:rsidR="003411C3">
        <w:rPr>
          <w:rFonts w:ascii="Angsana New" w:hAnsi="Angsana New"/>
          <w:spacing w:val="-2"/>
          <w:sz w:val="32"/>
          <w:szCs w:val="32"/>
        </w:rPr>
        <w:t>235.8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ล้านบาท</w:t>
      </w:r>
      <w:r w:rsidRPr="001C296B">
        <w:rPr>
          <w:rFonts w:ascii="Angsana New" w:hAnsi="Angsana New"/>
          <w:sz w:val="32"/>
          <w:szCs w:val="32"/>
        </w:rPr>
        <w:t>)</w:t>
      </w:r>
    </w:p>
    <w:p w:rsidR="00755DF3" w:rsidRPr="001C296B" w:rsidRDefault="00100542" w:rsidP="0061265E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ED06FF" w:rsidRPr="001C296B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755DF3" w:rsidRPr="001C296B">
        <w:rPr>
          <w:rFonts w:ascii="Angsana New" w:hAnsi="Angsana New"/>
          <w:b/>
          <w:bCs/>
          <w:sz w:val="32"/>
          <w:szCs w:val="32"/>
        </w:rPr>
        <w:tab/>
      </w:r>
      <w:r w:rsidR="00755DF3" w:rsidRPr="001C296B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755DF3" w:rsidRPr="001C296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355DC4" w:rsidRPr="001C296B" w:rsidRDefault="00355DC4" w:rsidP="00355DC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 xml:space="preserve">มูลค่าตามบัญชีของสินทรัพย์ไม่มีตัวตน ณ วันที่ </w:t>
      </w:r>
      <w:r w:rsidRPr="001C296B">
        <w:rPr>
          <w:rFonts w:ascii="Angsana New" w:hAnsi="Angsana New"/>
          <w:sz w:val="32"/>
          <w:szCs w:val="32"/>
        </w:rPr>
        <w:t xml:space="preserve">31 </w:t>
      </w:r>
      <w:r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 xml:space="preserve">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แสดงได้ดังนี้</w:t>
      </w:r>
    </w:p>
    <w:p w:rsidR="00355DC4" w:rsidRPr="001C296B" w:rsidRDefault="00355DC4" w:rsidP="00355DC4">
      <w:pPr>
        <w:ind w:left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b/>
          <w:bCs/>
          <w:sz w:val="30"/>
          <w:szCs w:val="30"/>
          <w:cs/>
        </w:rPr>
        <w:tab/>
      </w: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  <w:lang w:val="th-TH"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/>
          <w:sz w:val="30"/>
          <w:szCs w:val="30"/>
          <w:cs/>
          <w:lang w:val="th-TH"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870"/>
        <w:gridCol w:w="1770"/>
        <w:gridCol w:w="1770"/>
        <w:gridCol w:w="1770"/>
      </w:tblGrid>
      <w:tr w:rsidR="00355DC4" w:rsidRPr="001C296B" w:rsidTr="00B9307C">
        <w:tc>
          <w:tcPr>
            <w:tcW w:w="3870" w:type="dxa"/>
            <w:vAlign w:val="bottom"/>
          </w:tcPr>
          <w:p w:rsidR="00355DC4" w:rsidRPr="001C296B" w:rsidRDefault="00355DC4" w:rsidP="00ED47D7">
            <w:pPr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70" w:type="dxa"/>
            <w:vAlign w:val="bottom"/>
          </w:tcPr>
          <w:p w:rsidR="00355DC4" w:rsidRPr="001C296B" w:rsidRDefault="00355DC4" w:rsidP="00ED47D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โปรแกรมคอมพิวเตอร์</w:t>
            </w:r>
          </w:p>
        </w:tc>
        <w:tc>
          <w:tcPr>
            <w:tcW w:w="1770" w:type="dxa"/>
            <w:vAlign w:val="bottom"/>
          </w:tcPr>
          <w:p w:rsidR="00355DC4" w:rsidRPr="001C296B" w:rsidRDefault="00355DC4" w:rsidP="00ED47D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โปรแกรมคอมพิวเตอร์             ระหว่างพัฒนา</w:t>
            </w:r>
          </w:p>
        </w:tc>
        <w:tc>
          <w:tcPr>
            <w:tcW w:w="1770" w:type="dxa"/>
          </w:tcPr>
          <w:p w:rsidR="00355DC4" w:rsidRPr="001C296B" w:rsidRDefault="00355DC4" w:rsidP="00ED47D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355DC4" w:rsidRPr="001C296B" w:rsidRDefault="00355DC4" w:rsidP="00ED47D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355DC4" w:rsidRPr="001C296B" w:rsidRDefault="00355DC4" w:rsidP="00ED47D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355DC4" w:rsidRPr="001C296B" w:rsidTr="00B9307C">
        <w:tc>
          <w:tcPr>
            <w:tcW w:w="3870" w:type="dxa"/>
          </w:tcPr>
          <w:p w:rsidR="00355DC4" w:rsidRPr="001C296B" w:rsidRDefault="00355DC4" w:rsidP="00ED47D7">
            <w:pPr>
              <w:ind w:left="151" w:right="-72" w:hanging="15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770" w:type="dxa"/>
            <w:vAlign w:val="bottom"/>
          </w:tcPr>
          <w:p w:rsidR="00355DC4" w:rsidRPr="001C296B" w:rsidRDefault="00355DC4" w:rsidP="00ED47D7">
            <w:pPr>
              <w:tabs>
                <w:tab w:val="decimal" w:pos="169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70" w:type="dxa"/>
            <w:vAlign w:val="bottom"/>
          </w:tcPr>
          <w:p w:rsidR="00355DC4" w:rsidRPr="001C296B" w:rsidRDefault="00355DC4" w:rsidP="00ED47D7">
            <w:pPr>
              <w:tabs>
                <w:tab w:val="decimal" w:pos="169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70" w:type="dxa"/>
          </w:tcPr>
          <w:p w:rsidR="00355DC4" w:rsidRPr="001C296B" w:rsidRDefault="00355DC4" w:rsidP="00ED47D7">
            <w:pPr>
              <w:tabs>
                <w:tab w:val="decimal" w:pos="169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70" w:type="dxa"/>
            <w:vAlign w:val="bottom"/>
          </w:tcPr>
          <w:p w:rsidR="003411C3" w:rsidRPr="001C296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93,703,340</w:t>
            </w:r>
          </w:p>
        </w:tc>
        <w:tc>
          <w:tcPr>
            <w:tcW w:w="1770" w:type="dxa"/>
            <w:vAlign w:val="bottom"/>
          </w:tcPr>
          <w:p w:rsidR="003411C3" w:rsidRPr="001C296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70" w:type="dxa"/>
          </w:tcPr>
          <w:p w:rsidR="003411C3" w:rsidRPr="001C296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93,703,340</w:t>
            </w:r>
          </w:p>
        </w:tc>
      </w:tr>
      <w:tr w:rsidR="003411C3" w:rsidRPr="001C296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ซื้อเพิ่ม</w:t>
            </w:r>
          </w:p>
        </w:tc>
        <w:tc>
          <w:tcPr>
            <w:tcW w:w="177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575,500</w:t>
            </w:r>
          </w:p>
        </w:tc>
        <w:tc>
          <w:tcPr>
            <w:tcW w:w="177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32,251,100</w:t>
            </w:r>
          </w:p>
        </w:tc>
        <w:tc>
          <w:tcPr>
            <w:tcW w:w="1770" w:type="dxa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32,826,600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94,278,840</w:t>
            </w: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32,251,100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126,529,940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ซื้อเพิ่ม</w:t>
            </w:r>
          </w:p>
        </w:tc>
        <w:tc>
          <w:tcPr>
            <w:tcW w:w="1770" w:type="dxa"/>
            <w:vAlign w:val="bottom"/>
          </w:tcPr>
          <w:p w:rsidR="003411C3" w:rsidRPr="00A960BB" w:rsidRDefault="00CE4EBD" w:rsidP="00A960BB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150,00</w:t>
            </w:r>
            <w:r w:rsidR="00A960BB" w:rsidRPr="00A960BB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770" w:type="dxa"/>
            <w:vAlign w:val="bottom"/>
          </w:tcPr>
          <w:p w:rsidR="003411C3" w:rsidRPr="00A960BB" w:rsidRDefault="006535B0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70" w:type="dxa"/>
          </w:tcPr>
          <w:p w:rsidR="003411C3" w:rsidRPr="00A960BB" w:rsidRDefault="00CE4EBD" w:rsidP="00A960BB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150,00</w:t>
            </w:r>
            <w:r w:rsidR="00A960BB" w:rsidRPr="00A960BB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770" w:type="dxa"/>
            <w:vAlign w:val="bottom"/>
          </w:tcPr>
          <w:p w:rsidR="003411C3" w:rsidRPr="00A960BB" w:rsidRDefault="00CE4EBD" w:rsidP="00A960BB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94,428,84</w:t>
            </w:r>
            <w:r w:rsidR="00A960BB" w:rsidRPr="00A960BB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770" w:type="dxa"/>
            <w:vAlign w:val="bottom"/>
          </w:tcPr>
          <w:p w:rsidR="003411C3" w:rsidRPr="00A960BB" w:rsidRDefault="00CE4EBD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32,251,100</w:t>
            </w:r>
          </w:p>
        </w:tc>
        <w:tc>
          <w:tcPr>
            <w:tcW w:w="1770" w:type="dxa"/>
          </w:tcPr>
          <w:p w:rsidR="003411C3" w:rsidRPr="00A960BB" w:rsidRDefault="00CE4EBD" w:rsidP="00A960BB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126,679,94</w:t>
            </w:r>
            <w:r w:rsidR="00A960BB" w:rsidRPr="00A960BB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64,567,296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64,567,296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4,541,731</w:t>
            </w: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4,541,731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69,109,027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69,109,027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1770" w:type="dxa"/>
            <w:vAlign w:val="bottom"/>
          </w:tcPr>
          <w:p w:rsidR="003411C3" w:rsidRPr="00A960BB" w:rsidRDefault="00CE4EBD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4,211,641</w:t>
            </w:r>
          </w:p>
        </w:tc>
        <w:tc>
          <w:tcPr>
            <w:tcW w:w="1770" w:type="dxa"/>
            <w:vAlign w:val="bottom"/>
          </w:tcPr>
          <w:p w:rsidR="003411C3" w:rsidRPr="00A960BB" w:rsidRDefault="00CE4EBD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70" w:type="dxa"/>
          </w:tcPr>
          <w:p w:rsidR="003411C3" w:rsidRPr="00A960BB" w:rsidRDefault="00CE4EBD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4,211,641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1" w:right="-72" w:hanging="151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770" w:type="dxa"/>
          </w:tcPr>
          <w:p w:rsidR="003411C3" w:rsidRPr="00A960BB" w:rsidRDefault="00CE4EBD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73,320,668</w:t>
            </w:r>
          </w:p>
        </w:tc>
        <w:tc>
          <w:tcPr>
            <w:tcW w:w="1770" w:type="dxa"/>
          </w:tcPr>
          <w:p w:rsidR="003411C3" w:rsidRPr="00A960BB" w:rsidRDefault="00CE4EBD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70" w:type="dxa"/>
          </w:tcPr>
          <w:p w:rsidR="003411C3" w:rsidRPr="00A960BB" w:rsidRDefault="00CE4EBD" w:rsidP="003411C3">
            <w:pPr>
              <w:pBdr>
                <w:bottom w:val="sing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73,320,668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3" w:right="-74" w:hanging="15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มูลค่าสุทธิตามบัญชี</w:t>
            </w: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70" w:type="dxa"/>
          </w:tcPr>
          <w:p w:rsidR="003411C3" w:rsidRPr="00A960BB" w:rsidRDefault="003411C3" w:rsidP="003411C3">
            <w:pP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3" w:right="-74" w:hanging="15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25,169,813</w:t>
            </w:r>
          </w:p>
        </w:tc>
        <w:tc>
          <w:tcPr>
            <w:tcW w:w="1770" w:type="dxa"/>
            <w:vAlign w:val="bottom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32,251,100</w:t>
            </w:r>
          </w:p>
        </w:tc>
        <w:tc>
          <w:tcPr>
            <w:tcW w:w="1770" w:type="dxa"/>
          </w:tcPr>
          <w:p w:rsidR="003411C3" w:rsidRPr="00A960BB" w:rsidRDefault="003411C3" w:rsidP="003411C3">
            <w:pPr>
              <w:pBdr>
                <w:bottom w:val="doub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57,420,913</w:t>
            </w:r>
          </w:p>
        </w:tc>
      </w:tr>
      <w:tr w:rsidR="003411C3" w:rsidRPr="00A960BB" w:rsidTr="00B9307C">
        <w:tc>
          <w:tcPr>
            <w:tcW w:w="3870" w:type="dxa"/>
          </w:tcPr>
          <w:p w:rsidR="003411C3" w:rsidRPr="001C296B" w:rsidRDefault="003411C3" w:rsidP="003411C3">
            <w:pPr>
              <w:ind w:left="153" w:right="-74" w:hanging="15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1C296B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1C296B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770" w:type="dxa"/>
          </w:tcPr>
          <w:p w:rsidR="003411C3" w:rsidRPr="00A960BB" w:rsidRDefault="00CE4EBD" w:rsidP="00A960BB">
            <w:pPr>
              <w:pBdr>
                <w:bottom w:val="doub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21,108,17</w:t>
            </w:r>
            <w:r w:rsidR="00A960BB" w:rsidRPr="00A960BB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770" w:type="dxa"/>
            <w:vAlign w:val="bottom"/>
          </w:tcPr>
          <w:p w:rsidR="003411C3" w:rsidRPr="00A960BB" w:rsidRDefault="00CE4EBD" w:rsidP="003411C3">
            <w:pPr>
              <w:pBdr>
                <w:bottom w:val="doub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32,251,100</w:t>
            </w:r>
          </w:p>
        </w:tc>
        <w:tc>
          <w:tcPr>
            <w:tcW w:w="1770" w:type="dxa"/>
          </w:tcPr>
          <w:p w:rsidR="003411C3" w:rsidRPr="00A960BB" w:rsidRDefault="00A960BB" w:rsidP="003411C3">
            <w:pPr>
              <w:pBdr>
                <w:bottom w:val="double" w:sz="4" w:space="1" w:color="auto"/>
              </w:pBdr>
              <w:tabs>
                <w:tab w:val="decimal" w:pos="1417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A960BB">
              <w:rPr>
                <w:rFonts w:ascii="Angsana New" w:hAnsi="Angsana New"/>
                <w:sz w:val="30"/>
                <w:szCs w:val="30"/>
              </w:rPr>
              <w:t>53,359,278</w:t>
            </w:r>
          </w:p>
        </w:tc>
      </w:tr>
    </w:tbl>
    <w:p w:rsidR="00355DC4" w:rsidRPr="001C296B" w:rsidRDefault="00355DC4" w:rsidP="00340FC8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right="-43" w:hanging="547"/>
        <w:jc w:val="thaiDistribute"/>
        <w:rPr>
          <w:rFonts w:ascii="Angsana New"/>
          <w:sz w:val="32"/>
          <w:szCs w:val="32"/>
        </w:rPr>
      </w:pPr>
      <w:r w:rsidRPr="001C296B">
        <w:rPr>
          <w:rFonts w:ascii="Angsana New"/>
          <w:sz w:val="32"/>
          <w:szCs w:val="32"/>
          <w:cs/>
        </w:rPr>
        <w:tab/>
      </w:r>
      <w:r w:rsidRPr="001C296B">
        <w:rPr>
          <w:rFonts w:ascii="Angsana New" w:hint="cs"/>
          <w:sz w:val="32"/>
          <w:szCs w:val="32"/>
          <w:cs/>
        </w:rPr>
        <w:t xml:space="preserve">ณ </w:t>
      </w:r>
      <w:r w:rsidR="00440A6C" w:rsidRPr="001C296B">
        <w:rPr>
          <w:rFonts w:ascii="Angsana New"/>
          <w:sz w:val="32"/>
          <w:szCs w:val="32"/>
        </w:rPr>
        <w:t>31</w:t>
      </w:r>
      <w:r w:rsidRPr="001C296B">
        <w:rPr>
          <w:rFonts w:ascii="Angsana New" w:hint="cs"/>
          <w:sz w:val="32"/>
          <w:szCs w:val="32"/>
          <w:cs/>
        </w:rPr>
        <w:t xml:space="preserve"> ธันวาคม </w:t>
      </w:r>
      <w:r w:rsidR="00AC7F9F" w:rsidRPr="001C296B">
        <w:rPr>
          <w:rFonts w:ascii="Angsana New"/>
          <w:sz w:val="32"/>
          <w:szCs w:val="32"/>
        </w:rPr>
        <w:t>256</w:t>
      </w:r>
      <w:r w:rsidR="003411C3">
        <w:rPr>
          <w:rFonts w:ascii="Angsana New"/>
          <w:sz w:val="32"/>
          <w:szCs w:val="32"/>
        </w:rPr>
        <w:t>2</w:t>
      </w:r>
      <w:r w:rsidRPr="001C296B">
        <w:rPr>
          <w:rFonts w:ascii="Angsana New" w:hint="cs"/>
          <w:sz w:val="32"/>
          <w:szCs w:val="32"/>
          <w:cs/>
        </w:rPr>
        <w:t xml:space="preserve"> บริษัทฯมีโปรแกรมคอมพิวเตอร์จำนวนหนึ่งซึ่งตัดค่าตัดจำหน่ายหมดแล้วแต่ยัง                 ใช้งานอยู่ มูลค่าตามบัญชีก่อนหักค่าตัดจำหน่ายสะสมของสินทรัพย์ดังกล่าวมีจำนวนเงินประมาณ </w:t>
      </w:r>
      <w:r w:rsidR="00D549CE">
        <w:rPr>
          <w:rFonts w:ascii="Angsana New" w:hAnsi="Angsana New"/>
          <w:sz w:val="32"/>
          <w:szCs w:val="32"/>
        </w:rPr>
        <w:t>52.4</w:t>
      </w:r>
      <w:r w:rsidRPr="001C296B">
        <w:rPr>
          <w:rFonts w:ascii="Angsana New" w:hint="cs"/>
          <w:sz w:val="32"/>
          <w:szCs w:val="32"/>
          <w:cs/>
        </w:rPr>
        <w:t xml:space="preserve">           ล้านบาท (</w:t>
      </w:r>
      <w:r w:rsidR="00AC7F9F" w:rsidRPr="001C296B">
        <w:rPr>
          <w:rFonts w:ascii="Angsana New"/>
          <w:sz w:val="32"/>
          <w:szCs w:val="32"/>
        </w:rPr>
        <w:t>256</w:t>
      </w:r>
      <w:r w:rsidR="003411C3">
        <w:rPr>
          <w:rFonts w:ascii="Angsana New"/>
          <w:sz w:val="32"/>
          <w:szCs w:val="32"/>
        </w:rPr>
        <w:t>1</w:t>
      </w:r>
      <w:r w:rsidRPr="001C296B">
        <w:rPr>
          <w:rFonts w:ascii="Angsana New"/>
          <w:sz w:val="32"/>
          <w:szCs w:val="32"/>
        </w:rPr>
        <w:t>:</w:t>
      </w:r>
      <w:r w:rsidRPr="001C296B">
        <w:rPr>
          <w:rFonts w:ascii="Angsana New" w:hint="cs"/>
          <w:sz w:val="32"/>
          <w:szCs w:val="32"/>
          <w:cs/>
        </w:rPr>
        <w:t xml:space="preserve"> </w:t>
      </w:r>
      <w:r w:rsidR="003411C3">
        <w:rPr>
          <w:rFonts w:ascii="Angsana New"/>
          <w:sz w:val="32"/>
          <w:szCs w:val="32"/>
        </w:rPr>
        <w:t>52.2</w:t>
      </w:r>
      <w:r w:rsidRPr="001C296B">
        <w:rPr>
          <w:rFonts w:ascii="Angsana New" w:hint="cs"/>
          <w:sz w:val="32"/>
          <w:szCs w:val="32"/>
          <w:cs/>
        </w:rPr>
        <w:t xml:space="preserve"> ล้านบาท)</w:t>
      </w:r>
    </w:p>
    <w:p w:rsidR="00D549DB" w:rsidRPr="001C296B" w:rsidRDefault="003151DE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/>
          <w:b/>
          <w:bCs/>
          <w:sz w:val="32"/>
          <w:szCs w:val="32"/>
        </w:rPr>
        <w:br w:type="page"/>
      </w:r>
      <w:r w:rsidR="00A3265C" w:rsidRPr="001C296B">
        <w:rPr>
          <w:rFonts w:ascii="Angsana New"/>
          <w:b/>
          <w:bCs/>
          <w:sz w:val="32"/>
          <w:szCs w:val="32"/>
        </w:rPr>
        <w:lastRenderedPageBreak/>
        <w:t>1</w:t>
      </w:r>
      <w:r w:rsidR="00355DC4" w:rsidRPr="001C296B">
        <w:rPr>
          <w:rFonts w:ascii="Angsana New"/>
          <w:b/>
          <w:bCs/>
          <w:sz w:val="32"/>
          <w:szCs w:val="32"/>
        </w:rPr>
        <w:t>5</w:t>
      </w:r>
      <w:r w:rsidR="003B2BFA" w:rsidRPr="001C296B">
        <w:rPr>
          <w:rFonts w:ascii="Angsana New"/>
          <w:b/>
          <w:bCs/>
          <w:sz w:val="32"/>
          <w:szCs w:val="32"/>
        </w:rPr>
        <w:t>.</w:t>
      </w:r>
      <w:r w:rsidR="00D549DB" w:rsidRPr="001C296B">
        <w:rPr>
          <w:rFonts w:ascii="Angsana New"/>
          <w:b/>
          <w:bCs/>
          <w:sz w:val="32"/>
          <w:szCs w:val="32"/>
          <w:cs/>
        </w:rPr>
        <w:tab/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1C296B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1C296B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355DC4" w:rsidRPr="001C296B">
        <w:rPr>
          <w:rFonts w:ascii="Angsana New" w:hAnsi="Angsana New"/>
          <w:b/>
          <w:bCs/>
          <w:sz w:val="32"/>
          <w:szCs w:val="32"/>
        </w:rPr>
        <w:t>5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.1</w:t>
      </w:r>
      <w:r w:rsidR="00D549DB" w:rsidRPr="001C296B">
        <w:rPr>
          <w:rFonts w:ascii="Angsana New" w:hAnsi="Angsana New"/>
          <w:b/>
          <w:bCs/>
          <w:sz w:val="32"/>
          <w:szCs w:val="32"/>
        </w:rPr>
        <w:tab/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1C296B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1C296B" w:rsidRDefault="0047798E" w:rsidP="00646EAC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1C296B">
        <w:rPr>
          <w:rFonts w:ascii="Angsana New" w:hAnsi="Angsana New" w:hint="cs"/>
          <w:sz w:val="32"/>
          <w:szCs w:val="32"/>
          <w:cs/>
        </w:rPr>
        <w:t>และ</w:t>
      </w:r>
      <w:r w:rsidR="00D549DB" w:rsidRPr="001C296B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1C296B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1C296B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1C296B">
        <w:rPr>
          <w:rFonts w:ascii="Angsana New" w:hAnsi="Angsana New"/>
          <w:sz w:val="32"/>
          <w:szCs w:val="32"/>
          <w:cs/>
        </w:rPr>
        <w:t>บัญชี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/>
          <w:sz w:val="32"/>
          <w:szCs w:val="32"/>
          <w:cs/>
        </w:rPr>
        <w:t>ณ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/>
          <w:sz w:val="32"/>
          <w:szCs w:val="32"/>
          <w:cs/>
        </w:rPr>
        <w:t>วันที่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40A6C" w:rsidRPr="001C296B">
        <w:rPr>
          <w:rFonts w:ascii="Angsana New" w:hAnsi="Angsana New"/>
          <w:sz w:val="32"/>
          <w:szCs w:val="32"/>
        </w:rPr>
        <w:t>31</w:t>
      </w:r>
      <w:r w:rsidR="0098536F" w:rsidRPr="001C296B">
        <w:rPr>
          <w:rFonts w:ascii="Angsana New" w:hAnsi="Angsana New"/>
          <w:sz w:val="32"/>
          <w:szCs w:val="32"/>
        </w:rPr>
        <w:t xml:space="preserve">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7F193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1C296B">
        <w:rPr>
          <w:rFonts w:ascii="Angsana New" w:hAnsi="Angsana New"/>
          <w:sz w:val="32"/>
          <w:szCs w:val="32"/>
          <w:cs/>
        </w:rPr>
        <w:t>และ</w:t>
      </w:r>
      <w:r w:rsidR="007C6D10" w:rsidRPr="001C296B">
        <w:rPr>
          <w:rFonts w:ascii="Angsana New" w:hAnsi="Angsana New"/>
          <w:sz w:val="32"/>
          <w:szCs w:val="32"/>
        </w:rPr>
        <w:t xml:space="preserve"> </w:t>
      </w:r>
      <w:r w:rsidR="00DB07C9" w:rsidRPr="001C296B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="00D549DB" w:rsidRPr="001C296B">
        <w:rPr>
          <w:rFonts w:ascii="Angsana New" w:hAnsi="Angsana New"/>
          <w:sz w:val="32"/>
          <w:szCs w:val="32"/>
        </w:rPr>
        <w:t xml:space="preserve"> </w:t>
      </w:r>
      <w:r w:rsidR="00D549DB" w:rsidRPr="001C296B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D549DB" w:rsidRPr="001C296B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1C296B">
        <w:rPr>
          <w:rFonts w:ascii="Angsana New" w:hAnsi="Angsana New"/>
          <w:sz w:val="26"/>
          <w:szCs w:val="26"/>
        </w:rPr>
        <w:t xml:space="preserve"> (</w:t>
      </w:r>
      <w:r w:rsidRPr="001C296B">
        <w:rPr>
          <w:rFonts w:ascii="Angsana New" w:hAnsi="Angsana New"/>
          <w:sz w:val="26"/>
          <w:szCs w:val="26"/>
          <w:cs/>
        </w:rPr>
        <w:t>หน่วย</w:t>
      </w:r>
      <w:r w:rsidRPr="001C296B">
        <w:rPr>
          <w:rFonts w:ascii="Angsana New" w:hAnsi="Angsana New"/>
          <w:sz w:val="26"/>
          <w:szCs w:val="26"/>
        </w:rPr>
        <w:t xml:space="preserve">: </w:t>
      </w:r>
      <w:r w:rsidRPr="001C296B">
        <w:rPr>
          <w:rFonts w:ascii="Angsana New" w:hAnsi="Angsana New"/>
          <w:sz w:val="26"/>
          <w:szCs w:val="26"/>
          <w:cs/>
        </w:rPr>
        <w:t>บาท</w:t>
      </w:r>
      <w:r w:rsidRPr="001C296B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A169BA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69BA" w:rsidRPr="001C296B" w:rsidRDefault="00A169BA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931983" w:rsidRPr="001C296B" w:rsidTr="00392EC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1C296B" w:rsidRDefault="00931983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1C296B" w:rsidRDefault="008828C8" w:rsidP="00440A6C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="00440A6C" w:rsidRPr="001C296B">
              <w:rPr>
                <w:rFonts w:ascii="Angsana New" w:hAnsi="Angsana New"/>
                <w:sz w:val="26"/>
                <w:szCs w:val="26"/>
              </w:rPr>
              <w:t>31</w:t>
            </w:r>
            <w:r w:rsidR="00931983"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983" w:rsidRPr="001C296B" w:rsidRDefault="00931983" w:rsidP="00E74762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ที่รับรู้เข้างบกำไรขาดทุน                  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</w:tr>
      <w:tr w:rsidR="003411C3" w:rsidRPr="001C296B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3411C3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C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1C296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1C296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74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092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67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/>
                <w:sz w:val="26"/>
                <w:szCs w:val="26"/>
              </w:rPr>
              <w:t>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6,924,886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5,022,541</w:t>
            </w: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(8,117,800)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6,437,800</w:t>
            </w: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33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823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425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3,590,888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2,221,371</w:t>
            </w: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56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798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18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681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714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(12,528,250)</w:t>
            </w: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1,787,746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(156,355)</w:t>
            </w:r>
          </w:p>
        </w:tc>
      </w:tr>
      <w:tr w:rsidR="00E30897" w:rsidRPr="001C296B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335E30">
              <w:rPr>
                <w:rFonts w:ascii="Angsana New" w:hAnsi="Angsana New"/>
                <w:sz w:val="26"/>
                <w:szCs w:val="26"/>
              </w:rPr>
              <w:t>7,182,776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7,630,330</w:t>
            </w: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86050C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001E9B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(27,728,525)</w:t>
            </w: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292255" w:rsidP="004878E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3,247,84</w:t>
            </w:r>
            <w:r w:rsidR="004878E4" w:rsidRPr="00335E30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2,157,860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4C3AB3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403</w:t>
            </w:r>
            <w:r w:rsidR="006E6F31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292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1,507,197</w:t>
            </w: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335E30">
              <w:rPr>
                <w:rFonts w:ascii="Angsana New" w:hAnsi="Angsana New"/>
                <w:sz w:val="26"/>
                <w:szCs w:val="26"/>
              </w:rPr>
              <w:t>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720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E3089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720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30897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4878E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14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460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579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E30897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4C3AB3" w:rsidP="004878E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12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218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959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0897" w:rsidRPr="00335E30" w:rsidRDefault="00E30897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616,087</w:t>
            </w: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001E9B" w:rsidP="004878E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216,683,194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182,818,846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335E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01E9B" w:rsidRPr="001C296B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510D6C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001E9B" w:rsidRPr="00335E30">
              <w:rPr>
                <w:rFonts w:ascii="Angsana New" w:hAnsi="Angsana New"/>
                <w:sz w:val="26"/>
                <w:szCs w:val="26"/>
              </w:rPr>
              <w:t>2,633,173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335E30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335E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4C3AB3" w:rsidP="003411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328</w:t>
            </w:r>
            <w:r w:rsidR="0086050C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4C3AB3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</w:t>
            </w:r>
            <w:r w:rsidR="0086050C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234</w:t>
            </w:r>
            <w:r w:rsidR="0086050C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153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(114,705)</w:t>
            </w: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001E9B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292255" w:rsidP="004878E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21</w:t>
            </w:r>
            <w:r w:rsidR="00E30897" w:rsidRPr="00335E30">
              <w:rPr>
                <w:rFonts w:ascii="Angsana New" w:hAnsi="Angsana New"/>
                <w:sz w:val="26"/>
                <w:szCs w:val="26"/>
              </w:rPr>
              <w:t>3</w:t>
            </w:r>
            <w:r w:rsidRPr="00335E30">
              <w:rPr>
                <w:rFonts w:ascii="Angsana New" w:hAnsi="Angsana New"/>
                <w:sz w:val="26"/>
                <w:szCs w:val="26"/>
              </w:rPr>
              <w:t>,7</w:t>
            </w:r>
            <w:r w:rsidR="00E30897" w:rsidRPr="00335E30">
              <w:rPr>
                <w:rFonts w:ascii="Angsana New" w:hAnsi="Angsana New"/>
                <w:sz w:val="26"/>
                <w:szCs w:val="26"/>
              </w:rPr>
              <w:t>21</w:t>
            </w:r>
            <w:r w:rsidRPr="00335E30">
              <w:rPr>
                <w:rFonts w:ascii="Angsana New" w:hAnsi="Angsana New"/>
                <w:sz w:val="26"/>
                <w:szCs w:val="26"/>
              </w:rPr>
              <w:t>,</w:t>
            </w:r>
            <w:r w:rsidR="00E30897" w:rsidRPr="00335E30">
              <w:rPr>
                <w:rFonts w:ascii="Angsana New" w:hAnsi="Angsana New"/>
                <w:sz w:val="26"/>
                <w:szCs w:val="26"/>
              </w:rPr>
              <w:t>7</w:t>
            </w:r>
            <w:r w:rsidR="004C3AB3" w:rsidRPr="00335E30">
              <w:rPr>
                <w:rFonts w:ascii="Angsana New" w:hAnsi="Angsana New" w:hint="cs"/>
                <w:sz w:val="26"/>
                <w:szCs w:val="26"/>
              </w:rPr>
              <w:t>58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181,256,430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86050C" w:rsidRPr="001C296B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292255" w:rsidP="004878E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</w:t>
            </w:r>
            <w:r w:rsidR="006E6F31" w:rsidRPr="00335E30">
              <w:rPr>
                <w:rFonts w:ascii="Angsana New" w:hAnsi="Angsana New"/>
                <w:sz w:val="26"/>
                <w:szCs w:val="26"/>
              </w:rPr>
              <w:t>7</w:t>
            </w:r>
            <w:r w:rsidRPr="00335E30">
              <w:rPr>
                <w:rFonts w:ascii="Angsana New" w:hAnsi="Angsana New"/>
                <w:sz w:val="26"/>
                <w:szCs w:val="26"/>
              </w:rPr>
              <w:t>,</w:t>
            </w:r>
            <w:r w:rsidR="006E6F31" w:rsidRPr="00335E30">
              <w:rPr>
                <w:rFonts w:ascii="Angsana New" w:hAnsi="Angsana New"/>
                <w:sz w:val="26"/>
                <w:szCs w:val="26"/>
              </w:rPr>
              <w:t>628</w:t>
            </w:r>
            <w:r w:rsidRPr="00335E30">
              <w:rPr>
                <w:rFonts w:ascii="Angsana New" w:hAnsi="Angsana New"/>
                <w:sz w:val="26"/>
                <w:szCs w:val="26"/>
              </w:rPr>
              <w:t>,</w:t>
            </w:r>
            <w:r w:rsidR="006E6F31" w:rsidRPr="00335E30">
              <w:rPr>
                <w:rFonts w:ascii="Angsana New" w:hAnsi="Angsana New"/>
                <w:sz w:val="26"/>
                <w:szCs w:val="26"/>
              </w:rPr>
              <w:t>24</w:t>
            </w:r>
            <w:r w:rsidR="004878E4" w:rsidRPr="00335E30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050C" w:rsidRPr="00335E30" w:rsidRDefault="0086050C" w:rsidP="003411C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(17,092,509)</w:t>
            </w:r>
          </w:p>
        </w:tc>
      </w:tr>
    </w:tbl>
    <w:p w:rsidR="005B77D1" w:rsidRPr="001C296B" w:rsidRDefault="005B77D1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B77D1" w:rsidRPr="001C296B" w:rsidRDefault="005B77D1" w:rsidP="005B77D1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Pr="001C296B">
        <w:rPr>
          <w:rFonts w:ascii="Angsana New" w:hAnsi="Angsana New"/>
          <w:sz w:val="26"/>
          <w:szCs w:val="26"/>
        </w:rPr>
        <w:lastRenderedPageBreak/>
        <w:t>(</w:t>
      </w:r>
      <w:r w:rsidRPr="001C296B">
        <w:rPr>
          <w:rFonts w:ascii="Angsana New" w:hAnsi="Angsana New"/>
          <w:sz w:val="26"/>
          <w:szCs w:val="26"/>
          <w:cs/>
        </w:rPr>
        <w:t>หน่วย</w:t>
      </w:r>
      <w:r w:rsidRPr="001C296B">
        <w:rPr>
          <w:rFonts w:ascii="Angsana New" w:hAnsi="Angsana New"/>
          <w:sz w:val="26"/>
          <w:szCs w:val="26"/>
        </w:rPr>
        <w:t xml:space="preserve">: </w:t>
      </w:r>
      <w:r w:rsidRPr="001C296B">
        <w:rPr>
          <w:rFonts w:ascii="Angsana New" w:hAnsi="Angsana New"/>
          <w:sz w:val="26"/>
          <w:szCs w:val="26"/>
          <w:cs/>
        </w:rPr>
        <w:t>บาท</w:t>
      </w:r>
      <w:r w:rsidRPr="001C296B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5B77D1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B77D1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6"/>
                <w:szCs w:val="26"/>
              </w:rPr>
              <w:t>31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1C296B">
              <w:rPr>
                <w:rFonts w:ascii="Angsana New" w:hAnsi="Angsana New" w:hint="cs"/>
                <w:sz w:val="26"/>
                <w:szCs w:val="26"/>
                <w:cs/>
              </w:rPr>
              <w:t xml:space="preserve">ที่รับรู้เข้างบกำไรขาดทุน                  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1C296B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1C296B">
              <w:rPr>
                <w:rFonts w:ascii="Angsana New" w:hAnsi="Angsana New"/>
                <w:sz w:val="26"/>
                <w:szCs w:val="26"/>
                <w:cs/>
              </w:rPr>
              <w:t>ธันวาคม</w:t>
            </w:r>
          </w:p>
        </w:tc>
      </w:tr>
      <w:tr w:rsidR="003411C3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C296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3411C3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35E30" w:rsidRDefault="003411C3" w:rsidP="003411C3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335E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335E30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8042B7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74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092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132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67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/>
                <w:sz w:val="26"/>
                <w:szCs w:val="26"/>
              </w:rPr>
              <w:t>167,246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8042B7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6,924,886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5,022,541</w:t>
            </w:r>
          </w:p>
        </w:tc>
      </w:tr>
      <w:tr w:rsidR="00EC017F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17F" w:rsidRPr="00335E30" w:rsidRDefault="00EC017F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17F" w:rsidRPr="00335E30" w:rsidRDefault="00BA71B6" w:rsidP="00C61C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3,584,145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17F" w:rsidRPr="00335E30" w:rsidRDefault="00EC017F" w:rsidP="00C61C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11,701,945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17F" w:rsidRPr="00335E30" w:rsidRDefault="00BA71B6" w:rsidP="00C61C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(8,117,800)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17F" w:rsidRPr="00335E30" w:rsidRDefault="00EC017F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6,437,800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BA71B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33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823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425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30,232,537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BA71B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3,590,888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2,221,371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56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798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988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38,117,274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18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681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714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(12,528,250)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BA71B6" w:rsidP="00C61C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8,523,399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6,735,653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BA71B6" w:rsidP="00C61C6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1,787,746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(156,355)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416" w:rsidRPr="00335E30" w:rsidRDefault="00BA71B6" w:rsidP="00AE6FA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14,367,576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20,515,299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BA71B6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BA71B6" w:rsidRPr="00335E30">
              <w:rPr>
                <w:rFonts w:ascii="Angsana New" w:hAnsi="Angsana New"/>
                <w:sz w:val="26"/>
                <w:szCs w:val="26"/>
              </w:rPr>
              <w:t>7,182,776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7,630,330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(27,728,525)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-102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ขาดทุนที่ยังไม่เกิดขึ้นจากการวัดมูลค่าเงินลงทุนเผื่อขาย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BA71B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7,064,750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</w:t>
            </w:r>
            <w:r w:rsidRPr="00335E30">
              <w:rPr>
                <w:rFonts w:ascii="Angsana New" w:hAnsi="Angsana New"/>
                <w:sz w:val="26"/>
                <w:szCs w:val="26"/>
              </w:rPr>
              <w:t>,949,412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EC71E0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ขาดทุนจากการปรับมูลค่ายุติธรรม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720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720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352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4878E4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14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460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5</w:t>
            </w:r>
            <w:r w:rsidR="004878E4" w:rsidRPr="00335E30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2,241,620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4878E4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12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218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959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616,087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001E9B" w:rsidP="00BA71B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213,435,346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180,660,986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335E3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01E9B" w:rsidRPr="001C296B" w:rsidTr="00C47C2B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ind w:left="342" w:right="-104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ผลต่างของราคาทุนของหลักทรัพย์ที่โอนเปลี่ยนประเภท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2,633,173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(2,633,173)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1E9B" w:rsidRPr="00335E30" w:rsidRDefault="00001E9B" w:rsidP="00C47C2B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335E30">
              <w:rPr>
                <w:rFonts w:ascii="Angsana New" w:hAnsi="Angsana New"/>
                <w:sz w:val="26"/>
                <w:szCs w:val="26"/>
                <w:cs/>
              </w:rPr>
              <w:t>อื่นๆ</w:t>
            </w:r>
            <w:proofErr w:type="spellEnd"/>
            <w:r w:rsidRPr="00335E30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A37C3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328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263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1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234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153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bookmarkStart w:id="4" w:name="OLE_LINK6"/>
            <w:bookmarkStart w:id="5" w:name="OLE_LINK8"/>
            <w:r w:rsidRPr="00335E30">
              <w:rPr>
                <w:rFonts w:ascii="Angsana New" w:hAnsi="Angsana New"/>
                <w:sz w:val="26"/>
                <w:szCs w:val="26"/>
              </w:rPr>
              <w:t>(114,705</w:t>
            </w:r>
            <w:bookmarkEnd w:id="4"/>
            <w:bookmarkEnd w:id="5"/>
            <w:r w:rsidRPr="00335E30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001E9B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2,961,436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10D6C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522416" w:rsidRPr="00335E30">
              <w:rPr>
                <w:rFonts w:ascii="Angsana New" w:hAnsi="Angsana New"/>
                <w:sz w:val="26"/>
                <w:szCs w:val="26"/>
              </w:rPr>
              <w:t>,562,416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335E30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4878E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210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473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910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179,098,570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22416" w:rsidRPr="001C296B" w:rsidTr="00CA2DD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3411C3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4C3AB3" w:rsidP="004878E4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 w:hint="cs"/>
                <w:sz w:val="26"/>
                <w:szCs w:val="26"/>
              </w:rPr>
              <w:t>27</w:t>
            </w:r>
            <w:r w:rsidR="00E30897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224</w:t>
            </w:r>
            <w:r w:rsidR="00522416" w:rsidRPr="00335E30">
              <w:rPr>
                <w:rFonts w:ascii="Angsana New" w:hAnsi="Angsana New" w:hint="cs"/>
                <w:sz w:val="26"/>
                <w:szCs w:val="26"/>
                <w:cs/>
              </w:rPr>
              <w:t>,</w:t>
            </w:r>
            <w:r w:rsidRPr="00335E30">
              <w:rPr>
                <w:rFonts w:ascii="Angsana New" w:hAnsi="Angsana New" w:hint="cs"/>
                <w:sz w:val="26"/>
                <w:szCs w:val="26"/>
              </w:rPr>
              <w:t>949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416" w:rsidRPr="00335E30" w:rsidRDefault="00522416" w:rsidP="00A37C38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335E30">
              <w:rPr>
                <w:rFonts w:ascii="Angsana New" w:hAnsi="Angsana New"/>
                <w:sz w:val="26"/>
                <w:szCs w:val="26"/>
              </w:rPr>
              <w:t>(18,599,706)</w:t>
            </w:r>
          </w:p>
        </w:tc>
      </w:tr>
    </w:tbl>
    <w:p w:rsidR="00D549DB" w:rsidRPr="001C296B" w:rsidRDefault="00646EAC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504581"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55DC4" w:rsidRPr="001C296B">
        <w:rPr>
          <w:rFonts w:ascii="Angsana New" w:hAnsi="Angsana New"/>
          <w:b/>
          <w:bCs/>
          <w:sz w:val="32"/>
          <w:szCs w:val="32"/>
        </w:rPr>
        <w:t>5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.2</w:t>
      </w:r>
      <w:r w:rsidR="00D549DB" w:rsidRPr="001C296B">
        <w:rPr>
          <w:rFonts w:ascii="Angsana New" w:hAnsi="Angsana New"/>
          <w:b/>
          <w:bCs/>
          <w:sz w:val="32"/>
          <w:szCs w:val="32"/>
          <w:cs/>
        </w:rPr>
        <w:tab/>
        <w:t>ค่าใช้จ่ายภาษีเงินได้</w:t>
      </w:r>
    </w:p>
    <w:p w:rsidR="00D549DB" w:rsidRPr="001C296B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Pr="001C296B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 w:rsidR="00440A6C" w:rsidRPr="001C296B">
        <w:rPr>
          <w:rFonts w:ascii="Angsana New" w:hAnsi="Angsana New"/>
          <w:sz w:val="32"/>
          <w:szCs w:val="32"/>
        </w:rPr>
        <w:t>31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7F464B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417"/>
        <w:gridCol w:w="1418"/>
        <w:gridCol w:w="1417"/>
        <w:gridCol w:w="1418"/>
      </w:tblGrid>
      <w:tr w:rsidR="005D75F9" w:rsidRPr="001C296B" w:rsidTr="00B42899">
        <w:tc>
          <w:tcPr>
            <w:tcW w:w="9180" w:type="dxa"/>
            <w:gridSpan w:val="5"/>
          </w:tcPr>
          <w:p w:rsidR="005D75F9" w:rsidRPr="001C296B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77D1" w:rsidRPr="001C296B" w:rsidTr="005B77D1">
        <w:tc>
          <w:tcPr>
            <w:tcW w:w="3510" w:type="dxa"/>
          </w:tcPr>
          <w:p w:rsidR="005B77D1" w:rsidRPr="001C296B" w:rsidRDefault="005B77D1" w:rsidP="005B77D1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411C3" w:rsidRPr="001C296B" w:rsidTr="005B77D1">
        <w:tc>
          <w:tcPr>
            <w:tcW w:w="3510" w:type="dxa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7" w:type="dxa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7" w:type="dxa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5B77D1">
        <w:tc>
          <w:tcPr>
            <w:tcW w:w="3510" w:type="dxa"/>
            <w:vAlign w:val="bottom"/>
          </w:tcPr>
          <w:p w:rsidR="003411C3" w:rsidRPr="001C296B" w:rsidRDefault="003411C3" w:rsidP="003411C3">
            <w:pPr>
              <w:ind w:left="312" w:right="-14" w:hanging="3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417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3411C3" w:rsidRPr="001C296B" w:rsidRDefault="003411C3" w:rsidP="003411C3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A5E50" w:rsidRPr="001C296B" w:rsidTr="005B77D1">
        <w:tc>
          <w:tcPr>
            <w:tcW w:w="3510" w:type="dxa"/>
            <w:vAlign w:val="bottom"/>
          </w:tcPr>
          <w:p w:rsidR="00FA5E50" w:rsidRPr="001C296B" w:rsidRDefault="00FA5E50" w:rsidP="003411C3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สำหรับปี</w:t>
            </w:r>
          </w:p>
        </w:tc>
        <w:tc>
          <w:tcPr>
            <w:tcW w:w="1417" w:type="dxa"/>
            <w:vAlign w:val="bottom"/>
          </w:tcPr>
          <w:p w:rsidR="00FA5E50" w:rsidRPr="001C296B" w:rsidRDefault="006B283C" w:rsidP="00FA5E50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27,552,492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1,074,827</w:t>
            </w:r>
          </w:p>
        </w:tc>
        <w:tc>
          <w:tcPr>
            <w:tcW w:w="1417" w:type="dxa"/>
            <w:vAlign w:val="bottom"/>
          </w:tcPr>
          <w:p w:rsidR="00FA5E50" w:rsidRPr="001C296B" w:rsidRDefault="00FA5E50" w:rsidP="006E6F31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</w:t>
            </w:r>
            <w:r w:rsidR="006E6F31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6E6F31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E6F31">
              <w:rPr>
                <w:rFonts w:ascii="Angsana New" w:hAnsi="Angsana New"/>
                <w:sz w:val="30"/>
                <w:szCs w:val="30"/>
              </w:rPr>
              <w:t>492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1,074,827</w:t>
            </w:r>
          </w:p>
        </w:tc>
      </w:tr>
      <w:tr w:rsidR="00FA5E50" w:rsidRPr="001C296B" w:rsidTr="005B77D1">
        <w:tc>
          <w:tcPr>
            <w:tcW w:w="3510" w:type="dxa"/>
            <w:vAlign w:val="bottom"/>
          </w:tcPr>
          <w:p w:rsidR="00FA5E50" w:rsidRPr="001C296B" w:rsidRDefault="00FA5E50" w:rsidP="003411C3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1D354D">
              <w:rPr>
                <w:rFonts w:ascii="Angsana New" w:hAnsi="Angsana New"/>
                <w:sz w:val="30"/>
                <w:szCs w:val="30"/>
                <w:cs/>
              </w:rPr>
              <w:t>รายการปรับปรุงค่าใช้จ่ายภาษีเงินได้ของปีก่อน</w:t>
            </w:r>
          </w:p>
        </w:tc>
        <w:tc>
          <w:tcPr>
            <w:tcW w:w="1417" w:type="dxa"/>
            <w:vAlign w:val="bottom"/>
          </w:tcPr>
          <w:p w:rsidR="00FA5E50" w:rsidRDefault="004C3AB3" w:rsidP="00FA5E50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30</w:t>
            </w:r>
            <w:r w:rsidR="00FA5E50">
              <w:rPr>
                <w:rFonts w:ascii="Angsana New" w:hAnsi="Angsana New"/>
                <w:sz w:val="30"/>
                <w:szCs w:val="30"/>
              </w:rPr>
              <w:t>,800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7" w:type="dxa"/>
            <w:vAlign w:val="bottom"/>
          </w:tcPr>
          <w:p w:rsidR="00FA5E50" w:rsidRDefault="004C3AB3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30</w:t>
            </w:r>
            <w:r w:rsidR="00FA5E50">
              <w:rPr>
                <w:rFonts w:ascii="Angsana New" w:hAnsi="Angsana New"/>
                <w:sz w:val="30"/>
                <w:szCs w:val="30"/>
              </w:rPr>
              <w:t>,800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A5E50" w:rsidRPr="001C296B" w:rsidTr="005B77D1">
        <w:tc>
          <w:tcPr>
            <w:tcW w:w="3510" w:type="dxa"/>
            <w:vAlign w:val="bottom"/>
          </w:tcPr>
          <w:p w:rsidR="00FA5E50" w:rsidRPr="001C296B" w:rsidRDefault="00FA5E50" w:rsidP="003411C3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FA5E50" w:rsidRPr="001C296B" w:rsidRDefault="00FA5E50" w:rsidP="00FA5E50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A5E50" w:rsidRPr="001C296B" w:rsidTr="005B77D1">
        <w:tc>
          <w:tcPr>
            <w:tcW w:w="3510" w:type="dxa"/>
            <w:vAlign w:val="bottom"/>
          </w:tcPr>
          <w:p w:rsidR="00FA5E50" w:rsidRPr="001C296B" w:rsidRDefault="00FA5E50" w:rsidP="003411C3">
            <w:pPr>
              <w:ind w:left="222" w:right="-14" w:hanging="22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417" w:type="dxa"/>
            <w:vAlign w:val="bottom"/>
          </w:tcPr>
          <w:p w:rsidR="00FA5E50" w:rsidRPr="001C296B" w:rsidRDefault="00292255" w:rsidP="009C2B82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(27,62</w:t>
            </w:r>
            <w:r w:rsidR="006B283C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B283C">
              <w:rPr>
                <w:rFonts w:ascii="Angsana New" w:hAnsi="Angsana New"/>
                <w:sz w:val="30"/>
                <w:szCs w:val="30"/>
              </w:rPr>
              <w:t>24</w:t>
            </w:r>
            <w:r w:rsidR="009C2B82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17,092,509</w:t>
            </w:r>
          </w:p>
        </w:tc>
        <w:tc>
          <w:tcPr>
            <w:tcW w:w="1417" w:type="dxa"/>
            <w:vAlign w:val="bottom"/>
          </w:tcPr>
          <w:p w:rsidR="00FA5E50" w:rsidRPr="001C296B" w:rsidRDefault="00FA5E50" w:rsidP="006E6F31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(27,22</w:t>
            </w:r>
            <w:r w:rsidR="006E6F31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E6F31">
              <w:rPr>
                <w:rFonts w:ascii="Angsana New" w:hAnsi="Angsana New"/>
                <w:sz w:val="30"/>
                <w:szCs w:val="30"/>
              </w:rPr>
              <w:t>94</w:t>
            </w:r>
            <w:r>
              <w:rPr>
                <w:rFonts w:ascii="Angsana New" w:hAnsi="Angsana New"/>
                <w:sz w:val="30"/>
                <w:szCs w:val="30"/>
              </w:rPr>
              <w:t>9)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18,599,706</w:t>
            </w:r>
          </w:p>
        </w:tc>
      </w:tr>
      <w:tr w:rsidR="00FA5E50" w:rsidRPr="001C296B" w:rsidTr="005B77D1">
        <w:tc>
          <w:tcPr>
            <w:tcW w:w="3510" w:type="dxa"/>
            <w:vAlign w:val="bottom"/>
          </w:tcPr>
          <w:p w:rsidR="00FA5E50" w:rsidRPr="001C296B" w:rsidRDefault="00FA5E50" w:rsidP="003411C3">
            <w:pPr>
              <w:ind w:left="222" w:right="-14" w:hanging="2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รายได้) 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FA5E50" w:rsidRPr="001C296B" w:rsidRDefault="00292255" w:rsidP="009C2B82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C2B82">
              <w:rPr>
                <w:rFonts w:ascii="Angsana New" w:hAnsi="Angsana New"/>
                <w:sz w:val="30"/>
                <w:szCs w:val="30"/>
              </w:rPr>
              <w:t>44,949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18,167,336</w:t>
            </w:r>
          </w:p>
        </w:tc>
        <w:tc>
          <w:tcPr>
            <w:tcW w:w="1417" w:type="dxa"/>
            <w:vAlign w:val="bottom"/>
          </w:tcPr>
          <w:p w:rsidR="00FA5E50" w:rsidRPr="001C296B" w:rsidRDefault="006E6F31" w:rsidP="003411C3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358,343</w:t>
            </w:r>
          </w:p>
        </w:tc>
        <w:tc>
          <w:tcPr>
            <w:tcW w:w="1418" w:type="dxa"/>
            <w:vAlign w:val="bottom"/>
          </w:tcPr>
          <w:p w:rsidR="00FA5E50" w:rsidRPr="001C296B" w:rsidRDefault="00FA5E50" w:rsidP="003411C3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19,674,533</w:t>
            </w:r>
          </w:p>
        </w:tc>
      </w:tr>
    </w:tbl>
    <w:p w:rsidR="00476C76" w:rsidRPr="008B7C54" w:rsidRDefault="00476C76" w:rsidP="00476C76">
      <w:pPr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8B7C54">
        <w:rPr>
          <w:rFonts w:ascii="Angsana New" w:hAnsi="Angsana New" w:hint="cs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Pr="008B7C54">
        <w:rPr>
          <w:rFonts w:ascii="Angsana New" w:hAnsi="Angsana New"/>
          <w:sz w:val="32"/>
          <w:szCs w:val="32"/>
          <w:cs/>
        </w:rPr>
        <w:t xml:space="preserve">สำหรับปีสิ้นสุดวันที่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 xml:space="preserve">2562 </w:t>
      </w:r>
      <w:r>
        <w:rPr>
          <w:rFonts w:ascii="Angsana New" w:hAnsi="Angsana New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2561</w:t>
      </w:r>
      <w:r w:rsidRPr="008B7C54">
        <w:rPr>
          <w:rFonts w:ascii="Angsana New" w:hAnsi="Angsana New"/>
          <w:sz w:val="32"/>
          <w:szCs w:val="32"/>
          <w:cs/>
        </w:rPr>
        <w:t xml:space="preserve"> สรุปได้ดังนี้ </w:t>
      </w: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18"/>
        <w:gridCol w:w="1417"/>
        <w:gridCol w:w="1418"/>
        <w:gridCol w:w="1417"/>
        <w:gridCol w:w="1418"/>
      </w:tblGrid>
      <w:tr w:rsidR="00476C76" w:rsidRPr="008B7C54" w:rsidTr="00476C76">
        <w:tc>
          <w:tcPr>
            <w:tcW w:w="9288" w:type="dxa"/>
            <w:gridSpan w:val="5"/>
          </w:tcPr>
          <w:p w:rsidR="00476C76" w:rsidRPr="00BA549F" w:rsidRDefault="00476C76" w:rsidP="00476C76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</w:rPr>
              <w:t>(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BA549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BA549F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476C76" w:rsidRPr="008B7C54" w:rsidTr="00476C76">
        <w:tc>
          <w:tcPr>
            <w:tcW w:w="3618" w:type="dxa"/>
          </w:tcPr>
          <w:p w:rsidR="00476C76" w:rsidRPr="00BA549F" w:rsidRDefault="00476C76" w:rsidP="00476C7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A549F">
              <w:rPr>
                <w:rFonts w:ascii="Angsana New" w:hAnsi="Angsana New"/>
                <w:sz w:val="30"/>
                <w:szCs w:val="30"/>
                <w:cs/>
              </w:rPr>
              <w:t>งบการเงิน</w:t>
            </w: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76C76" w:rsidRPr="008B7C54" w:rsidTr="00476C76">
        <w:tc>
          <w:tcPr>
            <w:tcW w:w="3618" w:type="dxa"/>
          </w:tcPr>
          <w:p w:rsidR="00476C76" w:rsidRPr="00BA549F" w:rsidRDefault="00476C76" w:rsidP="00476C76">
            <w:pPr>
              <w:tabs>
                <w:tab w:val="left" w:pos="1440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</w:p>
        </w:tc>
        <w:tc>
          <w:tcPr>
            <w:tcW w:w="1417" w:type="dxa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  <w:cs/>
              </w:rPr>
              <w:t>2561</w:t>
            </w:r>
          </w:p>
        </w:tc>
        <w:tc>
          <w:tcPr>
            <w:tcW w:w="1417" w:type="dxa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</w:tcPr>
          <w:p w:rsidR="00476C76" w:rsidRPr="00BA549F" w:rsidRDefault="00476C76" w:rsidP="00476C7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  <w:cs/>
              </w:rPr>
              <w:t>2561</w:t>
            </w:r>
          </w:p>
        </w:tc>
      </w:tr>
      <w:tr w:rsidR="00476C76" w:rsidRPr="008B7C54" w:rsidTr="00476C76">
        <w:tc>
          <w:tcPr>
            <w:tcW w:w="3618" w:type="dxa"/>
          </w:tcPr>
          <w:p w:rsidR="00476C76" w:rsidRPr="00BA549F" w:rsidRDefault="00476C76" w:rsidP="00476C76">
            <w:pPr>
              <w:tabs>
                <w:tab w:val="left" w:pos="567"/>
                <w:tab w:val="left" w:pos="1134"/>
                <w:tab w:val="left" w:pos="1701"/>
              </w:tabs>
              <w:ind w:left="252" w:right="-108" w:hanging="252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ภาษีเงินได้รอการตัดบัญชีที่เกี่ยวข้องกับ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6C76" w:rsidRPr="008B7C54" w:rsidTr="00476C76">
        <w:tc>
          <w:tcPr>
            <w:tcW w:w="3618" w:type="dxa"/>
          </w:tcPr>
          <w:p w:rsidR="00476C76" w:rsidRPr="00BA549F" w:rsidRDefault="00476C76" w:rsidP="00476C76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ผลต่างของอัตราแลกเปลี่ยนจากการแปลงค่างบการเงินที่เป็นเงินตราต่างประเทศ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686,696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650,663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76C76" w:rsidRPr="008B7C54" w:rsidTr="00476C76">
        <w:tc>
          <w:tcPr>
            <w:tcW w:w="3618" w:type="dxa"/>
          </w:tcPr>
          <w:p w:rsidR="00476C76" w:rsidRPr="00BA549F" w:rsidRDefault="00476C76" w:rsidP="00476C76">
            <w:pPr>
              <w:tabs>
                <w:tab w:val="left" w:pos="567"/>
                <w:tab w:val="left" w:pos="1134"/>
                <w:tab w:val="left" w:pos="1701"/>
              </w:tabs>
              <w:ind w:left="435" w:right="-108" w:hanging="180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ขาดทุนที่ยังไม่เกิดขึ้น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จากการ</w:t>
            </w: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วัด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มูลค่าเงินลงทุน</w:t>
            </w: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เผื่อขาย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3,115,338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25,368,696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3,115,338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25,368,696</w:t>
            </w:r>
          </w:p>
        </w:tc>
      </w:tr>
      <w:tr w:rsidR="00476C76" w:rsidRPr="002A592D" w:rsidTr="00476C76">
        <w:tc>
          <w:tcPr>
            <w:tcW w:w="3618" w:type="dxa"/>
          </w:tcPr>
          <w:p w:rsidR="00476C76" w:rsidRPr="00BA549F" w:rsidRDefault="00476C76" w:rsidP="00476C76">
            <w:pPr>
              <w:tabs>
                <w:tab w:val="left" w:pos="567"/>
                <w:tab w:val="left" w:pos="1134"/>
                <w:tab w:val="left" w:pos="1701"/>
              </w:tabs>
              <w:ind w:left="435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BA549F">
              <w:rPr>
                <w:rFonts w:ascii="Angsana New" w:hAnsi="Angsana New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1,035,053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121,244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1,035,053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pBdr>
                <w:bottom w:val="sing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121,244</w:t>
            </w:r>
          </w:p>
        </w:tc>
      </w:tr>
      <w:tr w:rsidR="00476C76" w:rsidRPr="002A592D" w:rsidTr="00476C76">
        <w:tc>
          <w:tcPr>
            <w:tcW w:w="3618" w:type="dxa"/>
          </w:tcPr>
          <w:p w:rsidR="00476C76" w:rsidRPr="00BA549F" w:rsidRDefault="00476C76" w:rsidP="00476C76">
            <w:pPr>
              <w:tabs>
                <w:tab w:val="left" w:pos="567"/>
                <w:tab w:val="left" w:pos="1134"/>
                <w:tab w:val="left" w:pos="1701"/>
              </w:tabs>
              <w:ind w:left="252" w:hanging="252"/>
              <w:rPr>
                <w:rFonts w:ascii="Angsana New" w:hAnsi="Angsana New"/>
                <w:sz w:val="30"/>
                <w:szCs w:val="30"/>
              </w:rPr>
            </w:pPr>
            <w:r w:rsidRPr="00BA549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4,837,087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26,140,603</w:t>
            </w:r>
          </w:p>
        </w:tc>
        <w:tc>
          <w:tcPr>
            <w:tcW w:w="1417" w:type="dxa"/>
            <w:vAlign w:val="bottom"/>
          </w:tcPr>
          <w:p w:rsidR="00476C76" w:rsidRPr="00476C76" w:rsidRDefault="00476C76" w:rsidP="00476C7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4,150,391</w:t>
            </w:r>
          </w:p>
        </w:tc>
        <w:tc>
          <w:tcPr>
            <w:tcW w:w="1418" w:type="dxa"/>
            <w:vAlign w:val="bottom"/>
          </w:tcPr>
          <w:p w:rsidR="00476C76" w:rsidRPr="00476C76" w:rsidRDefault="00476C76" w:rsidP="00476C76">
            <w:pPr>
              <w:pBdr>
                <w:bottom w:val="double" w:sz="4" w:space="1" w:color="auto"/>
              </w:pBdr>
              <w:tabs>
                <w:tab w:val="decimal" w:pos="1150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76C76">
              <w:rPr>
                <w:rFonts w:ascii="Angsana New" w:hAnsi="Angsana New"/>
                <w:sz w:val="30"/>
                <w:szCs w:val="30"/>
              </w:rPr>
              <w:t>25,489,940</w:t>
            </w:r>
          </w:p>
        </w:tc>
      </w:tr>
    </w:tbl>
    <w:p w:rsidR="004A6066" w:rsidRDefault="004A6066">
      <w:pPr>
        <w:overflowPunct/>
        <w:autoSpaceDE/>
        <w:autoSpaceDN/>
        <w:adjustRightInd/>
        <w:textAlignment w:val="auto"/>
      </w:pPr>
      <w:r>
        <w:br w:type="page"/>
      </w:r>
    </w:p>
    <w:p w:rsidR="00D549DB" w:rsidRPr="001C296B" w:rsidRDefault="00D549DB" w:rsidP="004A6066">
      <w:pPr>
        <w:spacing w:before="12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  <w:lang w:val="th-TH"/>
        </w:rPr>
        <w:lastRenderedPageBreak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98536F" w:rsidRPr="001C296B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1C296B">
        <w:rPr>
          <w:rFonts w:ascii="Angsana New" w:hAnsi="Angsana New" w:hint="cs"/>
          <w:sz w:val="32"/>
          <w:szCs w:val="32"/>
          <w:cs/>
          <w:lang w:val="th-TH"/>
        </w:rPr>
        <w:t>ับปีสิ้นสุดวันที่</w:t>
      </w:r>
      <w:r w:rsidR="005B77D1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5B77D1" w:rsidRPr="001C296B">
        <w:rPr>
          <w:rFonts w:ascii="Angsana New" w:hAnsi="Angsana New"/>
          <w:sz w:val="32"/>
          <w:szCs w:val="32"/>
        </w:rPr>
        <w:t>31</w:t>
      </w:r>
      <w:r w:rsidR="00F83D86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ธันวาคม</w:t>
      </w:r>
      <w:r w:rsidR="005B77D1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5B77D1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="00F83D86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E53ADC" w:rsidRPr="001C296B">
        <w:rPr>
          <w:rFonts w:ascii="Angsana New" w:hAnsi="Angsana New" w:hint="cs"/>
          <w:sz w:val="32"/>
          <w:szCs w:val="32"/>
          <w:cs/>
          <w:lang w:val="th-TH"/>
        </w:rPr>
        <w:t xml:space="preserve">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1C296B" w:rsidTr="00B42899">
        <w:tc>
          <w:tcPr>
            <w:tcW w:w="3480" w:type="dxa"/>
            <w:vAlign w:val="bottom"/>
          </w:tcPr>
          <w:p w:rsidR="005D75F9" w:rsidRPr="001C296B" w:rsidRDefault="005D75F9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D75F9" w:rsidRPr="001C296B" w:rsidRDefault="005D75F9" w:rsidP="00F61D88">
            <w:pP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1C296B" w:rsidRDefault="005D75F9" w:rsidP="00F61D88">
            <w:pPr>
              <w:ind w:right="-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77D1" w:rsidRPr="001C296B" w:rsidTr="00CA2DD4">
        <w:tc>
          <w:tcPr>
            <w:tcW w:w="3480" w:type="dxa"/>
            <w:vAlign w:val="bottom"/>
          </w:tcPr>
          <w:p w:rsidR="005B77D1" w:rsidRPr="001C296B" w:rsidRDefault="005B77D1" w:rsidP="005B77D1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5B77D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411C3" w:rsidRPr="001C296B" w:rsidTr="00B42899">
        <w:tc>
          <w:tcPr>
            <w:tcW w:w="3480" w:type="dxa"/>
            <w:vAlign w:val="bottom"/>
          </w:tcPr>
          <w:p w:rsidR="003411C3" w:rsidRPr="001C296B" w:rsidRDefault="003411C3" w:rsidP="003411C3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7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18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522416" w:rsidRPr="001C296B" w:rsidTr="00B42899">
        <w:tc>
          <w:tcPr>
            <w:tcW w:w="3480" w:type="dxa"/>
            <w:vAlign w:val="bottom"/>
          </w:tcPr>
          <w:p w:rsidR="00522416" w:rsidRPr="001C296B" w:rsidRDefault="00522416" w:rsidP="00A37C38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522416" w:rsidRPr="001C296B" w:rsidRDefault="009F4079" w:rsidP="004878E4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4878E4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600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473</w:t>
            </w:r>
          </w:p>
        </w:tc>
        <w:tc>
          <w:tcPr>
            <w:tcW w:w="1418" w:type="dxa"/>
            <w:vAlign w:val="bottom"/>
          </w:tcPr>
          <w:p w:rsidR="00522416" w:rsidRPr="001C296B" w:rsidRDefault="00522416" w:rsidP="00A37C38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104,677,357</w:t>
            </w:r>
          </w:p>
        </w:tc>
        <w:tc>
          <w:tcPr>
            <w:tcW w:w="1417" w:type="dxa"/>
            <w:vAlign w:val="bottom"/>
          </w:tcPr>
          <w:p w:rsidR="00522416" w:rsidRPr="001C296B" w:rsidRDefault="00A24A3D" w:rsidP="004878E4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</w:t>
            </w:r>
            <w:r w:rsidR="004878E4">
              <w:rPr>
                <w:rFonts w:ascii="Angsana New" w:hAnsi="Angsana New"/>
                <w:sz w:val="30"/>
                <w:szCs w:val="30"/>
              </w:rPr>
              <w:t>616,934</w:t>
            </w:r>
          </w:p>
        </w:tc>
        <w:tc>
          <w:tcPr>
            <w:tcW w:w="1418" w:type="dxa"/>
            <w:vAlign w:val="bottom"/>
          </w:tcPr>
          <w:p w:rsidR="00522416" w:rsidRPr="001C296B" w:rsidRDefault="00522416" w:rsidP="00A37C38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108,263,486</w:t>
            </w:r>
          </w:p>
        </w:tc>
      </w:tr>
      <w:tr w:rsidR="00522416" w:rsidRPr="001C296B" w:rsidTr="00B42899">
        <w:tc>
          <w:tcPr>
            <w:tcW w:w="3480" w:type="dxa"/>
            <w:vAlign w:val="bottom"/>
          </w:tcPr>
          <w:p w:rsidR="00522416" w:rsidRPr="001C296B" w:rsidRDefault="00522416" w:rsidP="00A37C38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522416" w:rsidRPr="001C296B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1C296B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522416" w:rsidRPr="001C296B" w:rsidRDefault="00522416" w:rsidP="00A37C38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522416" w:rsidRPr="001C296B" w:rsidRDefault="00522416" w:rsidP="00A37C38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20</w:t>
            </w:r>
            <w:r w:rsidRPr="001C296B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522416" w:rsidRPr="001C296B" w:rsidRDefault="00522416" w:rsidP="00A37C38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20%</w:t>
            </w:r>
          </w:p>
        </w:tc>
      </w:tr>
      <w:tr w:rsidR="009C2EE3" w:rsidRPr="001C296B" w:rsidTr="00B42899">
        <w:tc>
          <w:tcPr>
            <w:tcW w:w="3480" w:type="dxa"/>
            <w:vAlign w:val="bottom"/>
          </w:tcPr>
          <w:p w:rsidR="009C2EE3" w:rsidRPr="001C296B" w:rsidRDefault="009C2EE3" w:rsidP="00A37C38">
            <w:pPr>
              <w:ind w:left="288" w:right="-198" w:hanging="28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9C2EE3" w:rsidRPr="001C296B" w:rsidRDefault="004C3AB3" w:rsidP="004878E4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5</w:t>
            </w:r>
            <w:r w:rsidR="009C2EE3"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920</w:t>
            </w:r>
            <w:r w:rsidR="009C2EE3"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095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20,935,471</w:t>
            </w:r>
          </w:p>
        </w:tc>
        <w:tc>
          <w:tcPr>
            <w:tcW w:w="1417" w:type="dxa"/>
            <w:vAlign w:val="bottom"/>
          </w:tcPr>
          <w:p w:rsidR="009C2EE3" w:rsidRPr="001C296B" w:rsidRDefault="004C3AB3" w:rsidP="004878E4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6</w:t>
            </w:r>
            <w:r w:rsidR="00A24A3D"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323</w:t>
            </w:r>
            <w:r w:rsidR="00A24A3D"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387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21,652,697</w:t>
            </w:r>
          </w:p>
        </w:tc>
      </w:tr>
      <w:tr w:rsidR="009C2EE3" w:rsidRPr="001C296B" w:rsidTr="00B42899">
        <w:tc>
          <w:tcPr>
            <w:tcW w:w="3480" w:type="dxa"/>
            <w:vAlign w:val="bottom"/>
          </w:tcPr>
          <w:p w:rsidR="009C2EE3" w:rsidRPr="001D354D" w:rsidRDefault="009C2EE3" w:rsidP="00A37C38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D354D">
              <w:rPr>
                <w:rFonts w:ascii="Angsana New" w:hAnsi="Angsana New"/>
                <w:sz w:val="30"/>
                <w:szCs w:val="30"/>
                <w:cs/>
              </w:rPr>
              <w:t>รายการปรับปรุงค่าใช้จ่ายภาษีเงินได้ของปีก่อน</w:t>
            </w:r>
          </w:p>
        </w:tc>
        <w:tc>
          <w:tcPr>
            <w:tcW w:w="1417" w:type="dxa"/>
            <w:vAlign w:val="bottom"/>
          </w:tcPr>
          <w:p w:rsidR="009C2EE3" w:rsidRPr="001C296B" w:rsidRDefault="004C3AB3" w:rsidP="00C754E5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30</w:t>
            </w:r>
            <w:r w:rsidR="009C2EE3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800</w:t>
            </w:r>
          </w:p>
        </w:tc>
        <w:tc>
          <w:tcPr>
            <w:tcW w:w="1418" w:type="dxa"/>
            <w:vAlign w:val="bottom"/>
          </w:tcPr>
          <w:p w:rsidR="009C2EE3" w:rsidRPr="001C296B" w:rsidRDefault="00510D6C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7" w:type="dxa"/>
            <w:vAlign w:val="bottom"/>
          </w:tcPr>
          <w:p w:rsidR="009C2EE3" w:rsidRPr="001C296B" w:rsidRDefault="004C3AB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30</w:t>
            </w:r>
            <w:r w:rsidR="009C2EE3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800</w:t>
            </w:r>
          </w:p>
        </w:tc>
        <w:tc>
          <w:tcPr>
            <w:tcW w:w="1418" w:type="dxa"/>
            <w:vAlign w:val="bottom"/>
          </w:tcPr>
          <w:p w:rsidR="009C2EE3" w:rsidRPr="001C296B" w:rsidRDefault="00510D6C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C2EE3" w:rsidRPr="001C296B" w:rsidTr="00B42899">
        <w:trPr>
          <w:trHeight w:val="80"/>
        </w:trPr>
        <w:tc>
          <w:tcPr>
            <w:tcW w:w="3480" w:type="dxa"/>
            <w:vAlign w:val="bottom"/>
          </w:tcPr>
          <w:p w:rsidR="009C2EE3" w:rsidRPr="001D354D" w:rsidRDefault="009C2EE3" w:rsidP="00A37C38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D354D">
              <w:rPr>
                <w:rFonts w:ascii="Angsana New" w:hAnsi="Angsana New"/>
                <w:sz w:val="30"/>
                <w:szCs w:val="30"/>
                <w:cs/>
              </w:rPr>
              <w:t>ผลกระทบทางภาษีสำหรับ</w:t>
            </w:r>
            <w:r w:rsidRPr="001D354D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9C2EE3" w:rsidRPr="001C296B" w:rsidRDefault="009C2EE3" w:rsidP="00C754E5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2EE3" w:rsidRPr="001C296B" w:rsidTr="00B42899">
        <w:tc>
          <w:tcPr>
            <w:tcW w:w="3480" w:type="dxa"/>
            <w:vAlign w:val="bottom"/>
          </w:tcPr>
          <w:p w:rsidR="009C2EE3" w:rsidRPr="001C296B" w:rsidRDefault="009C2EE3" w:rsidP="00A37C38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9C2EE3" w:rsidRPr="001C296B" w:rsidRDefault="004C3AB3" w:rsidP="00C754E5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4</w:t>
            </w:r>
            <w:r w:rsidR="009C2EE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634</w:t>
            </w:r>
            <w:r w:rsidR="009C2EE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058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8,798,837</w:t>
            </w:r>
          </w:p>
        </w:tc>
        <w:tc>
          <w:tcPr>
            <w:tcW w:w="1417" w:type="dxa"/>
            <w:vAlign w:val="bottom"/>
          </w:tcPr>
          <w:p w:rsidR="009C2EE3" w:rsidRPr="001C296B" w:rsidRDefault="004C3AB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4</w:t>
            </w:r>
            <w:r w:rsidR="009C2EE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634</w:t>
            </w:r>
            <w:r w:rsidR="009C2EE3">
              <w:rPr>
                <w:rFonts w:ascii="Angsana New" w:hAnsi="Angsana New"/>
                <w:sz w:val="30"/>
                <w:szCs w:val="30"/>
              </w:rPr>
              <w:t>,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058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8,798,837</w:t>
            </w:r>
          </w:p>
        </w:tc>
      </w:tr>
      <w:tr w:rsidR="009C2EE3" w:rsidRPr="001C296B" w:rsidTr="00B42899">
        <w:tc>
          <w:tcPr>
            <w:tcW w:w="3480" w:type="dxa"/>
            <w:vAlign w:val="bottom"/>
          </w:tcPr>
          <w:p w:rsidR="009C2EE3" w:rsidRPr="001C296B" w:rsidRDefault="009C2EE3" w:rsidP="00A37C38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9C2EE3" w:rsidRPr="001C296B" w:rsidRDefault="009C2EE3" w:rsidP="00C754E5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(8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57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292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(1,636,301)</w:t>
            </w:r>
          </w:p>
        </w:tc>
        <w:tc>
          <w:tcPr>
            <w:tcW w:w="1417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(8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57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292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(1,636,301)</w:t>
            </w:r>
          </w:p>
        </w:tc>
      </w:tr>
      <w:tr w:rsidR="009C2EE3" w:rsidRPr="001C296B" w:rsidTr="00B42899">
        <w:tc>
          <w:tcPr>
            <w:tcW w:w="3480" w:type="dxa"/>
            <w:vAlign w:val="bottom"/>
          </w:tcPr>
          <w:p w:rsidR="009C2EE3" w:rsidRPr="001C296B" w:rsidRDefault="009C2EE3" w:rsidP="00A37C38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ab/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  <w:proofErr w:type="spellEnd"/>
          </w:p>
        </w:tc>
        <w:tc>
          <w:tcPr>
            <w:tcW w:w="1417" w:type="dxa"/>
            <w:vAlign w:val="bottom"/>
          </w:tcPr>
          <w:p w:rsidR="009C2EE3" w:rsidRPr="001C296B" w:rsidRDefault="009C2EE3" w:rsidP="00C754E5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772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610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(9,930,671)</w:t>
            </w:r>
          </w:p>
        </w:tc>
        <w:tc>
          <w:tcPr>
            <w:tcW w:w="1417" w:type="dxa"/>
            <w:vAlign w:val="bottom"/>
          </w:tcPr>
          <w:p w:rsidR="009C2EE3" w:rsidRPr="001C296B" w:rsidRDefault="009C2EE3" w:rsidP="00A37C38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772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C3AB3" w:rsidRPr="004C3AB3">
              <w:rPr>
                <w:rFonts w:ascii="Angsana New" w:hAnsi="Angsana New" w:hint="cs"/>
                <w:sz w:val="30"/>
                <w:szCs w:val="30"/>
              </w:rPr>
              <w:t>610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A37C38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(9,</w:t>
            </w:r>
            <w:r>
              <w:rPr>
                <w:rFonts w:ascii="Angsana New" w:hAnsi="Angsana New"/>
                <w:sz w:val="30"/>
                <w:szCs w:val="30"/>
              </w:rPr>
              <w:t>140,700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C2EE3" w:rsidRPr="001C296B" w:rsidTr="00C754E5">
        <w:tc>
          <w:tcPr>
            <w:tcW w:w="3480" w:type="dxa"/>
            <w:vAlign w:val="bottom"/>
          </w:tcPr>
          <w:p w:rsidR="009C2EE3" w:rsidRPr="001C296B" w:rsidRDefault="009C2EE3" w:rsidP="00C754E5">
            <w:pPr>
              <w:ind w:left="288" w:right="-19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(รายได้)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ภาษีเงินได้ที่แสดงอยู่ในงบกำไรขาดทุน</w:t>
            </w:r>
          </w:p>
        </w:tc>
        <w:tc>
          <w:tcPr>
            <w:tcW w:w="1417" w:type="dxa"/>
            <w:vAlign w:val="bottom"/>
          </w:tcPr>
          <w:p w:rsidR="009C2EE3" w:rsidRPr="001C296B" w:rsidRDefault="009F4079" w:rsidP="004878E4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4878E4">
              <w:rPr>
                <w:rFonts w:ascii="Angsana New" w:hAnsi="Angsana New"/>
                <w:sz w:val="30"/>
                <w:szCs w:val="30"/>
              </w:rPr>
              <w:t>44,949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C754E5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18,167,336</w:t>
            </w:r>
          </w:p>
        </w:tc>
        <w:tc>
          <w:tcPr>
            <w:tcW w:w="1417" w:type="dxa"/>
            <w:vAlign w:val="bottom"/>
          </w:tcPr>
          <w:p w:rsidR="009C2EE3" w:rsidRPr="001C296B" w:rsidRDefault="004C3AB3" w:rsidP="00C754E5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358</w:t>
            </w:r>
            <w:r w:rsidR="00A24A3D">
              <w:rPr>
                <w:rFonts w:ascii="Angsana New" w:hAnsi="Angsana New" w:hint="cs"/>
                <w:sz w:val="30"/>
                <w:szCs w:val="30"/>
                <w:cs/>
              </w:rPr>
              <w:t>,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343</w:t>
            </w:r>
          </w:p>
        </w:tc>
        <w:tc>
          <w:tcPr>
            <w:tcW w:w="1418" w:type="dxa"/>
            <w:vAlign w:val="bottom"/>
          </w:tcPr>
          <w:p w:rsidR="009C2EE3" w:rsidRPr="001C296B" w:rsidRDefault="009C2EE3" w:rsidP="00C754E5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19,674,533</w:t>
            </w:r>
          </w:p>
        </w:tc>
      </w:tr>
    </w:tbl>
    <w:p w:rsidR="0023084B" w:rsidRPr="001C296B" w:rsidRDefault="00646EAC" w:rsidP="002F624C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6F572F" w:rsidRPr="001C296B">
        <w:rPr>
          <w:rFonts w:ascii="Angsana New" w:hAnsi="Angsana New"/>
          <w:b/>
          <w:bCs/>
          <w:sz w:val="32"/>
          <w:szCs w:val="32"/>
        </w:rPr>
        <w:t>6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23084B" w:rsidRPr="001C296B">
        <w:rPr>
          <w:rFonts w:ascii="Angsana New" w:hAnsi="Angsana New"/>
          <w:b/>
          <w:bCs/>
          <w:sz w:val="32"/>
          <w:szCs w:val="32"/>
        </w:rPr>
        <w:tab/>
      </w:r>
      <w:r w:rsidR="0023084B" w:rsidRPr="001C296B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1C296B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1C296B">
        <w:rPr>
          <w:rFonts w:ascii="Angsana New" w:hAnsi="Angsana New" w:hint="cs"/>
          <w:sz w:val="32"/>
          <w:szCs w:val="32"/>
          <w:cs/>
        </w:rPr>
        <w:t>ปี</w:t>
      </w:r>
      <w:r w:rsidRPr="001C296B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1C296B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/>
          <w:sz w:val="30"/>
          <w:szCs w:val="30"/>
          <w:cs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3411C3" w:rsidRPr="001C296B" w:rsidTr="003411C3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F6594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0F6594" w:rsidRPr="001C296B" w:rsidRDefault="000F6594" w:rsidP="003411C3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ปี </w:t>
            </w: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F6594" w:rsidRPr="001C296B" w:rsidRDefault="009C2EE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85,444,014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F6594" w:rsidRPr="001C296B" w:rsidRDefault="000F6594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9C2EE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43,179,550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83,822,782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9C2EE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34,705,577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44,475,373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9C2EE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33,918,630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41,501,799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2558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9C2EE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28,141,929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30,195,124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Pr="001C296B">
              <w:rPr>
                <w:rFonts w:ascii="Angsana New" w:hAnsi="Angsana New"/>
                <w:sz w:val="30"/>
                <w:szCs w:val="30"/>
              </w:rPr>
              <w:t>255</w:t>
            </w:r>
            <w:r w:rsidR="000F6594">
              <w:rPr>
                <w:rFonts w:ascii="Angsana New" w:hAnsi="Angsana New"/>
                <w:sz w:val="30"/>
                <w:szCs w:val="30"/>
              </w:rPr>
              <w:t>8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9C2EE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61,024,113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0F6594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67,678,573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9C2EE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286,413,813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267,673,651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9C2EE3" w:rsidP="006B283C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</w:t>
            </w:r>
            <w:r w:rsidR="006B283C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,6</w:t>
            </w:r>
            <w:r w:rsidR="006B283C">
              <w:rPr>
                <w:rFonts w:ascii="Angsana New" w:hAnsi="Angsana New"/>
                <w:sz w:val="30"/>
                <w:szCs w:val="30"/>
              </w:rPr>
              <w:t>64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B283C">
              <w:rPr>
                <w:rFonts w:ascii="Angsana New" w:hAnsi="Angsana New"/>
                <w:sz w:val="30"/>
                <w:szCs w:val="30"/>
              </w:rPr>
              <w:t>639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(150,263,817)</w:t>
            </w:r>
          </w:p>
        </w:tc>
      </w:tr>
      <w:tr w:rsidR="003411C3" w:rsidRPr="001C296B" w:rsidTr="003411C3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3411C3" w:rsidRPr="001C296B" w:rsidRDefault="003411C3" w:rsidP="003411C3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9C2EE3" w:rsidP="006B283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6B283C">
              <w:rPr>
                <w:rFonts w:ascii="Angsana New" w:hAnsi="Angsana New"/>
                <w:sz w:val="30"/>
                <w:szCs w:val="30"/>
              </w:rPr>
              <w:t>18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B283C">
              <w:rPr>
                <w:rFonts w:ascii="Angsana New" w:hAnsi="Angsana New"/>
                <w:sz w:val="30"/>
                <w:szCs w:val="30"/>
              </w:rPr>
              <w:t>749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B283C"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117,409,834</w:t>
            </w:r>
          </w:p>
        </w:tc>
      </w:tr>
    </w:tbl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AA0E19" w:rsidRPr="001C296B" w:rsidRDefault="00275E29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F572F" w:rsidRPr="001C296B">
        <w:rPr>
          <w:rFonts w:ascii="Angsana New" w:hAnsi="Angsana New"/>
          <w:b/>
          <w:bCs/>
          <w:sz w:val="32"/>
          <w:szCs w:val="32"/>
        </w:rPr>
        <w:t>7</w:t>
      </w:r>
      <w:r w:rsidR="00AA0E19" w:rsidRPr="001C296B">
        <w:rPr>
          <w:rFonts w:ascii="Angsana New" w:hAnsi="Angsana New"/>
          <w:b/>
          <w:bCs/>
          <w:sz w:val="32"/>
          <w:szCs w:val="32"/>
        </w:rPr>
        <w:t>.</w:t>
      </w:r>
      <w:r w:rsidR="00AA0E19" w:rsidRPr="001C296B">
        <w:rPr>
          <w:rFonts w:ascii="Angsana New" w:hAnsi="Angsana New"/>
          <w:b/>
          <w:bCs/>
          <w:sz w:val="32"/>
          <w:szCs w:val="32"/>
        </w:rPr>
        <w:tab/>
      </w:r>
      <w:r w:rsidR="00AA0E19" w:rsidRPr="001C296B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="00AA0E19" w:rsidRPr="001C296B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1C296B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1C296B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C7F9F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3411C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AA0E19" w:rsidRPr="001C296B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8828C8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1C296B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="00070DD8" w:rsidRPr="001C296B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</w:t>
            </w:r>
            <w:r w:rsidR="00D67B41" w:rsidRPr="001C296B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56157A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836,756,895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(239,739,440)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56157A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597,017,455</w:t>
            </w:r>
          </w:p>
        </w:tc>
      </w:tr>
      <w:tr w:rsidR="00AA0E19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4878E4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101,669,919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4878E4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</w:t>
            </w:r>
            <w:r w:rsidR="004878E4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4878E4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926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1E6092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1E6092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,6</w:t>
            </w:r>
            <w:r w:rsidR="001E6092">
              <w:rPr>
                <w:rFonts w:ascii="Angsana New" w:hAnsi="Angsana New"/>
                <w:sz w:val="30"/>
                <w:szCs w:val="30"/>
              </w:rPr>
              <w:t>16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993</w:t>
            </w:r>
          </w:p>
        </w:tc>
      </w:tr>
      <w:tr w:rsidR="00AA0E19" w:rsidRPr="001C296B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1C296B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4878E4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1,642</w:t>
            </w:r>
            <w:r w:rsidR="009C2EE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68</w:t>
            </w:r>
            <w:r w:rsidR="009C2EE3">
              <w:rPr>
                <w:rFonts w:ascii="Angsana New" w:hAnsi="Angsana New"/>
                <w:sz w:val="30"/>
                <w:szCs w:val="30"/>
              </w:rPr>
              <w:t>5,</w:t>
            </w:r>
            <w:r>
              <w:rPr>
                <w:rFonts w:ascii="Angsana New" w:hAnsi="Angsana New"/>
                <w:sz w:val="30"/>
                <w:szCs w:val="30"/>
              </w:rPr>
              <w:t>707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4878E4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</w:t>
            </w:r>
            <w:r w:rsidR="004878E4">
              <w:rPr>
                <w:rFonts w:ascii="Angsana New" w:hAnsi="Angsana New"/>
                <w:sz w:val="30"/>
                <w:szCs w:val="30"/>
              </w:rPr>
              <w:t>60</w:t>
            </w:r>
            <w:r>
              <w:rPr>
                <w:rFonts w:ascii="Angsana New" w:hAnsi="Angsana New"/>
                <w:sz w:val="30"/>
                <w:szCs w:val="30"/>
              </w:rPr>
              <w:t>,8</w:t>
            </w:r>
            <w:r w:rsidR="004878E4">
              <w:rPr>
                <w:rFonts w:ascii="Angsana New" w:hAnsi="Angsana New"/>
                <w:sz w:val="30"/>
                <w:szCs w:val="30"/>
              </w:rPr>
              <w:t>23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804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1E6092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</w:t>
            </w:r>
            <w:r w:rsidR="001E6092">
              <w:rPr>
                <w:rFonts w:ascii="Angsana New" w:hAnsi="Angsana New"/>
                <w:sz w:val="30"/>
                <w:szCs w:val="30"/>
              </w:rPr>
              <w:t>81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861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903</w:t>
            </w:r>
          </w:p>
        </w:tc>
      </w:tr>
      <w:tr w:rsidR="00AA0E19" w:rsidRPr="001C296B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AA0E19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</w:t>
            </w:r>
            <w:r w:rsidR="004878E4">
              <w:rPr>
                <w:rFonts w:ascii="Angsana New" w:hAnsi="Angsana New"/>
                <w:sz w:val="30"/>
                <w:szCs w:val="30"/>
              </w:rPr>
              <w:t>81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112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521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4878E4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</w:t>
            </w:r>
            <w:r w:rsidR="004878E4">
              <w:rPr>
                <w:rFonts w:ascii="Angsana New" w:hAnsi="Angsana New"/>
                <w:sz w:val="30"/>
                <w:szCs w:val="30"/>
              </w:rPr>
              <w:t>59</w:t>
            </w:r>
            <w:r>
              <w:rPr>
                <w:rFonts w:ascii="Angsana New" w:hAnsi="Angsana New"/>
                <w:sz w:val="30"/>
                <w:szCs w:val="30"/>
              </w:rPr>
              <w:t>,6</w:t>
            </w:r>
            <w:r w:rsidR="004878E4">
              <w:rPr>
                <w:rFonts w:ascii="Angsana New" w:hAnsi="Angsana New"/>
                <w:sz w:val="30"/>
                <w:szCs w:val="30"/>
              </w:rPr>
              <w:t>16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4878E4">
              <w:rPr>
                <w:rFonts w:ascii="Angsana New" w:hAnsi="Angsana New"/>
                <w:sz w:val="30"/>
                <w:szCs w:val="30"/>
              </w:rPr>
              <w:t>170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1C296B" w:rsidRDefault="009C2EE3" w:rsidP="001E6092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1,9</w:t>
            </w:r>
            <w:r w:rsidR="001E6092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1E6092">
              <w:rPr>
                <w:rFonts w:ascii="Angsana New" w:hAnsi="Angsana New"/>
                <w:sz w:val="30"/>
                <w:szCs w:val="30"/>
              </w:rPr>
              <w:t>496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351</w:t>
            </w:r>
          </w:p>
        </w:tc>
      </w:tr>
    </w:tbl>
    <w:p w:rsidR="00AC7F9F" w:rsidRPr="001C296B" w:rsidRDefault="00AC7F9F">
      <w:pPr>
        <w:rPr>
          <w:cs/>
        </w:rPr>
      </w:pP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C7F9F" w:rsidRPr="001C296B" w:rsidTr="00AC7F9F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C7F9F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3411C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AC7F9F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C7F9F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7F9F" w:rsidRPr="001C296B" w:rsidRDefault="00AC7F9F" w:rsidP="00AC7F9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575,263,180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(77,347,542)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497,915,638</w:t>
            </w:r>
          </w:p>
        </w:tc>
      </w:tr>
      <w:tr w:rsidR="003411C3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69,670,264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(35,991,997)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33,678,267</w:t>
            </w:r>
          </w:p>
        </w:tc>
      </w:tr>
      <w:tr w:rsidR="003411C3" w:rsidRPr="001C296B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411C3" w:rsidRPr="001C296B" w:rsidTr="00AC7F9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(338,579,409)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1,212,807,527</w:t>
            </w:r>
          </w:p>
        </w:tc>
      </w:tr>
      <w:tr w:rsidR="003411C3" w:rsidRPr="001C296B" w:rsidTr="00AC7F9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2,196,320,380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(451,918,948)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1,744,401,432</w:t>
            </w:r>
          </w:p>
        </w:tc>
      </w:tr>
    </w:tbl>
    <w:p w:rsidR="00476554" w:rsidRPr="001C296B" w:rsidRDefault="00476554" w:rsidP="00476554">
      <w:pPr>
        <w:tabs>
          <w:tab w:val="left" w:pos="900"/>
          <w:tab w:val="right" w:pos="7200"/>
          <w:tab w:val="right" w:pos="8540"/>
        </w:tabs>
        <w:spacing w:before="240" w:after="120"/>
        <w:ind w:left="547" w:right="58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  <w:t xml:space="preserve">ในระหว่างปี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  <w:cs/>
        </w:rPr>
        <w:t xml:space="preserve"> และ </w:t>
      </w:r>
      <w:r w:rsidR="00AC7F9F" w:rsidRPr="001C296B">
        <w:rPr>
          <w:rFonts w:ascii="Angsana New" w:hAnsi="Angsana New"/>
          <w:sz w:val="32"/>
          <w:szCs w:val="32"/>
        </w:rPr>
        <w:t>256</w:t>
      </w:r>
      <w:r w:rsidR="003411C3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ฝ่ายบริหารของบริษัทฯได้เข้าทำสัญญาประกันภัยต่อเพื่อเป็นการบริหารความเสี่ยงจากการรับประกันภัย</w:t>
      </w:r>
      <w:r w:rsidR="00B42899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ถึงแม้ว่าฝ่ายบริหารจะบริหารความเสี่ยงโดยการพิจารณาภาระความเสียหายสุทธิจากการรับประกัน ฝ่ายบริหารยังจำเป็นต้องเปิดเผยภาระหนี้สินตามสัญญาประกัน</w:t>
      </w:r>
      <w:r w:rsidR="00B42899" w:rsidRPr="001C296B">
        <w:rPr>
          <w:rFonts w:ascii="Angsana New" w:hAnsi="Angsana New" w:hint="cs"/>
          <w:sz w:val="32"/>
          <w:szCs w:val="32"/>
          <w:cs/>
        </w:rPr>
        <w:t>ภัย</w:t>
      </w:r>
      <w:r w:rsidRPr="001C296B">
        <w:rPr>
          <w:rFonts w:ascii="Angsana New" w:hAnsi="Angsana New"/>
          <w:sz w:val="32"/>
          <w:szCs w:val="32"/>
          <w:cs/>
        </w:rPr>
        <w:t>ทั้งในส่วนของความเสียหายรวมและความเสียหายสุทธิ</w:t>
      </w:r>
    </w:p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D50ED8" w:rsidRPr="001C296B" w:rsidRDefault="00D50ED8" w:rsidP="00476554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F572F" w:rsidRPr="001C296B">
        <w:rPr>
          <w:rFonts w:ascii="Angsana New" w:hAnsi="Angsana New"/>
          <w:b/>
          <w:bCs/>
          <w:sz w:val="32"/>
          <w:szCs w:val="32"/>
        </w:rPr>
        <w:t>7</w:t>
      </w:r>
      <w:r w:rsidRPr="001C296B">
        <w:rPr>
          <w:rFonts w:ascii="Angsana New" w:hAnsi="Angsana New"/>
          <w:b/>
          <w:bCs/>
          <w:sz w:val="32"/>
          <w:szCs w:val="32"/>
        </w:rPr>
        <w:t>.1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1C296B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1C296B" w:rsidTr="00476554">
        <w:tc>
          <w:tcPr>
            <w:tcW w:w="5400" w:type="dxa"/>
            <w:vAlign w:val="bottom"/>
          </w:tcPr>
          <w:p w:rsidR="00D50ED8" w:rsidRPr="001C296B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1C296B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8F450F" w:rsidRPr="001C296B" w:rsidTr="00476554">
        <w:tc>
          <w:tcPr>
            <w:tcW w:w="5400" w:type="dxa"/>
            <w:vAlign w:val="bottom"/>
          </w:tcPr>
          <w:p w:rsidR="008F450F" w:rsidRPr="001C296B" w:rsidRDefault="008F450F" w:rsidP="008F450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8F450F" w:rsidRPr="001C296B" w:rsidRDefault="008F450F" w:rsidP="00AC7F9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C7F9F"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3411C3" w:rsidRPr="001C296B" w:rsidTr="00476554">
        <w:tc>
          <w:tcPr>
            <w:tcW w:w="5400" w:type="dxa"/>
            <w:vAlign w:val="bottom"/>
          </w:tcPr>
          <w:p w:rsidR="003411C3" w:rsidRPr="001C296B" w:rsidRDefault="003411C3" w:rsidP="003411C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3411C3" w:rsidRPr="001C296B" w:rsidTr="00476554">
        <w:tc>
          <w:tcPr>
            <w:tcW w:w="5400" w:type="dxa"/>
            <w:vAlign w:val="bottom"/>
          </w:tcPr>
          <w:p w:rsidR="003411C3" w:rsidRPr="001C296B" w:rsidRDefault="003411C3" w:rsidP="003411C3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3411C3" w:rsidRPr="001C296B" w:rsidRDefault="000F6594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709,416,742</w:t>
            </w:r>
          </w:p>
        </w:tc>
      </w:tr>
      <w:tr w:rsidR="003411C3" w:rsidRPr="001C296B" w:rsidTr="00476554">
        <w:tc>
          <w:tcPr>
            <w:tcW w:w="5400" w:type="dxa"/>
            <w:vAlign w:val="bottom"/>
          </w:tcPr>
          <w:p w:rsidR="003411C3" w:rsidRPr="001C296B" w:rsidRDefault="003411C3" w:rsidP="003411C3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3411C3" w:rsidRPr="001C296B" w:rsidRDefault="009C2EE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2,122,093,137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1,808,398,264</w:t>
            </w:r>
          </w:p>
        </w:tc>
      </w:tr>
      <w:tr w:rsidR="003411C3" w:rsidRPr="001C296B" w:rsidTr="00476554">
        <w:tc>
          <w:tcPr>
            <w:tcW w:w="5400" w:type="dxa"/>
            <w:vAlign w:val="bottom"/>
          </w:tcPr>
          <w:p w:rsidR="003411C3" w:rsidRPr="001C296B" w:rsidRDefault="003411C3" w:rsidP="003411C3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ประมาณการค่าสินไหมทดแทนที่เกิดขึ้น                ในปีก่อน</w:t>
            </w:r>
          </w:p>
        </w:tc>
        <w:tc>
          <w:tcPr>
            <w:tcW w:w="1890" w:type="dxa"/>
            <w:vAlign w:val="bottom"/>
          </w:tcPr>
          <w:p w:rsidR="003411C3" w:rsidRPr="00335E30" w:rsidRDefault="009C2EE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(74,981,925)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(56,865,078)</w:t>
            </w:r>
          </w:p>
        </w:tc>
      </w:tr>
      <w:tr w:rsidR="003411C3" w:rsidRPr="001C296B" w:rsidTr="00476554">
        <w:tc>
          <w:tcPr>
            <w:tcW w:w="5400" w:type="dxa"/>
            <w:vAlign w:val="bottom"/>
          </w:tcPr>
          <w:p w:rsidR="003411C3" w:rsidRPr="001C296B" w:rsidRDefault="003411C3" w:rsidP="003411C3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3411C3" w:rsidRPr="00335E30" w:rsidRDefault="001E6092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31,999,655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(15,868,930)</w:t>
            </w:r>
          </w:p>
        </w:tc>
      </w:tr>
      <w:tr w:rsidR="003411C3" w:rsidRPr="001C296B" w:rsidTr="00476554">
        <w:tc>
          <w:tcPr>
            <w:tcW w:w="5400" w:type="dxa"/>
            <w:vAlign w:val="bottom"/>
          </w:tcPr>
          <w:p w:rsidR="003411C3" w:rsidRPr="001C296B" w:rsidRDefault="003411C3" w:rsidP="003411C3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3411C3" w:rsidRPr="00335E30" w:rsidRDefault="009C2EE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(1,785,617,497)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(1,800,147,554)</w:t>
            </w:r>
          </w:p>
        </w:tc>
      </w:tr>
      <w:tr w:rsidR="003411C3" w:rsidRPr="001C296B" w:rsidTr="00476554">
        <w:tc>
          <w:tcPr>
            <w:tcW w:w="5400" w:type="dxa"/>
            <w:vAlign w:val="bottom"/>
          </w:tcPr>
          <w:p w:rsidR="003411C3" w:rsidRPr="001C296B" w:rsidRDefault="003411C3" w:rsidP="003411C3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3411C3" w:rsidRPr="00335E30" w:rsidRDefault="009C2EE3" w:rsidP="003411C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9</w:t>
            </w:r>
            <w:r w:rsidR="001E6092" w:rsidRPr="00335E30">
              <w:rPr>
                <w:rFonts w:ascii="Angsana New" w:hAnsi="Angsana New"/>
                <w:sz w:val="30"/>
                <w:szCs w:val="30"/>
              </w:rPr>
              <w:t>38,426,814</w:t>
            </w:r>
          </w:p>
        </w:tc>
        <w:tc>
          <w:tcPr>
            <w:tcW w:w="1890" w:type="dxa"/>
            <w:vAlign w:val="bottom"/>
          </w:tcPr>
          <w:p w:rsidR="003411C3" w:rsidRPr="001C296B" w:rsidRDefault="003411C3" w:rsidP="003411C3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644,933,444</w:t>
            </w:r>
          </w:p>
        </w:tc>
      </w:tr>
    </w:tbl>
    <w:p w:rsidR="00D50ED8" w:rsidRPr="001C296B" w:rsidRDefault="00D50ED8" w:rsidP="00646EAC">
      <w:pPr>
        <w:spacing w:before="240" w:after="120"/>
        <w:ind w:left="547"/>
        <w:jc w:val="thaiDistribute"/>
        <w:rPr>
          <w:rFonts w:ascii="Angsana New" w:hAnsi="Angsana New"/>
          <w:bCs/>
          <w:sz w:val="32"/>
          <w:szCs w:val="32"/>
        </w:rPr>
      </w:pPr>
      <w:r w:rsidRPr="001C296B">
        <w:rPr>
          <w:rFonts w:ascii="Angsana New" w:hAnsi="Angsana New"/>
          <w:b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bCs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b/>
          <w:sz w:val="32"/>
          <w:szCs w:val="32"/>
          <w:cs/>
        </w:rPr>
        <w:t xml:space="preserve">ธันวาคม </w:t>
      </w:r>
      <w:r w:rsidR="00AC7F9F" w:rsidRPr="001C296B">
        <w:rPr>
          <w:rFonts w:ascii="Angsana New" w:hAnsi="Angsana New"/>
          <w:bCs/>
          <w:sz w:val="32"/>
          <w:szCs w:val="32"/>
        </w:rPr>
        <w:t>256</w:t>
      </w:r>
      <w:r w:rsidR="003411C3">
        <w:rPr>
          <w:rFonts w:ascii="Angsana New" w:hAnsi="Angsana New"/>
          <w:bCs/>
          <w:sz w:val="32"/>
          <w:szCs w:val="32"/>
        </w:rPr>
        <w:t>2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F7709A" w:rsidRPr="001C296B">
        <w:rPr>
          <w:rFonts w:ascii="Angsana New" w:hAnsi="Angsana New"/>
          <w:bCs/>
          <w:sz w:val="32"/>
          <w:szCs w:val="32"/>
        </w:rPr>
        <w:t xml:space="preserve"> </w:t>
      </w:r>
      <w:r w:rsidR="009C2EE3">
        <w:rPr>
          <w:rFonts w:ascii="Angsana New" w:hAnsi="Angsana New"/>
          <w:bCs/>
          <w:sz w:val="32"/>
          <w:szCs w:val="32"/>
        </w:rPr>
        <w:t>6.3</w:t>
      </w:r>
      <w:r w:rsidR="00F7709A" w:rsidRPr="001C296B">
        <w:rPr>
          <w:rFonts w:ascii="Angsana New" w:hAnsi="Angsana New"/>
          <w:b/>
          <w:sz w:val="32"/>
          <w:szCs w:val="32"/>
        </w:rPr>
        <w:t xml:space="preserve"> 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ล้านบาท </w:t>
      </w:r>
      <w:r w:rsidR="00567EE1" w:rsidRPr="001C296B">
        <w:rPr>
          <w:rFonts w:ascii="Angsana New" w:hAnsi="Angsana New"/>
          <w:bCs/>
          <w:sz w:val="32"/>
          <w:szCs w:val="32"/>
        </w:rPr>
        <w:t>(</w:t>
      </w:r>
      <w:r w:rsidR="00AC7F9F" w:rsidRPr="001C296B">
        <w:rPr>
          <w:rFonts w:ascii="Angsana New" w:hAnsi="Angsana New"/>
          <w:bCs/>
          <w:sz w:val="32"/>
          <w:szCs w:val="32"/>
        </w:rPr>
        <w:t>256</w:t>
      </w:r>
      <w:r w:rsidR="003411C3">
        <w:rPr>
          <w:rFonts w:ascii="Angsana New" w:hAnsi="Angsana New"/>
          <w:bCs/>
          <w:sz w:val="32"/>
          <w:szCs w:val="32"/>
        </w:rPr>
        <w:t>1</w:t>
      </w:r>
      <w:r w:rsidR="006F572F" w:rsidRPr="001C296B">
        <w:rPr>
          <w:rFonts w:ascii="Angsana New" w:hAnsi="Angsana New"/>
          <w:bCs/>
          <w:sz w:val="32"/>
          <w:szCs w:val="32"/>
        </w:rPr>
        <w:t xml:space="preserve">: </w:t>
      </w:r>
      <w:r w:rsidR="003411C3">
        <w:rPr>
          <w:rFonts w:ascii="Angsana New" w:hAnsi="Angsana New"/>
          <w:bCs/>
          <w:sz w:val="32"/>
          <w:szCs w:val="32"/>
        </w:rPr>
        <w:t>8</w:t>
      </w:r>
      <w:r w:rsidR="00AC7F9F" w:rsidRPr="001C296B">
        <w:rPr>
          <w:rFonts w:ascii="Angsana New" w:hAnsi="Angsana New"/>
          <w:bCs/>
          <w:sz w:val="32"/>
          <w:szCs w:val="32"/>
        </w:rPr>
        <w:t>.3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 ล้านบาท</w:t>
      </w:r>
      <w:r w:rsidR="006F572F" w:rsidRPr="001C296B">
        <w:rPr>
          <w:rFonts w:ascii="Angsana New" w:hAnsi="Angsana New"/>
          <w:bCs/>
          <w:sz w:val="32"/>
          <w:szCs w:val="32"/>
        </w:rPr>
        <w:t>)</w:t>
      </w:r>
    </w:p>
    <w:p w:rsidR="00974912" w:rsidRPr="001C296B" w:rsidRDefault="00275E29" w:rsidP="00B42899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</w:t>
      </w:r>
      <w:r w:rsidR="00974912" w:rsidRPr="001C296B">
        <w:rPr>
          <w:rFonts w:ascii="Angsana New" w:hAnsi="Angsana New"/>
          <w:b/>
          <w:bCs/>
          <w:sz w:val="32"/>
          <w:szCs w:val="32"/>
        </w:rPr>
        <w:t>7</w:t>
      </w:r>
      <w:r w:rsidR="00974912"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B032F6" w:rsidRPr="001C296B">
        <w:rPr>
          <w:rFonts w:ascii="Angsana New" w:hAnsi="Angsana New"/>
          <w:b/>
          <w:bCs/>
          <w:sz w:val="32"/>
          <w:szCs w:val="32"/>
        </w:rPr>
        <w:t>2</w:t>
      </w:r>
      <w:r w:rsidR="00974912" w:rsidRPr="001C296B">
        <w:rPr>
          <w:rFonts w:ascii="Angsana New" w:hAnsi="Angsana New"/>
          <w:b/>
          <w:bCs/>
          <w:sz w:val="32"/>
          <w:szCs w:val="32"/>
        </w:rPr>
        <w:tab/>
      </w:r>
      <w:r w:rsidR="00974912" w:rsidRPr="001C296B">
        <w:rPr>
          <w:rFonts w:ascii="Angsana New" w:hAnsi="Angsana New"/>
          <w:b/>
          <w:bCs/>
          <w:sz w:val="32"/>
          <w:szCs w:val="32"/>
          <w:cs/>
        </w:rPr>
        <w:t>ตารางพัฒนาการค่าสินไหมทดแทน</w:t>
      </w:r>
    </w:p>
    <w:p w:rsidR="009A6C7C" w:rsidRPr="00970819" w:rsidRDefault="009A6C7C" w:rsidP="009A6C7C">
      <w:pPr>
        <w:tabs>
          <w:tab w:val="left" w:pos="99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C206E6">
        <w:rPr>
          <w:rFonts w:ascii="Angsana New" w:hAnsi="Angsana New"/>
          <w:sz w:val="32"/>
          <w:szCs w:val="32"/>
        </w:rPr>
        <w:t>(</w:t>
      </w:r>
      <w:r w:rsidRPr="00C206E6">
        <w:rPr>
          <w:rFonts w:ascii="Angsana New" w:hAnsi="Angsana New"/>
          <w:sz w:val="32"/>
          <w:szCs w:val="32"/>
          <w:cs/>
        </w:rPr>
        <w:t>ก</w:t>
      </w:r>
      <w:r w:rsidRPr="00C206E6">
        <w:rPr>
          <w:rFonts w:ascii="Angsana New" w:hAnsi="Angsana New"/>
          <w:sz w:val="32"/>
          <w:szCs w:val="32"/>
        </w:rPr>
        <w:t>)</w:t>
      </w:r>
      <w:r w:rsidRPr="00C206E6">
        <w:rPr>
          <w:rFonts w:ascii="Angsana New" w:hAnsi="Angsana New"/>
          <w:sz w:val="32"/>
          <w:szCs w:val="32"/>
          <w:cs/>
        </w:rPr>
        <w:tab/>
        <w:t>ตารางค่าสินไหมทดแทนก่อนการประกันภัยต่อ</w:t>
      </w:r>
    </w:p>
    <w:p w:rsidR="009A6C7C" w:rsidRPr="003411C3" w:rsidRDefault="009A6C7C" w:rsidP="003411C3">
      <w:pPr>
        <w:tabs>
          <w:tab w:val="left" w:pos="990"/>
        </w:tabs>
        <w:ind w:left="540" w:right="-637" w:hanging="7"/>
        <w:jc w:val="right"/>
        <w:rPr>
          <w:rFonts w:ascii="Angsana New" w:hAnsi="Angsana New"/>
          <w:sz w:val="22"/>
          <w:szCs w:val="22"/>
          <w:cs/>
        </w:rPr>
      </w:pPr>
      <w:r w:rsidRPr="003411C3">
        <w:rPr>
          <w:rFonts w:ascii="Angsana New" w:hAnsi="Angsana New"/>
          <w:sz w:val="22"/>
          <w:szCs w:val="22"/>
        </w:rPr>
        <w:t>(</w:t>
      </w:r>
      <w:r w:rsidRPr="003411C3">
        <w:rPr>
          <w:rFonts w:ascii="Angsana New" w:hAnsi="Angsana New"/>
          <w:sz w:val="22"/>
          <w:szCs w:val="22"/>
          <w:cs/>
        </w:rPr>
        <w:t>หน่วย</w:t>
      </w:r>
      <w:r w:rsidRPr="003411C3">
        <w:rPr>
          <w:rFonts w:ascii="Angsana New" w:hAnsi="Angsana New"/>
          <w:sz w:val="22"/>
          <w:szCs w:val="22"/>
        </w:rPr>
        <w:t xml:space="preserve">: </w:t>
      </w:r>
      <w:r w:rsidRPr="003411C3">
        <w:rPr>
          <w:rFonts w:ascii="Angsana New" w:hAnsi="Angsana New"/>
          <w:sz w:val="22"/>
          <w:szCs w:val="22"/>
          <w:cs/>
        </w:rPr>
        <w:t>ล้านบาท)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718"/>
        <w:gridCol w:w="745"/>
        <w:gridCol w:w="745"/>
        <w:gridCol w:w="745"/>
        <w:gridCol w:w="745"/>
        <w:gridCol w:w="745"/>
        <w:gridCol w:w="745"/>
        <w:gridCol w:w="745"/>
        <w:gridCol w:w="745"/>
        <w:gridCol w:w="746"/>
        <w:gridCol w:w="746"/>
      </w:tblGrid>
      <w:tr w:rsidR="006A1E1C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ปีรายงาน/ปีอุบัติเหตุ</w:t>
            </w:r>
          </w:p>
        </w:tc>
        <w:tc>
          <w:tcPr>
            <w:tcW w:w="745" w:type="dxa"/>
            <w:vAlign w:val="bottom"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 w:hint="cs"/>
                <w:color w:val="000000"/>
                <w:cs/>
              </w:rPr>
              <w:t>ก่อนปี</w:t>
            </w:r>
            <w:r w:rsidR="002F060F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="004C3AB3" w:rsidRPr="004C3AB3">
              <w:rPr>
                <w:rFonts w:ascii="Angsana New" w:hAnsi="Angsana New"/>
                <w:color w:val="000000"/>
              </w:rPr>
              <w:t>255</w:t>
            </w:r>
            <w:r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2555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2556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2558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>2559</w:t>
            </w:r>
          </w:p>
        </w:tc>
        <w:tc>
          <w:tcPr>
            <w:tcW w:w="745" w:type="dxa"/>
            <w:vAlign w:val="bottom"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2560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2561</w:t>
            </w:r>
          </w:p>
        </w:tc>
        <w:tc>
          <w:tcPr>
            <w:tcW w:w="746" w:type="dxa"/>
            <w:vAlign w:val="bottom"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2562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รวม</w:t>
            </w:r>
          </w:p>
        </w:tc>
      </w:tr>
      <w:tr w:rsidR="006A1E1C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ind w:left="158" w:right="-19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ประมาณการค่าสินไหมทดแทน</w:t>
            </w:r>
            <w:r>
              <w:rPr>
                <w:rFonts w:ascii="Angsana New" w:hAnsi="Angsana New"/>
                <w:color w:val="000000"/>
              </w:rPr>
              <w:t>:</w:t>
            </w:r>
            <w:r w:rsidRPr="00E27919">
              <w:rPr>
                <w:rFonts w:ascii="Angsana New" w:hAnsi="Angsana New"/>
                <w:color w:val="000000"/>
              </w:rPr>
              <w:t xml:space="preserve"> </w:t>
            </w:r>
          </w:p>
        </w:tc>
        <w:tc>
          <w:tcPr>
            <w:tcW w:w="745" w:type="dxa"/>
            <w:vAlign w:val="bottom"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vAlign w:val="bottom"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ณ สิ้นปีอุบัติเหตุ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</w:t>
            </w:r>
            <w:r>
              <w:rPr>
                <w:rFonts w:ascii="Angsana New" w:hAnsi="Angsana New"/>
                <w:color w:val="000000"/>
              </w:rPr>
              <w:t>,269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</w:t>
            </w:r>
            <w:r>
              <w:rPr>
                <w:rFonts w:ascii="Angsana New" w:hAnsi="Angsana New"/>
                <w:color w:val="000000"/>
              </w:rPr>
              <w:t>,379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</w:t>
            </w:r>
            <w:r>
              <w:rPr>
                <w:rFonts w:ascii="Angsana New" w:hAnsi="Angsana New"/>
                <w:color w:val="000000"/>
              </w:rPr>
              <w:t>,409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956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187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1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761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75</w:t>
            </w:r>
            <w:r w:rsidR="00001E9B"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1</w:t>
            </w:r>
            <w:r w:rsidR="00001E9B">
              <w:rPr>
                <w:rFonts w:ascii="Angsana New" w:hAnsi="Angsana New"/>
                <w:color w:val="000000"/>
              </w:rPr>
              <w:t>43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90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หนึ่งปีถัดไป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232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396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388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941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199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749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1,715</w:t>
            </w: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สองปีถัดไป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213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359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385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961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200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1,742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สามปีถัดไป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211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361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386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957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2,189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สี่ปีถัดไป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213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358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379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1,953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E27919">
              <w:rPr>
                <w:rFonts w:ascii="Angsana New" w:hAnsi="Angsana New"/>
                <w:color w:val="000000"/>
              </w:rPr>
              <w:t xml:space="preserve">- </w:t>
            </w:r>
            <w:r w:rsidRPr="00E27919">
              <w:rPr>
                <w:rFonts w:ascii="Angsana New" w:hAnsi="Angsana New"/>
                <w:color w:val="000000"/>
                <w:cs/>
              </w:rPr>
              <w:t>ห้าปีถัดไป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211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359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1,378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E27919">
              <w:rPr>
                <w:rFonts w:ascii="Angsana New" w:hAnsi="Angsana New"/>
                <w:color w:val="000000"/>
              </w:rPr>
              <w:t xml:space="preserve">- </w:t>
            </w:r>
            <w:r w:rsidRPr="00E27919">
              <w:rPr>
                <w:rFonts w:ascii="Angsana New" w:hAnsi="Angsana New"/>
                <w:color w:val="000000"/>
                <w:cs/>
              </w:rPr>
              <w:t>หกปีถัดไป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1,211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1,356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เจ็ดปีถัดไป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1,211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right="-10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ประมาณการค่าสินไหมทดแทนสัมบูรณ์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1,211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1,356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1,378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 w:rsidRPr="00EF1EDF">
              <w:rPr>
                <w:rFonts w:ascii="Angsana New" w:hAnsi="Angsana New"/>
                <w:color w:val="000000"/>
              </w:rPr>
              <w:t>1,</w:t>
            </w:r>
            <w:r>
              <w:rPr>
                <w:rFonts w:ascii="Angsana New" w:hAnsi="Angsana New"/>
                <w:color w:val="000000"/>
              </w:rPr>
              <w:t>953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189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742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715</w:t>
            </w: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  <w:r w:rsidRPr="00EF1EDF">
              <w:rPr>
                <w:rFonts w:ascii="Angsana New" w:hAnsi="Angsana New"/>
                <w:color w:val="000000"/>
              </w:rPr>
              <w:t>,</w:t>
            </w:r>
            <w:r>
              <w:rPr>
                <w:rFonts w:ascii="Angsana New" w:hAnsi="Angsana New"/>
                <w:color w:val="000000"/>
              </w:rPr>
              <w:t>1</w:t>
            </w:r>
            <w:r w:rsidR="00001E9B">
              <w:rPr>
                <w:rFonts w:ascii="Angsana New" w:hAnsi="Angsana New"/>
                <w:color w:val="000000"/>
              </w:rPr>
              <w:t>43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ค่าสินไหมทดแทนจ่ายสะสม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(1,208)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(1,353)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(1,374)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(1,946)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(2,181)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(1,724)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(1,655)</w:t>
            </w:r>
          </w:p>
        </w:tc>
        <w:tc>
          <w:tcPr>
            <w:tcW w:w="746" w:type="dxa"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(1,32</w:t>
            </w:r>
            <w:r w:rsidR="00001E9B">
              <w:rPr>
                <w:rFonts w:ascii="Angsana New" w:hAnsi="Angsana New"/>
                <w:color w:val="000000"/>
              </w:rPr>
              <w:t>4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 w:hint="cs"/>
                <w:color w:val="000000"/>
                <w:cs/>
              </w:rPr>
              <w:t>รวม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4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7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8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60</w:t>
            </w:r>
          </w:p>
        </w:tc>
        <w:tc>
          <w:tcPr>
            <w:tcW w:w="746" w:type="dxa"/>
          </w:tcPr>
          <w:p w:rsidR="0011060D" w:rsidRPr="00EF1EDF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81</w:t>
            </w:r>
            <w:r w:rsidR="00001E9B">
              <w:rPr>
                <w:rFonts w:ascii="Angsana New" w:hAnsi="Angsana New"/>
                <w:color w:val="000000"/>
              </w:rPr>
              <w:t>9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92</w:t>
            </w:r>
            <w:r w:rsidR="00001E9B">
              <w:rPr>
                <w:rFonts w:ascii="Angsana New" w:hAnsi="Angsana New"/>
                <w:color w:val="000000"/>
              </w:rPr>
              <w:t>7</w:t>
            </w: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jc w:val="both"/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การ</w:t>
            </w:r>
            <w:r w:rsidRPr="00E27919">
              <w:rPr>
                <w:rFonts w:ascii="Angsana New" w:hAnsi="Angsana New" w:hint="cs"/>
                <w:color w:val="000000"/>
                <w:cs/>
              </w:rPr>
              <w:t>รับ</w:t>
            </w:r>
            <w:r w:rsidRPr="00E27919">
              <w:rPr>
                <w:rFonts w:ascii="Angsana New" w:hAnsi="Angsana New"/>
                <w:color w:val="000000"/>
                <w:cs/>
              </w:rPr>
              <w:t>ประกันภัยต่อตามสัญญา</w:t>
            </w: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EF1EDF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</w:t>
            </w:r>
          </w:p>
        </w:tc>
      </w:tr>
      <w:tr w:rsidR="0011060D" w:rsidRPr="00E27919" w:rsidTr="00B6076E">
        <w:trPr>
          <w:trHeight w:val="66"/>
        </w:trPr>
        <w:tc>
          <w:tcPr>
            <w:tcW w:w="4208" w:type="dxa"/>
            <w:gridSpan w:val="3"/>
            <w:shd w:val="clear" w:color="auto" w:fill="auto"/>
            <w:noWrap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ind w:right="-148"/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ค่าใช้จ่ายในการจัดการค่าสินไหมทดแทนที่ไม่สามา</w:t>
            </w:r>
            <w:r w:rsidRPr="00E27919">
              <w:rPr>
                <w:rFonts w:ascii="Angsana New" w:hAnsi="Angsana New" w:hint="cs"/>
                <w:color w:val="000000"/>
                <w:cs/>
              </w:rPr>
              <w:t>ร</w:t>
            </w:r>
            <w:r w:rsidRPr="00E27919">
              <w:rPr>
                <w:rFonts w:ascii="Angsana New" w:hAnsi="Angsana New"/>
                <w:color w:val="000000"/>
                <w:cs/>
              </w:rPr>
              <w:t>ถจัดสรรได้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11060D" w:rsidRPr="00E27919" w:rsidRDefault="00001E9B" w:rsidP="00B6076E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</w:t>
            </w:r>
          </w:p>
        </w:tc>
      </w:tr>
      <w:tr w:rsidR="0011060D" w:rsidRPr="00E27919" w:rsidTr="00B6076E">
        <w:trPr>
          <w:trHeight w:val="152"/>
        </w:trPr>
        <w:tc>
          <w:tcPr>
            <w:tcW w:w="5698" w:type="dxa"/>
            <w:gridSpan w:val="5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 w:hint="cs"/>
                <w:color w:val="000000"/>
                <w:cs/>
              </w:rPr>
              <w:t>รวม</w:t>
            </w:r>
            <w:r w:rsidRPr="00E27919">
              <w:rPr>
                <w:rFonts w:ascii="Angsana New" w:hAnsi="Angsana New"/>
                <w:color w:val="000000"/>
                <w:cs/>
              </w:rPr>
              <w:t>สำรองค่าสินไหมทดแทน</w:t>
            </w:r>
            <w:r w:rsidRPr="00E27919">
              <w:rPr>
                <w:rFonts w:ascii="Angsana New" w:hAnsi="Angsana New" w:hint="cs"/>
                <w:color w:val="000000"/>
                <w:cs/>
              </w:rPr>
              <w:t>และค่าสินไหมทดแทนค้างจ่าย</w:t>
            </w:r>
            <w:r>
              <w:rPr>
                <w:rFonts w:ascii="Angsana New" w:hAnsi="Angsana New" w:hint="cs"/>
                <w:color w:val="000000"/>
                <w:cs/>
              </w:rPr>
              <w:t>ก่อนการประกันภัยต่อ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11060D" w:rsidRPr="00E27919" w:rsidRDefault="0011060D" w:rsidP="00B6076E">
            <w:pPr>
              <w:pBdr>
                <w:bottom w:val="doub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93</w:t>
            </w:r>
            <w:r w:rsidR="00001E9B">
              <w:rPr>
                <w:rFonts w:ascii="Angsana New" w:hAnsi="Angsana New"/>
                <w:color w:val="000000"/>
              </w:rPr>
              <w:t>8</w:t>
            </w:r>
          </w:p>
        </w:tc>
      </w:tr>
    </w:tbl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:rsidR="009A6C7C" w:rsidRPr="00E27919" w:rsidRDefault="009A6C7C" w:rsidP="009A6C7C">
      <w:pPr>
        <w:tabs>
          <w:tab w:val="left" w:pos="540"/>
          <w:tab w:val="left" w:pos="990"/>
        </w:tabs>
        <w:spacing w:before="240" w:after="120"/>
        <w:ind w:left="533"/>
        <w:jc w:val="thaiDistribute"/>
        <w:rPr>
          <w:rFonts w:ascii="Angsana New" w:hAnsi="Angsana New"/>
          <w:sz w:val="32"/>
          <w:szCs w:val="32"/>
        </w:rPr>
      </w:pPr>
      <w:r w:rsidRPr="00E27919">
        <w:rPr>
          <w:rFonts w:ascii="Angsana New" w:hAnsi="Angsana New"/>
          <w:sz w:val="32"/>
          <w:szCs w:val="32"/>
        </w:rPr>
        <w:lastRenderedPageBreak/>
        <w:t>(</w:t>
      </w:r>
      <w:r w:rsidRPr="00E27919">
        <w:rPr>
          <w:rFonts w:ascii="Angsana New" w:hAnsi="Angsana New"/>
          <w:sz w:val="32"/>
          <w:szCs w:val="32"/>
          <w:cs/>
        </w:rPr>
        <w:t>ข</w:t>
      </w:r>
      <w:r w:rsidRPr="00E27919">
        <w:rPr>
          <w:rFonts w:ascii="Angsana New" w:hAnsi="Angsana New"/>
          <w:sz w:val="32"/>
          <w:szCs w:val="32"/>
        </w:rPr>
        <w:t>)</w:t>
      </w:r>
      <w:r w:rsidRPr="00E27919">
        <w:rPr>
          <w:rFonts w:ascii="Angsana New" w:hAnsi="Angsana New"/>
          <w:sz w:val="32"/>
          <w:szCs w:val="32"/>
          <w:cs/>
        </w:rPr>
        <w:tab/>
        <w:t>ตารางค่าสินไหมทดแทนสุทธิ</w:t>
      </w:r>
    </w:p>
    <w:p w:rsidR="009A6C7C" w:rsidRPr="003411C3" w:rsidRDefault="009A6C7C" w:rsidP="002F624C">
      <w:pPr>
        <w:tabs>
          <w:tab w:val="left" w:pos="990"/>
        </w:tabs>
        <w:ind w:left="540" w:right="-547" w:hanging="7"/>
        <w:jc w:val="right"/>
        <w:rPr>
          <w:rFonts w:ascii="Angsana New" w:hAnsi="Angsana New"/>
          <w:sz w:val="22"/>
          <w:szCs w:val="22"/>
          <w:cs/>
        </w:rPr>
      </w:pPr>
      <w:r w:rsidRPr="003411C3">
        <w:rPr>
          <w:rFonts w:ascii="Angsana New" w:hAnsi="Angsana New"/>
          <w:sz w:val="22"/>
          <w:szCs w:val="22"/>
        </w:rPr>
        <w:t>(</w:t>
      </w:r>
      <w:r w:rsidRPr="003411C3">
        <w:rPr>
          <w:rFonts w:ascii="Angsana New" w:hAnsi="Angsana New"/>
          <w:sz w:val="22"/>
          <w:szCs w:val="22"/>
          <w:cs/>
        </w:rPr>
        <w:t>หน่วย</w:t>
      </w:r>
      <w:r w:rsidRPr="003411C3">
        <w:rPr>
          <w:rFonts w:ascii="Angsana New" w:hAnsi="Angsana New"/>
          <w:sz w:val="22"/>
          <w:szCs w:val="22"/>
        </w:rPr>
        <w:t xml:space="preserve">: </w:t>
      </w:r>
      <w:r w:rsidRPr="003411C3">
        <w:rPr>
          <w:rFonts w:ascii="Angsana New" w:hAnsi="Angsana New"/>
          <w:sz w:val="22"/>
          <w:szCs w:val="22"/>
          <w:cs/>
        </w:rPr>
        <w:t>ล้านบาท)</w:t>
      </w:r>
    </w:p>
    <w:tbl>
      <w:tblPr>
        <w:tblW w:w="10170" w:type="dxa"/>
        <w:tblLayout w:type="fixed"/>
        <w:tblLook w:val="04A0" w:firstRow="1" w:lastRow="0" w:firstColumn="1" w:lastColumn="0" w:noHBand="0" w:noVBand="1"/>
      </w:tblPr>
      <w:tblGrid>
        <w:gridCol w:w="2718"/>
        <w:gridCol w:w="745"/>
        <w:gridCol w:w="745"/>
        <w:gridCol w:w="745"/>
        <w:gridCol w:w="745"/>
        <w:gridCol w:w="745"/>
        <w:gridCol w:w="745"/>
        <w:gridCol w:w="745"/>
        <w:gridCol w:w="745"/>
        <w:gridCol w:w="746"/>
        <w:gridCol w:w="746"/>
      </w:tblGrid>
      <w:tr w:rsidR="006A1E1C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ปีรายงาน/ปีอุบัติเหตุ</w:t>
            </w:r>
          </w:p>
        </w:tc>
        <w:tc>
          <w:tcPr>
            <w:tcW w:w="745" w:type="dxa"/>
            <w:vAlign w:val="bottom"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 w:hint="cs"/>
                <w:color w:val="000000"/>
                <w:cs/>
              </w:rPr>
              <w:t>ก่อนปี</w:t>
            </w:r>
            <w:r w:rsidR="002F060F">
              <w:rPr>
                <w:rFonts w:ascii="Angsana New" w:hAnsi="Angsana New" w:hint="cs"/>
                <w:color w:val="000000"/>
                <w:cs/>
              </w:rPr>
              <w:t xml:space="preserve"> </w:t>
            </w:r>
            <w:r w:rsidR="004C3AB3" w:rsidRPr="004C3AB3">
              <w:rPr>
                <w:rFonts w:ascii="Angsana New" w:hAnsi="Angsana New"/>
                <w:color w:val="000000"/>
              </w:rPr>
              <w:t>255</w:t>
            </w:r>
            <w:r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2555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2556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2557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4C3AB3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4C3AB3">
              <w:rPr>
                <w:rFonts w:ascii="Angsana New" w:hAnsi="Angsana New"/>
                <w:color w:val="000000"/>
              </w:rPr>
              <w:t>2558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>2559</w:t>
            </w:r>
          </w:p>
        </w:tc>
        <w:tc>
          <w:tcPr>
            <w:tcW w:w="745" w:type="dxa"/>
            <w:vAlign w:val="bottom"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2560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2561</w:t>
            </w:r>
          </w:p>
        </w:tc>
        <w:tc>
          <w:tcPr>
            <w:tcW w:w="746" w:type="dxa"/>
            <w:vAlign w:val="bottom"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cs/>
              </w:rPr>
            </w:pPr>
            <w:r>
              <w:rPr>
                <w:rFonts w:ascii="Angsana New" w:hAnsi="Angsana New"/>
                <w:color w:val="000000"/>
              </w:rPr>
              <w:t>2562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6A1E1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รวม</w:t>
            </w:r>
          </w:p>
        </w:tc>
      </w:tr>
      <w:tr w:rsidR="006A1E1C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ind w:left="158" w:right="-19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ประมาณการค่าสินไหมทดแทน</w:t>
            </w:r>
            <w:r>
              <w:rPr>
                <w:rFonts w:ascii="Angsana New" w:hAnsi="Angsana New"/>
                <w:color w:val="000000"/>
              </w:rPr>
              <w:t>:</w:t>
            </w:r>
            <w:r w:rsidRPr="00E27919">
              <w:rPr>
                <w:rFonts w:ascii="Angsana New" w:hAnsi="Angsana New"/>
                <w:color w:val="000000"/>
              </w:rPr>
              <w:t xml:space="preserve"> </w:t>
            </w:r>
          </w:p>
        </w:tc>
        <w:tc>
          <w:tcPr>
            <w:tcW w:w="745" w:type="dxa"/>
            <w:vAlign w:val="bottom"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vAlign w:val="bottom"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:rsidR="006A1E1C" w:rsidRPr="00E27919" w:rsidRDefault="006A1E1C" w:rsidP="00B6076E">
            <w:pPr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ณ สิ้นปีอุบัติเหตุ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997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1,209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1,270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1,681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1,901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1,500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1,3</w:t>
            </w:r>
            <w:r w:rsidR="00001E9B">
              <w:rPr>
                <w:rFonts w:ascii="Angsana New" w:hAnsi="Angsana New"/>
                <w:color w:val="000000"/>
              </w:rPr>
              <w:t>30</w:t>
            </w: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1,5</w:t>
            </w:r>
            <w:r w:rsidR="00001E9B">
              <w:rPr>
                <w:rFonts w:ascii="Angsana New" w:hAnsi="Angsana New"/>
                <w:color w:val="000000"/>
              </w:rPr>
              <w:t>41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90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หนึ่งปีถัดไป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1,008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1,236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1,262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1,660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1,853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1,470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1,309</w:t>
            </w: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สองปีถัดไป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1,203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1,253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1,680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1,856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1,462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สามปีถัดไป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1,205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1,254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1,678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1,852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สี่ปีถัดไป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1,202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1,253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1,673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E27919">
              <w:rPr>
                <w:rFonts w:ascii="Angsana New" w:hAnsi="Angsana New"/>
                <w:color w:val="000000"/>
              </w:rPr>
              <w:t xml:space="preserve">- </w:t>
            </w:r>
            <w:r w:rsidRPr="00E27919">
              <w:rPr>
                <w:rFonts w:ascii="Angsana New" w:hAnsi="Angsana New"/>
                <w:color w:val="000000"/>
                <w:cs/>
              </w:rPr>
              <w:t>ห้าปีถัดไป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997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1,202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1,251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6A1E1C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 xml:space="preserve"> </w:t>
            </w:r>
            <w:r w:rsidRPr="00E27919">
              <w:rPr>
                <w:rFonts w:ascii="Angsana New" w:hAnsi="Angsana New"/>
                <w:color w:val="000000"/>
              </w:rPr>
              <w:t xml:space="preserve">- </w:t>
            </w:r>
            <w:r w:rsidRPr="00E27919">
              <w:rPr>
                <w:rFonts w:ascii="Angsana New" w:hAnsi="Angsana New"/>
                <w:color w:val="000000"/>
                <w:cs/>
              </w:rPr>
              <w:t>หกปีถัดไป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997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1,199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</w:rPr>
              <w:t xml:space="preserve"> - </w:t>
            </w:r>
            <w:r w:rsidRPr="00E27919">
              <w:rPr>
                <w:rFonts w:ascii="Angsana New" w:hAnsi="Angsana New"/>
                <w:color w:val="000000"/>
                <w:cs/>
              </w:rPr>
              <w:t>เจ็ดปีถัดไป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right="-10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ประมาณการค่าสินไหมทดแทนสัมบูรณ์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996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1,199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1,251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1,673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1,852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1,462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1,309</w:t>
            </w:r>
          </w:p>
        </w:tc>
        <w:tc>
          <w:tcPr>
            <w:tcW w:w="746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1,5</w:t>
            </w:r>
            <w:r w:rsidR="00001E9B">
              <w:rPr>
                <w:rFonts w:ascii="Angsana New" w:hAnsi="Angsana New"/>
                <w:color w:val="000000"/>
              </w:rPr>
              <w:t>41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ind w:left="158" w:hanging="158"/>
              <w:rPr>
                <w:rFonts w:ascii="Angsana New" w:hAnsi="Angsana New"/>
                <w:color w:val="000000"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ค่าสินไหมทดแทนจ่ายสะสม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(994)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(1,196)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(1,248)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(1,667)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(1,845)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(1,450)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(1,258)</w:t>
            </w:r>
          </w:p>
        </w:tc>
        <w:tc>
          <w:tcPr>
            <w:tcW w:w="746" w:type="dxa"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(1,00</w:t>
            </w:r>
            <w:r w:rsidR="00001E9B">
              <w:rPr>
                <w:rFonts w:ascii="Angsana New" w:hAnsi="Angsana New"/>
                <w:color w:val="000000"/>
              </w:rPr>
              <w:t>1</w:t>
            </w:r>
            <w:r>
              <w:rPr>
                <w:rFonts w:ascii="Angsana New" w:hAnsi="Angsana New"/>
                <w:color w:val="000000"/>
              </w:rPr>
              <w:t>)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 w:hint="cs"/>
                <w:color w:val="000000"/>
                <w:cs/>
              </w:rPr>
              <w:t>รวม</w:t>
            </w:r>
          </w:p>
        </w:tc>
        <w:tc>
          <w:tcPr>
            <w:tcW w:w="745" w:type="dxa"/>
          </w:tcPr>
          <w:p w:rsidR="0011060D" w:rsidRPr="00724E08" w:rsidRDefault="00001E9B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3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7</w:t>
            </w:r>
          </w:p>
        </w:tc>
        <w:tc>
          <w:tcPr>
            <w:tcW w:w="745" w:type="dxa"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12</w:t>
            </w: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51</w:t>
            </w:r>
          </w:p>
        </w:tc>
        <w:tc>
          <w:tcPr>
            <w:tcW w:w="746" w:type="dxa"/>
          </w:tcPr>
          <w:p w:rsidR="0011060D" w:rsidRPr="00724E08" w:rsidRDefault="0011060D" w:rsidP="00011ACB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</w:t>
            </w:r>
            <w:r w:rsidR="00001E9B">
              <w:rPr>
                <w:rFonts w:ascii="Angsana New" w:hAnsi="Angsana New"/>
                <w:color w:val="000000"/>
              </w:rPr>
              <w:t>40</w:t>
            </w: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011ACB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62</w:t>
            </w:r>
            <w:r w:rsidR="00001E9B">
              <w:rPr>
                <w:rFonts w:ascii="Angsana New" w:hAnsi="Angsana New"/>
                <w:color w:val="000000"/>
              </w:rPr>
              <w:t>9</w:t>
            </w:r>
          </w:p>
        </w:tc>
      </w:tr>
      <w:tr w:rsidR="0011060D" w:rsidRPr="00E27919" w:rsidTr="00B6076E">
        <w:trPr>
          <w:trHeight w:val="66"/>
        </w:trPr>
        <w:tc>
          <w:tcPr>
            <w:tcW w:w="2718" w:type="dxa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jc w:val="both"/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การ</w:t>
            </w:r>
            <w:r w:rsidRPr="00E27919">
              <w:rPr>
                <w:rFonts w:ascii="Angsana New" w:hAnsi="Angsana New" w:hint="cs"/>
                <w:color w:val="000000"/>
                <w:cs/>
              </w:rPr>
              <w:t>รับ</w:t>
            </w:r>
            <w:r w:rsidRPr="00E27919">
              <w:rPr>
                <w:rFonts w:ascii="Angsana New" w:hAnsi="Angsana New"/>
                <w:color w:val="000000"/>
                <w:cs/>
              </w:rPr>
              <w:t>ประกันภัยต่อตามสัญญา</w:t>
            </w:r>
          </w:p>
        </w:tc>
        <w:tc>
          <w:tcPr>
            <w:tcW w:w="745" w:type="dxa"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5" w:type="dxa"/>
            <w:shd w:val="clear" w:color="auto" w:fill="auto"/>
            <w:noWrap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</w:tcPr>
          <w:p w:rsidR="0011060D" w:rsidRPr="00724E08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</w:t>
            </w:r>
          </w:p>
        </w:tc>
      </w:tr>
      <w:tr w:rsidR="0011060D" w:rsidRPr="00E27919" w:rsidTr="00B6076E">
        <w:trPr>
          <w:trHeight w:val="66"/>
        </w:trPr>
        <w:tc>
          <w:tcPr>
            <w:tcW w:w="4208" w:type="dxa"/>
            <w:gridSpan w:val="3"/>
            <w:shd w:val="clear" w:color="auto" w:fill="auto"/>
            <w:noWrap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ind w:right="-148"/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/>
                <w:color w:val="000000"/>
                <w:cs/>
              </w:rPr>
              <w:t>ค่าใช้จ่ายในการจัดการค่าสินไหมทดแทนที่ไม่สามา</w:t>
            </w:r>
            <w:r w:rsidRPr="00E27919">
              <w:rPr>
                <w:rFonts w:ascii="Angsana New" w:hAnsi="Angsana New" w:hint="cs"/>
                <w:color w:val="000000"/>
                <w:cs/>
              </w:rPr>
              <w:t>ร</w:t>
            </w:r>
            <w:r w:rsidRPr="00E27919">
              <w:rPr>
                <w:rFonts w:ascii="Angsana New" w:hAnsi="Angsana New"/>
                <w:color w:val="000000"/>
                <w:cs/>
              </w:rPr>
              <w:t>ถจัดสรรได้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11060D" w:rsidRPr="00E27919" w:rsidRDefault="00001E9B" w:rsidP="00B6076E">
            <w:pPr>
              <w:pBdr>
                <w:bottom w:val="sing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5</w:t>
            </w:r>
          </w:p>
        </w:tc>
      </w:tr>
      <w:tr w:rsidR="0011060D" w:rsidRPr="00E27919" w:rsidTr="006A1E1C">
        <w:trPr>
          <w:trHeight w:val="66"/>
        </w:trPr>
        <w:tc>
          <w:tcPr>
            <w:tcW w:w="5698" w:type="dxa"/>
            <w:gridSpan w:val="5"/>
            <w:shd w:val="clear" w:color="auto" w:fill="auto"/>
            <w:noWrap/>
            <w:vAlign w:val="bottom"/>
            <w:hideMark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  <w:r w:rsidRPr="00E27919">
              <w:rPr>
                <w:rFonts w:ascii="Angsana New" w:hAnsi="Angsana New" w:hint="cs"/>
                <w:color w:val="000000"/>
                <w:cs/>
              </w:rPr>
              <w:t>รวม</w:t>
            </w:r>
            <w:r w:rsidRPr="00E27919">
              <w:rPr>
                <w:rFonts w:ascii="Angsana New" w:hAnsi="Angsana New"/>
                <w:color w:val="000000"/>
                <w:cs/>
              </w:rPr>
              <w:t>สำรองค่าสินไหมทดแทน</w:t>
            </w:r>
            <w:r w:rsidRPr="00E27919">
              <w:rPr>
                <w:rFonts w:ascii="Angsana New" w:hAnsi="Angsana New" w:hint="cs"/>
                <w:color w:val="000000"/>
                <w:cs/>
              </w:rPr>
              <w:t>และค่าสินไหมทดแทนค้างจ่าย</w:t>
            </w:r>
            <w:r>
              <w:rPr>
                <w:rFonts w:ascii="Angsana New" w:hAnsi="Angsana New" w:hint="cs"/>
                <w:color w:val="000000"/>
                <w:cs/>
              </w:rPr>
              <w:t>หลังการประกันภัยต่อ</w:t>
            </w: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5" w:type="dxa"/>
            <w:shd w:val="clear" w:color="auto" w:fill="auto"/>
            <w:vAlign w:val="bottom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746" w:type="dxa"/>
          </w:tcPr>
          <w:p w:rsidR="0011060D" w:rsidRPr="00E27919" w:rsidRDefault="0011060D" w:rsidP="00B6076E">
            <w:pP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</w:p>
        </w:tc>
        <w:tc>
          <w:tcPr>
            <w:tcW w:w="746" w:type="dxa"/>
            <w:shd w:val="clear" w:color="auto" w:fill="auto"/>
            <w:noWrap/>
            <w:vAlign w:val="bottom"/>
          </w:tcPr>
          <w:p w:rsidR="0011060D" w:rsidRPr="00E27919" w:rsidRDefault="0011060D" w:rsidP="00B6076E">
            <w:pPr>
              <w:pBdr>
                <w:bottom w:val="double" w:sz="4" w:space="1" w:color="auto"/>
              </w:pBdr>
              <w:tabs>
                <w:tab w:val="decimal" w:pos="495"/>
              </w:tabs>
              <w:rPr>
                <w:rFonts w:ascii="Angsana New" w:hAnsi="Angsana New"/>
                <w:color w:val="000000"/>
              </w:rPr>
            </w:pPr>
            <w:r>
              <w:rPr>
                <w:rFonts w:ascii="Angsana New" w:hAnsi="Angsana New"/>
                <w:color w:val="000000"/>
              </w:rPr>
              <w:t>64</w:t>
            </w:r>
            <w:r w:rsidR="00001E9B">
              <w:rPr>
                <w:rFonts w:ascii="Angsana New" w:hAnsi="Angsana New"/>
                <w:color w:val="000000"/>
              </w:rPr>
              <w:t>0</w:t>
            </w:r>
          </w:p>
        </w:tc>
      </w:tr>
    </w:tbl>
    <w:p w:rsidR="009732C6" w:rsidRPr="001C296B" w:rsidRDefault="00275E29" w:rsidP="007F0B49">
      <w:pPr>
        <w:tabs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17</w:t>
      </w:r>
      <w:r w:rsidR="009732C6"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9732C6" w:rsidRPr="001C296B">
        <w:rPr>
          <w:rFonts w:ascii="Angsana New" w:hAnsi="Angsana New"/>
          <w:b/>
          <w:bCs/>
          <w:sz w:val="32"/>
          <w:szCs w:val="32"/>
        </w:rPr>
        <w:t>3</w:t>
      </w:r>
      <w:r w:rsidR="009732C6" w:rsidRPr="001C296B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9732C6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9732C6" w:rsidRPr="001C296B">
        <w:rPr>
          <w:rFonts w:ascii="Angsana New" w:hAnsi="Angsana New" w:hint="cs"/>
          <w:b/>
          <w:bCs/>
          <w:sz w:val="32"/>
          <w:szCs w:val="32"/>
          <w:cs/>
        </w:rPr>
        <w:t>วิธีการและ</w:t>
      </w:r>
      <w:r w:rsidR="009732C6" w:rsidRPr="001C296B">
        <w:rPr>
          <w:rFonts w:ascii="Angsana New" w:hAnsi="Angsana New"/>
          <w:b/>
          <w:bCs/>
          <w:sz w:val="32"/>
          <w:szCs w:val="32"/>
          <w:cs/>
        </w:rPr>
        <w:t>ข้อสมมติ</w:t>
      </w:r>
    </w:p>
    <w:p w:rsidR="009732C6" w:rsidRPr="001C296B" w:rsidRDefault="009732C6" w:rsidP="007F0B49">
      <w:pPr>
        <w:spacing w:before="120" w:after="120"/>
        <w:ind w:left="540"/>
        <w:jc w:val="both"/>
        <w:rPr>
          <w:rFonts w:ascii="Angsana New" w:hAnsi="Angsana New"/>
          <w:b/>
          <w:sz w:val="32"/>
          <w:szCs w:val="32"/>
          <w:cs/>
        </w:rPr>
      </w:pPr>
      <w:r w:rsidRPr="001C296B">
        <w:rPr>
          <w:rFonts w:ascii="Angsana New" w:hAnsi="Angsana New"/>
          <w:b/>
          <w:sz w:val="32"/>
          <w:szCs w:val="32"/>
          <w:cs/>
        </w:rPr>
        <w:t>วิธีการ</w:t>
      </w:r>
      <w:r w:rsidRPr="001C296B">
        <w:rPr>
          <w:rFonts w:ascii="Angsana New" w:hAnsi="Angsana New" w:hint="cs"/>
          <w:b/>
          <w:sz w:val="32"/>
          <w:szCs w:val="32"/>
          <w:cs/>
        </w:rPr>
        <w:t>และข้อ</w:t>
      </w:r>
      <w:r w:rsidRPr="001C296B">
        <w:rPr>
          <w:rFonts w:ascii="Angsana New" w:hAnsi="Angsana New"/>
          <w:b/>
          <w:sz w:val="32"/>
          <w:szCs w:val="32"/>
          <w:cs/>
        </w:rPr>
        <w:t>สมมติที่ใช้สำหรับการประเมินหนี้สิน</w:t>
      </w:r>
      <w:r w:rsidRPr="001C296B">
        <w:rPr>
          <w:rFonts w:ascii="Angsana New" w:hAnsi="Angsana New" w:hint="cs"/>
          <w:b/>
          <w:sz w:val="32"/>
          <w:szCs w:val="32"/>
          <w:cs/>
        </w:rPr>
        <w:t>จากสัญญา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ประกันภัยทั้งก่อนและหลังการประกันภัยต่อ ณ วันที่ </w:t>
      </w:r>
      <w:r w:rsidR="00440A6C" w:rsidRPr="001C296B">
        <w:rPr>
          <w:rFonts w:ascii="Angsana New" w:hAnsi="Angsana New"/>
          <w:bCs/>
          <w:sz w:val="32"/>
          <w:szCs w:val="32"/>
        </w:rPr>
        <w:t>31</w:t>
      </w:r>
      <w:r w:rsidRPr="001C296B">
        <w:rPr>
          <w:rFonts w:ascii="Angsana New" w:hAnsi="Angsana New"/>
          <w:b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bCs/>
          <w:sz w:val="32"/>
          <w:szCs w:val="32"/>
        </w:rPr>
        <w:t>256</w:t>
      </w:r>
      <w:r w:rsidR="00D711C6">
        <w:rPr>
          <w:rFonts w:ascii="Angsana New" w:hAnsi="Angsana New"/>
          <w:bCs/>
          <w:sz w:val="32"/>
          <w:szCs w:val="32"/>
        </w:rPr>
        <w:t>2</w:t>
      </w:r>
      <w:r w:rsidRPr="001C296B">
        <w:rPr>
          <w:rFonts w:ascii="Angsana New" w:hAnsi="Angsana New" w:hint="cs"/>
          <w:b/>
          <w:sz w:val="32"/>
          <w:szCs w:val="32"/>
          <w:cs/>
        </w:rPr>
        <w:t xml:space="preserve"> </w:t>
      </w:r>
      <w:r w:rsidR="00A738A3" w:rsidRPr="001C296B">
        <w:rPr>
          <w:rFonts w:ascii="Angsana New" w:hAnsi="Angsana New" w:hint="cs"/>
          <w:b/>
          <w:sz w:val="32"/>
          <w:szCs w:val="32"/>
          <w:cs/>
        </w:rPr>
        <w:t xml:space="preserve">และ </w:t>
      </w:r>
      <w:r w:rsidR="00930FE6" w:rsidRPr="001C296B">
        <w:rPr>
          <w:rFonts w:ascii="Angsana New" w:hAnsi="Angsana New"/>
          <w:bCs/>
          <w:sz w:val="32"/>
          <w:szCs w:val="32"/>
        </w:rPr>
        <w:t>256</w:t>
      </w:r>
      <w:r w:rsidR="00D711C6">
        <w:rPr>
          <w:rFonts w:ascii="Angsana New" w:hAnsi="Angsana New"/>
          <w:bCs/>
          <w:sz w:val="32"/>
          <w:szCs w:val="32"/>
        </w:rPr>
        <w:t>1</w:t>
      </w:r>
      <w:r w:rsidR="00A738A3" w:rsidRPr="001C296B">
        <w:rPr>
          <w:rFonts w:ascii="Angsana New" w:hAnsi="Angsana New"/>
          <w:b/>
          <w:sz w:val="32"/>
          <w:szCs w:val="32"/>
        </w:rPr>
        <w:t xml:space="preserve"> </w:t>
      </w:r>
      <w:r w:rsidRPr="001C296B">
        <w:rPr>
          <w:rFonts w:ascii="Angsana New" w:hAnsi="Angsana New" w:hint="cs"/>
          <w:b/>
          <w:sz w:val="32"/>
          <w:szCs w:val="32"/>
          <w:cs/>
        </w:rPr>
        <w:t>มีดังนี้</w:t>
      </w:r>
    </w:p>
    <w:p w:rsidR="009732C6" w:rsidRPr="001C296B" w:rsidRDefault="009732C6" w:rsidP="007F0B49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>(</w:t>
      </w:r>
      <w:r w:rsidRPr="001C296B">
        <w:rPr>
          <w:rFonts w:ascii="Angsana New" w:hAnsi="Angsana New" w:hint="cs"/>
          <w:sz w:val="32"/>
          <w:szCs w:val="32"/>
          <w:cs/>
        </w:rPr>
        <w:t xml:space="preserve">ก) </w:t>
      </w:r>
      <w:r w:rsidRPr="001C296B">
        <w:rPr>
          <w:rFonts w:ascii="Angsana New" w:hAnsi="Angsana New"/>
          <w:sz w:val="32"/>
          <w:szCs w:val="32"/>
          <w:cs/>
        </w:rPr>
        <w:tab/>
        <w:t>ประมาณ</w:t>
      </w:r>
      <w:r w:rsidRPr="001C296B">
        <w:rPr>
          <w:rFonts w:ascii="Angsana New" w:hAnsi="Angsana New" w:hint="cs"/>
          <w:sz w:val="32"/>
          <w:szCs w:val="32"/>
          <w:cs/>
        </w:rPr>
        <w:t>การสำรองค่า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</w:t>
      </w:r>
    </w:p>
    <w:p w:rsidR="009732C6" w:rsidRPr="001C296B" w:rsidRDefault="009732C6" w:rsidP="007F0B49">
      <w:pPr>
        <w:numPr>
          <w:ilvl w:val="0"/>
          <w:numId w:val="3"/>
        </w:numPr>
        <w:tabs>
          <w:tab w:val="left" w:pos="540"/>
        </w:tabs>
        <w:spacing w:before="120" w:after="120"/>
        <w:ind w:left="1440" w:hanging="45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การรับประกันภัยโดยตรง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การ</w:t>
      </w:r>
      <w:r w:rsidRPr="001C296B">
        <w:rPr>
          <w:rFonts w:ascii="Angsana New" w:hAnsi="Angsana New" w:hint="cs"/>
          <w:sz w:val="32"/>
          <w:szCs w:val="32"/>
          <w:cs/>
        </w:rPr>
        <w:t>รับ</w:t>
      </w:r>
      <w:r w:rsidRPr="001C296B">
        <w:rPr>
          <w:rFonts w:ascii="Angsana New" w:hAnsi="Angsana New"/>
          <w:sz w:val="32"/>
          <w:szCs w:val="32"/>
          <w:cs/>
        </w:rPr>
        <w:t>ประกันภัยต่อเฉพาะราย</w:t>
      </w:r>
      <w:r w:rsidRPr="001C296B">
        <w:rPr>
          <w:rFonts w:ascii="Angsana New" w:hAnsi="Angsana New" w:hint="cs"/>
          <w:sz w:val="32"/>
          <w:szCs w:val="32"/>
          <w:cs/>
        </w:rPr>
        <w:t>และการเอาประกันภัยต่อ</w:t>
      </w:r>
    </w:p>
    <w:p w:rsidR="009732C6" w:rsidRPr="001C296B" w:rsidRDefault="009732C6" w:rsidP="007F0B49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ได้ใช้วิธีการทางคณิตศาสตร์ประกันภัย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3</w:t>
      </w:r>
      <w:r w:rsidRPr="001C296B">
        <w:rPr>
          <w:rFonts w:ascii="Angsana New" w:hAnsi="Angsana New"/>
          <w:sz w:val="32"/>
          <w:szCs w:val="32"/>
          <w:cs/>
        </w:rPr>
        <w:t xml:space="preserve"> วิธีดังนี้</w:t>
      </w:r>
    </w:p>
    <w:p w:rsidR="009732C6" w:rsidRPr="001C296B" w:rsidRDefault="009732C6" w:rsidP="007F0B49">
      <w:pPr>
        <w:numPr>
          <w:ilvl w:val="1"/>
          <w:numId w:val="4"/>
        </w:numPr>
        <w:tabs>
          <w:tab w:val="left" w:pos="540"/>
          <w:tab w:val="left" w:pos="990"/>
        </w:tabs>
        <w:spacing w:before="120" w:after="120"/>
        <w:ind w:left="189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วิธีบันไดลูกโซ่</w:t>
      </w:r>
      <w:r w:rsidRPr="001C296B">
        <w:rPr>
          <w:rFonts w:ascii="Angsana New" w:hAnsi="Angsana New"/>
          <w:sz w:val="32"/>
          <w:szCs w:val="32"/>
        </w:rPr>
        <w:t xml:space="preserve"> (Chain Ladder) </w:t>
      </w:r>
      <w:r w:rsidRPr="001C296B">
        <w:rPr>
          <w:rFonts w:ascii="Angsana New" w:hAnsi="Angsana New"/>
          <w:sz w:val="32"/>
          <w:szCs w:val="32"/>
          <w:cs/>
        </w:rPr>
        <w:t>สำหรับข้อมูล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สินไหมทดแทนจ่ายและ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สินไหมทดแทนที่เกิดขึ้น</w:t>
      </w:r>
    </w:p>
    <w:p w:rsidR="009732C6" w:rsidRPr="001C296B" w:rsidRDefault="009732C6" w:rsidP="007F0B49">
      <w:pPr>
        <w:numPr>
          <w:ilvl w:val="1"/>
          <w:numId w:val="4"/>
        </w:numPr>
        <w:tabs>
          <w:tab w:val="left" w:pos="540"/>
          <w:tab w:val="left" w:pos="990"/>
        </w:tabs>
        <w:spacing w:before="120" w:after="120"/>
        <w:ind w:left="189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วิธีเบอร์น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ฮุตเต</w:t>
      </w:r>
      <w:proofErr w:type="spellEnd"/>
      <w:r w:rsidRPr="001C296B">
        <w:rPr>
          <w:rFonts w:ascii="Angsana New" w:hAnsi="Angsana New"/>
          <w:sz w:val="32"/>
          <w:szCs w:val="32"/>
          <w:cs/>
        </w:rPr>
        <w:t>อร์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เฟ</w:t>
      </w:r>
      <w:proofErr w:type="spellEnd"/>
      <w:r w:rsidRPr="001C296B">
        <w:rPr>
          <w:rFonts w:ascii="Angsana New" w:hAnsi="Angsana New"/>
          <w:sz w:val="32"/>
          <w:szCs w:val="32"/>
          <w:cs/>
        </w:rPr>
        <w:t>อร์กูสัน</w:t>
      </w:r>
      <w:r w:rsidRPr="001C296B">
        <w:rPr>
          <w:rFonts w:ascii="Angsana New" w:hAnsi="Angsana New"/>
          <w:sz w:val="32"/>
          <w:szCs w:val="32"/>
        </w:rPr>
        <w:t>(</w:t>
      </w:r>
      <w:proofErr w:type="spellStart"/>
      <w:r w:rsidRPr="001C296B">
        <w:rPr>
          <w:rFonts w:ascii="Angsana New" w:hAnsi="Angsana New"/>
          <w:sz w:val="32"/>
          <w:szCs w:val="32"/>
        </w:rPr>
        <w:t>Bornhuetter</w:t>
      </w:r>
      <w:proofErr w:type="spellEnd"/>
      <w:r w:rsidRPr="001C296B">
        <w:rPr>
          <w:rFonts w:ascii="Angsana New" w:hAnsi="Angsana New"/>
          <w:sz w:val="32"/>
          <w:szCs w:val="32"/>
        </w:rPr>
        <w:t>-Ferguson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 xml:space="preserve">method </w:t>
      </w:r>
      <w:r w:rsidRPr="001C296B">
        <w:rPr>
          <w:rFonts w:ascii="Angsana New" w:hAnsi="Angsana New"/>
          <w:sz w:val="32"/>
          <w:szCs w:val="32"/>
          <w:cs/>
        </w:rPr>
        <w:t>หรือ “</w:t>
      </w:r>
      <w:r w:rsidRPr="001C296B">
        <w:rPr>
          <w:rFonts w:ascii="Angsana New" w:hAnsi="Angsana New"/>
          <w:sz w:val="32"/>
          <w:szCs w:val="32"/>
        </w:rPr>
        <w:t>BF</w:t>
      </w:r>
      <w:r w:rsidRPr="001C296B">
        <w:rPr>
          <w:rFonts w:ascii="Angsana New" w:hAnsi="Angsana New"/>
          <w:sz w:val="32"/>
          <w:szCs w:val="32"/>
          <w:cs/>
        </w:rPr>
        <w:t>”</w:t>
      </w:r>
      <w:r w:rsidRPr="001C296B">
        <w:rPr>
          <w:rFonts w:ascii="Angsana New" w:hAnsi="Angsana New"/>
          <w:sz w:val="32"/>
          <w:szCs w:val="32"/>
        </w:rPr>
        <w:t xml:space="preserve">) </w:t>
      </w:r>
      <w:r w:rsidRPr="001C296B">
        <w:rPr>
          <w:rFonts w:ascii="Angsana New" w:hAnsi="Angsana New"/>
          <w:sz w:val="32"/>
          <w:szCs w:val="32"/>
          <w:cs/>
        </w:rPr>
        <w:t>สำหรับข้อมูล</w:t>
      </w:r>
      <w:r w:rsidR="00F61D88" w:rsidRPr="001C296B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สินไหมทดแทนจ่ายและ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สินไหมทดแทนที่เกิดขึ้น</w:t>
      </w:r>
    </w:p>
    <w:p w:rsidR="009732C6" w:rsidRPr="001C296B" w:rsidRDefault="009732C6" w:rsidP="007F0B49">
      <w:pPr>
        <w:numPr>
          <w:ilvl w:val="1"/>
          <w:numId w:val="4"/>
        </w:numPr>
        <w:tabs>
          <w:tab w:val="left" w:pos="540"/>
          <w:tab w:val="left" w:pos="990"/>
        </w:tabs>
        <w:spacing w:before="120" w:after="120"/>
        <w:ind w:left="189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วิธีค่าคาดหวังอัตราส่วนค่าสินไหมทดแทน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 xml:space="preserve">(Expected Loss Ratio </w:t>
      </w:r>
      <w:r w:rsidRPr="001C296B">
        <w:rPr>
          <w:rFonts w:ascii="Angsana New" w:hAnsi="Angsana New"/>
          <w:sz w:val="32"/>
          <w:szCs w:val="32"/>
          <w:cs/>
        </w:rPr>
        <w:t>หรือ“</w:t>
      </w:r>
      <w:r w:rsidRPr="001C296B">
        <w:rPr>
          <w:rFonts w:ascii="Angsana New" w:hAnsi="Angsana New"/>
          <w:sz w:val="32"/>
          <w:szCs w:val="32"/>
        </w:rPr>
        <w:t>ELR</w:t>
      </w:r>
      <w:r w:rsidRPr="001C296B">
        <w:rPr>
          <w:rFonts w:ascii="Angsana New" w:hAnsi="Angsana New"/>
          <w:sz w:val="32"/>
          <w:szCs w:val="32"/>
          <w:cs/>
        </w:rPr>
        <w:t>”</w:t>
      </w:r>
      <w:r w:rsidRPr="001C296B">
        <w:rPr>
          <w:rFonts w:ascii="Angsana New" w:hAnsi="Angsana New"/>
          <w:sz w:val="32"/>
          <w:szCs w:val="32"/>
        </w:rPr>
        <w:t>)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9732C6" w:rsidRPr="001C296B" w:rsidRDefault="008D64A5" w:rsidP="002F624C">
      <w:pPr>
        <w:tabs>
          <w:tab w:val="left" w:pos="540"/>
          <w:tab w:val="left" w:pos="990"/>
        </w:tabs>
        <w:spacing w:before="120" w:after="120"/>
        <w:ind w:left="14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lastRenderedPageBreak/>
        <w:t>โดย</w:t>
      </w:r>
      <w:r w:rsidRPr="001C296B">
        <w:rPr>
          <w:rFonts w:ascii="Angsana New" w:hAnsi="Angsana New"/>
          <w:sz w:val="32"/>
          <w:szCs w:val="32"/>
          <w:cs/>
        </w:rPr>
        <w:t>ส่วนใหญ่แล้ว</w:t>
      </w: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 xml:space="preserve"> จะ</w:t>
      </w:r>
      <w:r w:rsidRPr="001C296B">
        <w:rPr>
          <w:rFonts w:ascii="Angsana New" w:hAnsi="Angsana New" w:hint="cs"/>
          <w:sz w:val="32"/>
          <w:szCs w:val="32"/>
          <w:cs/>
        </w:rPr>
        <w:t>ใช้</w:t>
      </w:r>
      <w:r w:rsidRPr="001C296B">
        <w:rPr>
          <w:rFonts w:ascii="Angsana New" w:hAnsi="Angsana New"/>
          <w:sz w:val="32"/>
          <w:szCs w:val="32"/>
          <w:cs/>
        </w:rPr>
        <w:t>วิธี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Chain Ladder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1C296B">
        <w:rPr>
          <w:rFonts w:ascii="Angsana New" w:hAnsi="Angsana New"/>
          <w:sz w:val="32"/>
          <w:szCs w:val="32"/>
          <w:cs/>
        </w:rPr>
        <w:t>ในการประเมิน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</w:t>
      </w:r>
      <w:r w:rsidRPr="001C296B">
        <w:rPr>
          <w:rFonts w:ascii="Angsana New" w:hAnsi="Angsana New" w:hint="cs"/>
          <w:sz w:val="32"/>
          <w:szCs w:val="32"/>
          <w:cs/>
        </w:rPr>
        <w:t>โดยใช้</w:t>
      </w:r>
      <w:r w:rsidR="00F61D88" w:rsidRPr="001C296B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9732C6" w:rsidRPr="001C296B">
        <w:rPr>
          <w:rFonts w:ascii="Angsana New" w:hAnsi="Angsana New" w:hint="cs"/>
          <w:sz w:val="32"/>
          <w:szCs w:val="32"/>
          <w:cs/>
        </w:rPr>
        <w:t>ค่า</w:t>
      </w:r>
      <w:r w:rsidR="009732C6" w:rsidRPr="001C296B">
        <w:rPr>
          <w:rFonts w:ascii="Angsana New" w:hAnsi="Angsana New"/>
          <w:sz w:val="32"/>
          <w:szCs w:val="32"/>
          <w:cs/>
        </w:rPr>
        <w:t>สินไหมทดแทนที่เกิดขึ้น</w:t>
      </w:r>
      <w:r w:rsidRPr="001C296B">
        <w:rPr>
          <w:rFonts w:ascii="Angsana New" w:hAnsi="Angsana New" w:hint="cs"/>
          <w:sz w:val="32"/>
          <w:szCs w:val="32"/>
          <w:cs/>
        </w:rPr>
        <w:t>จริงในการ</w:t>
      </w:r>
      <w:r w:rsidR="009732C6" w:rsidRPr="001C296B">
        <w:rPr>
          <w:rFonts w:ascii="Angsana New" w:hAnsi="Angsana New"/>
          <w:sz w:val="32"/>
          <w:szCs w:val="32"/>
          <w:cs/>
        </w:rPr>
        <w:t>ประมาณการหนี้สินค่าสินไหมทดแทน</w:t>
      </w:r>
      <w:r w:rsidR="009732C6" w:rsidRPr="001C296B">
        <w:rPr>
          <w:rFonts w:ascii="Angsana New" w:hAnsi="Angsana New" w:hint="cs"/>
          <w:sz w:val="32"/>
          <w:szCs w:val="32"/>
          <w:cs/>
        </w:rPr>
        <w:t>ที่ดีที่สุด</w:t>
      </w:r>
      <w:r w:rsidR="009732C6" w:rsidRPr="001C296B">
        <w:rPr>
          <w:rFonts w:ascii="Angsana New" w:hAnsi="Angsana New"/>
          <w:sz w:val="32"/>
          <w:szCs w:val="32"/>
          <w:cs/>
        </w:rPr>
        <w:t xml:space="preserve"> สำหรับวิธี </w:t>
      </w:r>
      <w:r w:rsidR="009732C6" w:rsidRPr="001C296B">
        <w:rPr>
          <w:rFonts w:ascii="Angsana New" w:hAnsi="Angsana New"/>
          <w:sz w:val="32"/>
          <w:szCs w:val="32"/>
        </w:rPr>
        <w:t>BF</w:t>
      </w:r>
      <w:r w:rsidR="009732C6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1C296B">
        <w:rPr>
          <w:rFonts w:ascii="Angsana New" w:hAnsi="Angsana New"/>
          <w:sz w:val="32"/>
          <w:szCs w:val="32"/>
          <w:cs/>
        </w:rPr>
        <w:t xml:space="preserve">และ </w:t>
      </w:r>
      <w:r w:rsidR="009732C6" w:rsidRPr="001C296B">
        <w:rPr>
          <w:rFonts w:ascii="Angsana New" w:hAnsi="Angsana New"/>
          <w:sz w:val="32"/>
          <w:szCs w:val="32"/>
        </w:rPr>
        <w:t>ELR</w:t>
      </w:r>
      <w:r w:rsidR="009732C6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1C296B">
        <w:rPr>
          <w:rFonts w:ascii="Angsana New" w:hAnsi="Angsana New"/>
          <w:sz w:val="32"/>
          <w:szCs w:val="32"/>
          <w:cs/>
        </w:rPr>
        <w:t>จะนำมาปรับใช้ตามความเหมาะสม</w:t>
      </w:r>
      <w:r w:rsidR="009732C6" w:rsidRPr="001C296B">
        <w:rPr>
          <w:rFonts w:ascii="Angsana New" w:hAnsi="Angsana New" w:hint="cs"/>
          <w:sz w:val="32"/>
          <w:szCs w:val="32"/>
          <w:cs/>
        </w:rPr>
        <w:t xml:space="preserve"> โดย</w:t>
      </w:r>
      <w:r w:rsidR="009732C6" w:rsidRPr="001C296B">
        <w:rPr>
          <w:rFonts w:ascii="Angsana New" w:hAnsi="Angsana New"/>
          <w:sz w:val="32"/>
          <w:szCs w:val="32"/>
          <w:cs/>
        </w:rPr>
        <w:t xml:space="preserve">การคัดเลือกปัจจัยการพัฒนาค่าสินไหมทดแทน </w:t>
      </w:r>
      <w:r w:rsidR="009732C6" w:rsidRPr="001C296B">
        <w:rPr>
          <w:rFonts w:ascii="Angsana New" w:hAnsi="Angsana New"/>
          <w:sz w:val="32"/>
          <w:szCs w:val="32"/>
        </w:rPr>
        <w:t xml:space="preserve">(Loss Development Factors </w:t>
      </w:r>
      <w:r w:rsidR="009732C6" w:rsidRPr="001C296B">
        <w:rPr>
          <w:rFonts w:ascii="Angsana New" w:hAnsi="Angsana New"/>
          <w:sz w:val="32"/>
          <w:szCs w:val="32"/>
          <w:cs/>
        </w:rPr>
        <w:t>หรือ “</w:t>
      </w:r>
      <w:r w:rsidR="009732C6" w:rsidRPr="001C296B">
        <w:rPr>
          <w:rFonts w:ascii="Angsana New" w:hAnsi="Angsana New"/>
          <w:sz w:val="32"/>
          <w:szCs w:val="32"/>
        </w:rPr>
        <w:t>LDF</w:t>
      </w:r>
      <w:r w:rsidR="009732C6" w:rsidRPr="001C296B">
        <w:rPr>
          <w:rFonts w:ascii="Angsana New" w:hAnsi="Angsana New"/>
          <w:sz w:val="32"/>
          <w:szCs w:val="32"/>
          <w:cs/>
        </w:rPr>
        <w:t>”</w:t>
      </w:r>
      <w:r w:rsidR="009732C6" w:rsidRPr="001C296B">
        <w:rPr>
          <w:rFonts w:ascii="Angsana New" w:hAnsi="Angsana New"/>
          <w:sz w:val="32"/>
          <w:szCs w:val="32"/>
        </w:rPr>
        <w:t>)</w:t>
      </w:r>
      <w:r w:rsidR="009732C6" w:rsidRPr="001C296B">
        <w:rPr>
          <w:rFonts w:ascii="Angsana New" w:hAnsi="Angsana New"/>
          <w:sz w:val="32"/>
          <w:szCs w:val="32"/>
          <w:cs/>
        </w:rPr>
        <w:t xml:space="preserve"> </w:t>
      </w:r>
      <w:r w:rsidR="009732C6" w:rsidRPr="001C296B">
        <w:rPr>
          <w:rFonts w:ascii="Angsana New" w:hAnsi="Angsana New" w:hint="cs"/>
          <w:sz w:val="32"/>
          <w:szCs w:val="32"/>
          <w:cs/>
        </w:rPr>
        <w:t>จะคำนึงถึง</w:t>
      </w:r>
      <w:r w:rsidR="009732C6" w:rsidRPr="001C296B">
        <w:rPr>
          <w:rFonts w:ascii="Angsana New" w:hAnsi="Angsana New"/>
          <w:sz w:val="32"/>
          <w:szCs w:val="32"/>
          <w:cs/>
        </w:rPr>
        <w:t>รูปแบบของการจ่ายค่าสินไหมทดแทนและค่าสินไหม</w:t>
      </w:r>
      <w:r w:rsidR="009732C6" w:rsidRPr="001C296B">
        <w:rPr>
          <w:rFonts w:ascii="Angsana New" w:hAnsi="Angsana New" w:hint="cs"/>
          <w:sz w:val="32"/>
          <w:szCs w:val="32"/>
          <w:cs/>
        </w:rPr>
        <w:t>ทดแทน</w:t>
      </w:r>
      <w:r w:rsidR="009732C6" w:rsidRPr="001C296B">
        <w:rPr>
          <w:rFonts w:ascii="Angsana New" w:hAnsi="Angsana New"/>
          <w:sz w:val="32"/>
          <w:szCs w:val="32"/>
          <w:cs/>
        </w:rPr>
        <w:t>ที่เกิดขึ้นในอดีต โดยทั่วไปปัจจัยการพัฒนาค่าสินไหมทดแทนที่เลือกใช้นั้นจะขึ้นอยู่กับปัจจัยการพัฒนาค่าสินไหมทดแทนโดยเฉลี่ย</w:t>
      </w:r>
      <w:proofErr w:type="spellStart"/>
      <w:r w:rsidR="009732C6" w:rsidRPr="001C296B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="009732C6" w:rsidRPr="001C296B">
        <w:rPr>
          <w:rFonts w:ascii="Angsana New" w:hAnsi="Angsana New"/>
          <w:sz w:val="32"/>
          <w:szCs w:val="32"/>
          <w:cs/>
        </w:rPr>
        <w:t xml:space="preserve"> สำหรับการพัฒนา</w:t>
      </w:r>
      <w:r w:rsidR="009732C6" w:rsidRPr="001C296B">
        <w:rPr>
          <w:rFonts w:ascii="Angsana New" w:hAnsi="Angsana New" w:hint="cs"/>
          <w:sz w:val="32"/>
          <w:szCs w:val="32"/>
          <w:cs/>
        </w:rPr>
        <w:t>ค่าสินไหมทดแทนใน</w:t>
      </w:r>
      <w:r w:rsidR="009732C6" w:rsidRPr="001C296B">
        <w:rPr>
          <w:rFonts w:ascii="Angsana New" w:hAnsi="Angsana New"/>
          <w:sz w:val="32"/>
          <w:szCs w:val="32"/>
          <w:cs/>
        </w:rPr>
        <w:t xml:space="preserve">แต่ละปี </w:t>
      </w:r>
      <w:r w:rsidR="009732C6" w:rsidRPr="001C296B">
        <w:rPr>
          <w:rFonts w:ascii="Angsana New" w:hAnsi="Angsana New" w:hint="cs"/>
          <w:sz w:val="32"/>
          <w:szCs w:val="32"/>
          <w:cs/>
        </w:rPr>
        <w:t>โดยวิธีการนี้บริษัทฯจะไม่ทำการ</w:t>
      </w:r>
      <w:r w:rsidR="009732C6" w:rsidRPr="001C296B">
        <w:rPr>
          <w:rFonts w:ascii="Angsana New" w:hAnsi="Angsana New"/>
          <w:sz w:val="32"/>
          <w:szCs w:val="32"/>
          <w:cs/>
        </w:rPr>
        <w:t>พิจารณาถึงค่าเฉลี่ย</w:t>
      </w:r>
      <w:proofErr w:type="spellStart"/>
      <w:r w:rsidR="009732C6" w:rsidRPr="001C296B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="009732C6" w:rsidRPr="001C296B">
        <w:rPr>
          <w:rFonts w:ascii="Angsana New" w:hAnsi="Angsana New"/>
          <w:sz w:val="32"/>
          <w:szCs w:val="32"/>
          <w:cs/>
        </w:rPr>
        <w:t>ที่</w:t>
      </w:r>
      <w:r w:rsidR="00AC3E20" w:rsidRPr="001C296B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="009732C6" w:rsidRPr="001C296B">
        <w:rPr>
          <w:rFonts w:ascii="Angsana New" w:hAnsi="Angsana New"/>
          <w:sz w:val="32"/>
          <w:szCs w:val="32"/>
          <w:cs/>
        </w:rPr>
        <w:t>ไม่เหมาะสม เช่น</w:t>
      </w:r>
      <w:r w:rsidR="009732C6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1C296B">
        <w:rPr>
          <w:rFonts w:ascii="Angsana New" w:hAnsi="Angsana New"/>
          <w:sz w:val="32"/>
          <w:szCs w:val="32"/>
          <w:cs/>
        </w:rPr>
        <w:t>ค่าเฉลี่ยนั้นไม่ได้สะท้อนถึงการเปลี่ยนแปลงในการดำเนินงานของบริษัทฯ</w:t>
      </w:r>
      <w:r w:rsidR="009732C6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9732C6" w:rsidRPr="001C296B">
        <w:rPr>
          <w:rFonts w:ascii="Angsana New" w:hAnsi="Angsana New"/>
          <w:sz w:val="32"/>
          <w:szCs w:val="32"/>
          <w:cs/>
        </w:rPr>
        <w:t>ค่าเฉลี่ยนั้นไม่เหมาะสมอันเนื่องมาจากการบิดเบือนโดยค่าสินไหมทดแทนที่มีขนาดใหญ่</w:t>
      </w:r>
      <w:r w:rsidR="009732C6" w:rsidRPr="001C296B">
        <w:rPr>
          <w:rFonts w:ascii="Angsana New" w:hAnsi="Angsana New" w:hint="cs"/>
          <w:sz w:val="32"/>
          <w:szCs w:val="32"/>
          <w:cs/>
        </w:rPr>
        <w:t xml:space="preserve"> และ</w:t>
      </w:r>
      <w:r w:rsidR="009732C6" w:rsidRPr="001C296B">
        <w:rPr>
          <w:rFonts w:ascii="Angsana New" w:hAnsi="Angsana New"/>
          <w:sz w:val="32"/>
          <w:szCs w:val="32"/>
          <w:cs/>
        </w:rPr>
        <w:t>ค่าเฉลี่ยนั้นแตกต่างจากแนวโน้มของอัตราส่วนใน</w:t>
      </w:r>
      <w:r w:rsidR="009732C6" w:rsidRPr="001C296B">
        <w:rPr>
          <w:rFonts w:ascii="Angsana New" w:hAnsi="Angsana New" w:hint="cs"/>
          <w:sz w:val="32"/>
          <w:szCs w:val="32"/>
          <w:cs/>
        </w:rPr>
        <w:t>อดีต เป็นต้น</w:t>
      </w:r>
    </w:p>
    <w:p w:rsidR="009732C6" w:rsidRPr="001C296B" w:rsidRDefault="009732C6" w:rsidP="002F624C">
      <w:pPr>
        <w:spacing w:before="120" w:after="120"/>
        <w:ind w:left="1440" w:right="2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ทั้งนี้ได้มีการพิจารณาถึงปัจจัยเชิงคุณภาพและเชิงปริมาณในการคัดเลือกปัจจัย</w:t>
      </w:r>
      <w:r w:rsidRPr="001C296B">
        <w:rPr>
          <w:rFonts w:ascii="Angsana New" w:hAnsi="Angsana New" w:hint="cs"/>
          <w:sz w:val="32"/>
          <w:szCs w:val="32"/>
          <w:cs/>
        </w:rPr>
        <w:t>การ</w:t>
      </w:r>
      <w:r w:rsidRPr="001C296B">
        <w:rPr>
          <w:rFonts w:ascii="Angsana New" w:hAnsi="Angsana New"/>
          <w:sz w:val="32"/>
          <w:szCs w:val="32"/>
          <w:cs/>
        </w:rPr>
        <w:t>พัฒนา</w:t>
      </w:r>
      <w:r w:rsidR="00440A6C" w:rsidRPr="001C296B">
        <w:rPr>
          <w:rFonts w:ascii="Angsana New" w:hAnsi="Angsana New"/>
          <w:sz w:val="32"/>
          <w:szCs w:val="32"/>
        </w:rPr>
        <w:t xml:space="preserve">                  </w:t>
      </w:r>
      <w:r w:rsidRPr="001C296B">
        <w:rPr>
          <w:rFonts w:ascii="Angsana New" w:hAnsi="Angsana New"/>
          <w:sz w:val="32"/>
          <w:szCs w:val="32"/>
          <w:cs/>
        </w:rPr>
        <w:t>ค่าสินไหมทดแทนเพื่อให้การดำรงเงินสำรอง</w:t>
      </w:r>
      <w:r w:rsidRPr="001C296B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1C296B">
        <w:rPr>
          <w:rFonts w:ascii="Angsana New" w:hAnsi="Angsana New"/>
          <w:sz w:val="32"/>
          <w:szCs w:val="32"/>
          <w:cs/>
        </w:rPr>
        <w:t xml:space="preserve">สะท้อนหนี้สินที่เหมาะสมของบริษัทฯ ณ วันที่ทำการประเมิน  </w:t>
      </w:r>
    </w:p>
    <w:p w:rsidR="009732C6" w:rsidRPr="001C296B" w:rsidRDefault="009732C6" w:rsidP="002F624C">
      <w:pPr>
        <w:numPr>
          <w:ilvl w:val="0"/>
          <w:numId w:val="3"/>
        </w:numPr>
        <w:tabs>
          <w:tab w:val="left" w:pos="540"/>
        </w:tabs>
        <w:spacing w:before="120" w:after="120"/>
        <w:ind w:left="1440" w:hanging="45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การรับประกันภัยต่อตามสัญญา</w:t>
      </w:r>
    </w:p>
    <w:p w:rsidR="009732C6" w:rsidRPr="001C296B" w:rsidRDefault="009732C6" w:rsidP="002F624C">
      <w:pPr>
        <w:spacing w:before="120" w:after="120"/>
        <w:ind w:left="1440" w:right="2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ได้ใช้วิธีการพื้นฐานในการประเมินสำรอง</w:t>
      </w:r>
      <w:r w:rsidRPr="001C296B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1C296B">
        <w:rPr>
          <w:rFonts w:ascii="Angsana New" w:hAnsi="Angsana New"/>
          <w:sz w:val="32"/>
          <w:szCs w:val="32"/>
          <w:cs/>
        </w:rPr>
        <w:t xml:space="preserve">สำหรับธุรกิจการรับประกันภัยต่อตามสัญญา </w:t>
      </w:r>
      <w:r w:rsidRPr="001C296B">
        <w:rPr>
          <w:rFonts w:ascii="Angsana New" w:hAnsi="Angsana New" w:hint="cs"/>
          <w:sz w:val="32"/>
          <w:szCs w:val="32"/>
          <w:cs/>
        </w:rPr>
        <w:t>โดย</w:t>
      </w:r>
      <w:r w:rsidRPr="001C296B">
        <w:rPr>
          <w:rFonts w:ascii="Angsana New" w:hAnsi="Angsana New"/>
          <w:sz w:val="32"/>
          <w:szCs w:val="32"/>
          <w:cs/>
        </w:rPr>
        <w:t>มี</w:t>
      </w:r>
      <w:r w:rsidRPr="001C296B">
        <w:rPr>
          <w:rFonts w:ascii="Angsana New" w:hAnsi="Angsana New" w:hint="cs"/>
          <w:sz w:val="32"/>
          <w:szCs w:val="32"/>
          <w:cs/>
        </w:rPr>
        <w:t>ข้อ</w:t>
      </w:r>
      <w:r w:rsidRPr="001C296B">
        <w:rPr>
          <w:rFonts w:ascii="Angsana New" w:hAnsi="Angsana New"/>
          <w:sz w:val="32"/>
          <w:szCs w:val="32"/>
          <w:cs/>
        </w:rPr>
        <w:t>สมมติว่าสัดส่วนของสำรอง</w:t>
      </w:r>
      <w:r w:rsidRPr="001C296B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1C296B">
        <w:rPr>
          <w:rFonts w:ascii="Angsana New" w:hAnsi="Angsana New"/>
          <w:sz w:val="32"/>
          <w:szCs w:val="32"/>
          <w:cs/>
        </w:rPr>
        <w:t>สำหรับ</w:t>
      </w:r>
      <w:r w:rsidRPr="001C296B">
        <w:rPr>
          <w:rFonts w:ascii="Angsana New" w:hAnsi="Angsana New" w:hint="cs"/>
          <w:sz w:val="32"/>
          <w:szCs w:val="32"/>
          <w:cs/>
        </w:rPr>
        <w:t>งาน</w:t>
      </w:r>
      <w:r w:rsidRPr="001C296B">
        <w:rPr>
          <w:rFonts w:ascii="Angsana New" w:hAnsi="Angsana New"/>
          <w:sz w:val="32"/>
          <w:szCs w:val="32"/>
          <w:cs/>
        </w:rPr>
        <w:t>รับประกันภัยต่อตามสัญญามีลักษณะคล้ายกับ</w:t>
      </w:r>
      <w:r w:rsidRPr="001C296B">
        <w:rPr>
          <w:rFonts w:ascii="Angsana New" w:hAnsi="Angsana New" w:hint="cs"/>
          <w:sz w:val="32"/>
          <w:szCs w:val="32"/>
          <w:cs/>
        </w:rPr>
        <w:t>งาน</w:t>
      </w:r>
      <w:r w:rsidRPr="001C296B">
        <w:rPr>
          <w:rFonts w:ascii="Angsana New" w:hAnsi="Angsana New"/>
          <w:sz w:val="32"/>
          <w:szCs w:val="32"/>
          <w:cs/>
        </w:rPr>
        <w:t>รับประกันภัยโดยตรงและงาน</w:t>
      </w:r>
      <w:r w:rsidRPr="001C296B">
        <w:rPr>
          <w:rFonts w:ascii="Angsana New" w:hAnsi="Angsana New" w:hint="cs"/>
          <w:sz w:val="32"/>
          <w:szCs w:val="32"/>
          <w:cs/>
        </w:rPr>
        <w:t>รับ</w:t>
      </w:r>
      <w:r w:rsidRPr="001C296B">
        <w:rPr>
          <w:rFonts w:ascii="Angsana New" w:hAnsi="Angsana New"/>
          <w:sz w:val="32"/>
          <w:szCs w:val="32"/>
          <w:cs/>
        </w:rPr>
        <w:t xml:space="preserve">ประกันภัยต่อเฉพาะราย </w:t>
      </w:r>
      <w:r w:rsidRPr="001C296B">
        <w:rPr>
          <w:rFonts w:ascii="Angsana New" w:hAnsi="Angsana New" w:hint="cs"/>
          <w:sz w:val="32"/>
          <w:szCs w:val="32"/>
          <w:cs/>
        </w:rPr>
        <w:t>ดังนั้น</w:t>
      </w:r>
      <w:r w:rsidR="008D64A5" w:rsidRPr="001C296B">
        <w:rPr>
          <w:rFonts w:ascii="Angsana New" w:hAnsi="Angsana New" w:hint="cs"/>
          <w:sz w:val="32"/>
          <w:szCs w:val="32"/>
          <w:cs/>
        </w:rPr>
        <w:t xml:space="preserve"> บริษัทฯ</w:t>
      </w:r>
      <w:r w:rsidRPr="001C296B">
        <w:rPr>
          <w:rFonts w:ascii="Angsana New" w:hAnsi="Angsana New" w:hint="cs"/>
          <w:sz w:val="32"/>
          <w:szCs w:val="32"/>
          <w:cs/>
        </w:rPr>
        <w:t>จึงเลือก</w:t>
      </w:r>
      <w:r w:rsidRPr="001C296B">
        <w:rPr>
          <w:rFonts w:ascii="Angsana New" w:hAnsi="Angsana New"/>
          <w:sz w:val="32"/>
          <w:szCs w:val="32"/>
          <w:cs/>
        </w:rPr>
        <w:t>ร้อยละของค่าสินไหมทดแทน</w:t>
      </w:r>
      <w:r w:rsidRPr="001C296B">
        <w:rPr>
          <w:rFonts w:ascii="Angsana New" w:hAnsi="Angsana New" w:hint="cs"/>
          <w:sz w:val="32"/>
          <w:szCs w:val="32"/>
          <w:cs/>
        </w:rPr>
        <w:t>ค้างจ่าย</w:t>
      </w:r>
      <w:r w:rsidR="008D64A5" w:rsidRPr="001C296B">
        <w:rPr>
          <w:rFonts w:ascii="Angsana New" w:hAnsi="Angsana New" w:hint="cs"/>
          <w:sz w:val="32"/>
          <w:szCs w:val="32"/>
          <w:cs/>
        </w:rPr>
        <w:t>มาใช้ใน</w:t>
      </w:r>
      <w:r w:rsidRPr="001C296B">
        <w:rPr>
          <w:rFonts w:ascii="Angsana New" w:hAnsi="Angsana New" w:hint="cs"/>
          <w:sz w:val="32"/>
          <w:szCs w:val="32"/>
          <w:cs/>
        </w:rPr>
        <w:t>การประมาณการ</w:t>
      </w:r>
      <w:r w:rsidRPr="001C296B">
        <w:rPr>
          <w:rFonts w:ascii="Angsana New" w:hAnsi="Angsana New"/>
          <w:sz w:val="32"/>
          <w:szCs w:val="32"/>
          <w:cs/>
        </w:rPr>
        <w:t>สำรอง</w:t>
      </w:r>
      <w:r w:rsidRPr="001C296B">
        <w:rPr>
          <w:rFonts w:ascii="Angsana New" w:hAnsi="Angsana New" w:hint="cs"/>
          <w:sz w:val="32"/>
          <w:szCs w:val="32"/>
          <w:cs/>
        </w:rPr>
        <w:t>ค่าสินไหมทดแทน</w:t>
      </w:r>
      <w:r w:rsidRPr="001C296B">
        <w:rPr>
          <w:rFonts w:ascii="Angsana New" w:hAnsi="Angsana New"/>
          <w:sz w:val="32"/>
          <w:szCs w:val="32"/>
          <w:cs/>
        </w:rPr>
        <w:t>ของ</w:t>
      </w:r>
      <w:r w:rsidRPr="001C296B">
        <w:rPr>
          <w:rFonts w:ascii="Angsana New" w:hAnsi="Angsana New" w:hint="cs"/>
          <w:sz w:val="32"/>
          <w:szCs w:val="32"/>
          <w:cs/>
        </w:rPr>
        <w:t>งาน</w:t>
      </w:r>
      <w:r w:rsidRPr="001C296B">
        <w:rPr>
          <w:rFonts w:ascii="Angsana New" w:hAnsi="Angsana New"/>
          <w:sz w:val="32"/>
          <w:szCs w:val="32"/>
          <w:cs/>
        </w:rPr>
        <w:t>รับประกันภัยต่อตามสัญญา</w:t>
      </w:r>
    </w:p>
    <w:p w:rsidR="009732C6" w:rsidRPr="001C296B" w:rsidRDefault="009732C6" w:rsidP="002F624C">
      <w:pPr>
        <w:tabs>
          <w:tab w:val="left" w:pos="990"/>
        </w:tabs>
        <w:spacing w:before="120" w:after="120"/>
        <w:ind w:left="990" w:hanging="45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>(</w:t>
      </w:r>
      <w:r w:rsidRPr="001C296B">
        <w:rPr>
          <w:rFonts w:ascii="Angsana New" w:hAnsi="Angsana New" w:hint="cs"/>
          <w:sz w:val="32"/>
          <w:szCs w:val="32"/>
          <w:cs/>
        </w:rPr>
        <w:t>ข)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ab/>
        <w:t>การประมาณการค่าใช้จ่าย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>ในการจัดการค่าสินไหมทดแทนที่ไม่สามารถจัดสรรได้ (</w:t>
      </w:r>
      <w:r w:rsidR="00441452" w:rsidRPr="001C296B">
        <w:rPr>
          <w:rFonts w:ascii="Angsana New" w:hAnsi="Angsana New"/>
          <w:sz w:val="32"/>
          <w:szCs w:val="32"/>
        </w:rPr>
        <w:t xml:space="preserve">Unallocated Loss Adjustment Expenses - </w:t>
      </w:r>
      <w:r w:rsidRPr="001C296B">
        <w:rPr>
          <w:rFonts w:ascii="Angsana New" w:hAnsi="Angsana New"/>
          <w:sz w:val="32"/>
          <w:szCs w:val="32"/>
        </w:rPr>
        <w:t>ULAE)</w:t>
      </w:r>
    </w:p>
    <w:p w:rsidR="009732C6" w:rsidRPr="001C296B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การกำหนดค่าประมาณการค่าใช้จ่าย</w:t>
      </w:r>
      <w:r w:rsidR="007C02C1" w:rsidRPr="001C296B">
        <w:rPr>
          <w:rFonts w:ascii="Angsana New" w:hAnsi="Angsana New" w:hint="cs"/>
          <w:sz w:val="32"/>
          <w:szCs w:val="32"/>
          <w:cs/>
        </w:rPr>
        <w:t>ในการจัดการ</w:t>
      </w:r>
      <w:r w:rsidRPr="001C296B">
        <w:rPr>
          <w:rFonts w:ascii="Angsana New" w:hAnsi="Angsana New" w:hint="cs"/>
          <w:sz w:val="32"/>
          <w:szCs w:val="32"/>
          <w:cs/>
        </w:rPr>
        <w:t>สินไหมทดแทนที่ไม่สามารถจัดสรรได้ บริษัทฯ</w:t>
      </w:r>
      <w:r w:rsidRPr="001C296B">
        <w:rPr>
          <w:rFonts w:ascii="Angsana New" w:hAnsi="Angsana New"/>
          <w:sz w:val="32"/>
          <w:szCs w:val="32"/>
          <w:cs/>
        </w:rPr>
        <w:t>อาศัยค่าใช้จ่าย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>มาทำการ</w:t>
      </w:r>
      <w:r w:rsidRPr="001C296B">
        <w:rPr>
          <w:rFonts w:ascii="Angsana New" w:hAnsi="Angsana New"/>
          <w:sz w:val="32"/>
          <w:szCs w:val="32"/>
          <w:cs/>
        </w:rPr>
        <w:t>วิเคราะห์</w:t>
      </w:r>
      <w:r w:rsidRPr="001C296B">
        <w:rPr>
          <w:rFonts w:ascii="Angsana New" w:hAnsi="Angsana New" w:hint="cs"/>
          <w:sz w:val="32"/>
          <w:szCs w:val="32"/>
          <w:cs/>
        </w:rPr>
        <w:t>เพื่อ</w:t>
      </w:r>
      <w:r w:rsidRPr="001C296B">
        <w:rPr>
          <w:rFonts w:ascii="Angsana New" w:hAnsi="Angsana New"/>
          <w:sz w:val="32"/>
          <w:szCs w:val="32"/>
          <w:cs/>
        </w:rPr>
        <w:t>ประมาณ</w:t>
      </w:r>
      <w:r w:rsidRPr="001C296B">
        <w:rPr>
          <w:rFonts w:ascii="Angsana New" w:hAnsi="Angsana New" w:hint="cs"/>
          <w:sz w:val="32"/>
          <w:szCs w:val="32"/>
          <w:cs/>
        </w:rPr>
        <w:t>การ</w:t>
      </w:r>
      <w:r w:rsidRPr="001C296B">
        <w:rPr>
          <w:rFonts w:ascii="Angsana New" w:hAnsi="Angsana New"/>
          <w:sz w:val="32"/>
          <w:szCs w:val="32"/>
          <w:cs/>
        </w:rPr>
        <w:t>ค่าใช้จ่ายของฝ่ายสินไหม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ซึ่งการประมาณการค่าใช้จ่าย</w:t>
      </w:r>
      <w:r w:rsidR="007C02C1" w:rsidRPr="001C296B">
        <w:rPr>
          <w:rFonts w:ascii="Angsana New" w:hAnsi="Angsana New" w:hint="cs"/>
          <w:sz w:val="32"/>
          <w:szCs w:val="32"/>
          <w:cs/>
        </w:rPr>
        <w:t>ที่ไม่สามารถจัดสรรได้นี้จะ</w:t>
      </w:r>
      <w:r w:rsidRPr="001C296B">
        <w:rPr>
          <w:rFonts w:ascii="Angsana New" w:hAnsi="Angsana New"/>
          <w:sz w:val="32"/>
          <w:szCs w:val="32"/>
          <w:cs/>
        </w:rPr>
        <w:t>พิจารณา</w:t>
      </w:r>
      <w:r w:rsidR="007C02C1" w:rsidRPr="001C296B">
        <w:rPr>
          <w:rFonts w:ascii="Angsana New" w:hAnsi="Angsana New" w:hint="cs"/>
          <w:sz w:val="32"/>
          <w:szCs w:val="32"/>
          <w:cs/>
        </w:rPr>
        <w:t>จาก</w:t>
      </w:r>
      <w:r w:rsidRPr="001C296B">
        <w:rPr>
          <w:rFonts w:ascii="Angsana New" w:hAnsi="Angsana New"/>
          <w:sz w:val="32"/>
          <w:szCs w:val="32"/>
          <w:cs/>
        </w:rPr>
        <w:t>อัตราส่วนของค่าใช้จ่าย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>ที่ไม่สามารถจัดสรรได้</w:t>
      </w:r>
      <w:r w:rsidRPr="001C296B">
        <w:rPr>
          <w:rFonts w:ascii="Angsana New" w:hAnsi="Angsana New"/>
          <w:sz w:val="32"/>
          <w:szCs w:val="32"/>
          <w:cs/>
        </w:rPr>
        <w:t>ต่อค่าเฉลี่ยของค่าความเสียหาย</w:t>
      </w:r>
      <w:r w:rsidRPr="001C296B">
        <w:rPr>
          <w:rFonts w:ascii="Angsana New" w:hAnsi="Angsana New" w:hint="cs"/>
          <w:sz w:val="32"/>
          <w:szCs w:val="32"/>
          <w:cs/>
        </w:rPr>
        <w:t>ที่</w:t>
      </w:r>
      <w:r w:rsidRPr="001C296B">
        <w:rPr>
          <w:rFonts w:ascii="Angsana New" w:hAnsi="Angsana New"/>
          <w:sz w:val="32"/>
          <w:szCs w:val="32"/>
          <w:cs/>
        </w:rPr>
        <w:t>จ่ายและค่าความเสียหายที่ได้รับรายงานแล้วซึ่งอยู่บน</w:t>
      </w:r>
      <w:r w:rsidRPr="001C296B">
        <w:rPr>
          <w:rFonts w:ascii="Angsana New" w:hAnsi="Angsana New" w:hint="cs"/>
          <w:sz w:val="32"/>
          <w:szCs w:val="32"/>
          <w:cs/>
        </w:rPr>
        <w:t>ข้อ</w:t>
      </w:r>
      <w:r w:rsidRPr="001C296B">
        <w:rPr>
          <w:rFonts w:ascii="Angsana New" w:hAnsi="Angsana New"/>
          <w:sz w:val="32"/>
          <w:szCs w:val="32"/>
          <w:cs/>
        </w:rPr>
        <w:t>สมมติที่ว่าค่าใช้จ่าย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>ที่ไม่สามารถจัดสรรได้จะ</w:t>
      </w:r>
      <w:r w:rsidRPr="001C296B">
        <w:rPr>
          <w:rFonts w:ascii="Angsana New" w:hAnsi="Angsana New"/>
          <w:sz w:val="32"/>
          <w:szCs w:val="32"/>
          <w:cs/>
        </w:rPr>
        <w:t>เกิดขึ้น</w:t>
      </w:r>
      <w:r w:rsidRPr="001C296B">
        <w:rPr>
          <w:rFonts w:ascii="Angsana New" w:hAnsi="Angsana New" w:hint="cs"/>
          <w:sz w:val="32"/>
          <w:szCs w:val="32"/>
          <w:cs/>
        </w:rPr>
        <w:t>จำนวน</w:t>
      </w:r>
      <w:r w:rsidRPr="001C296B">
        <w:rPr>
          <w:rFonts w:ascii="Angsana New" w:hAnsi="Angsana New"/>
          <w:sz w:val="32"/>
          <w:szCs w:val="32"/>
          <w:cs/>
        </w:rPr>
        <w:t>ครึ่งหนึ่งเมื่อมีการรายงาน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ความเสียหาย และเกิดขึ้นอีกครึ่งหนึ่งเมื่อมีการจ่ายค่าความเสียหายนั้น</w:t>
      </w:r>
      <w:r w:rsidRPr="001C296B">
        <w:rPr>
          <w:rFonts w:ascii="Angsana New" w:hAnsi="Angsana New"/>
          <w:sz w:val="32"/>
          <w:szCs w:val="32"/>
        </w:rPr>
        <w:t xml:space="preserve"> </w:t>
      </w:r>
    </w:p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9732C6" w:rsidRPr="001C296B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lastRenderedPageBreak/>
        <w:t>อัตราส่วนค่าใช้จ่าย</w:t>
      </w:r>
      <w:r w:rsidR="007C02C1" w:rsidRPr="001C296B">
        <w:rPr>
          <w:rFonts w:ascii="Angsana New" w:hAnsi="Angsana New" w:hint="cs"/>
          <w:sz w:val="32"/>
          <w:szCs w:val="32"/>
          <w:cs/>
        </w:rPr>
        <w:t>ในการจัดการ</w:t>
      </w:r>
      <w:r w:rsidRPr="001C296B">
        <w:rPr>
          <w:rFonts w:ascii="Angsana New" w:hAnsi="Angsana New" w:hint="cs"/>
          <w:sz w:val="32"/>
          <w:szCs w:val="32"/>
          <w:cs/>
        </w:rPr>
        <w:t xml:space="preserve">สินไหมทดแทนที่ไม่สามารถจัดสรรได้ </w:t>
      </w:r>
      <w:r w:rsidRPr="001C296B">
        <w:rPr>
          <w:rFonts w:ascii="Angsana New" w:hAnsi="Angsana New"/>
          <w:sz w:val="32"/>
          <w:szCs w:val="32"/>
          <w:cs/>
        </w:rPr>
        <w:t>ได้ถูกแยกพิจารณาระหว่างงาน</w:t>
      </w:r>
      <w:r w:rsidRPr="001C296B">
        <w:rPr>
          <w:rFonts w:ascii="Angsana New" w:hAnsi="Angsana New" w:hint="cs"/>
          <w:sz w:val="32"/>
          <w:szCs w:val="32"/>
          <w:cs/>
        </w:rPr>
        <w:t>รับ</w:t>
      </w:r>
      <w:r w:rsidRPr="001C296B">
        <w:rPr>
          <w:rFonts w:ascii="Angsana New" w:hAnsi="Angsana New"/>
          <w:sz w:val="32"/>
          <w:szCs w:val="32"/>
          <w:cs/>
        </w:rPr>
        <w:t xml:space="preserve">ประกันภัยรถยนต์ </w:t>
      </w:r>
      <w:r w:rsidRPr="001C296B">
        <w:rPr>
          <w:rFonts w:ascii="Angsana New" w:hAnsi="Angsana New"/>
          <w:sz w:val="32"/>
          <w:szCs w:val="32"/>
        </w:rPr>
        <w:t>(Motor)</w:t>
      </w:r>
      <w:r w:rsidRPr="001C296B">
        <w:rPr>
          <w:rFonts w:ascii="Angsana New" w:hAnsi="Angsana New"/>
          <w:sz w:val="32"/>
          <w:szCs w:val="32"/>
          <w:cs/>
        </w:rPr>
        <w:t xml:space="preserve"> และ</w:t>
      </w:r>
      <w:r w:rsidRPr="001C296B">
        <w:rPr>
          <w:rFonts w:ascii="Angsana New" w:hAnsi="Angsana New" w:hint="cs"/>
          <w:sz w:val="32"/>
          <w:szCs w:val="32"/>
          <w:cs/>
        </w:rPr>
        <w:t>งานรับ</w:t>
      </w:r>
      <w:r w:rsidRPr="001C296B">
        <w:rPr>
          <w:rFonts w:ascii="Angsana New" w:hAnsi="Angsana New"/>
          <w:sz w:val="32"/>
          <w:szCs w:val="32"/>
          <w:cs/>
        </w:rPr>
        <w:t>ประกันภัยที่ไม่ใช่รถยนต์</w:t>
      </w:r>
      <w:r w:rsidRPr="001C296B">
        <w:rPr>
          <w:rFonts w:ascii="Angsana New" w:hAnsi="Angsana New"/>
          <w:sz w:val="32"/>
          <w:szCs w:val="32"/>
        </w:rPr>
        <w:t xml:space="preserve"> (Non-Motor)</w:t>
      </w:r>
      <w:r w:rsidRPr="001C296B">
        <w:rPr>
          <w:rFonts w:ascii="Angsana New" w:hAnsi="Angsana New"/>
          <w:sz w:val="32"/>
          <w:szCs w:val="32"/>
          <w:cs/>
        </w:rPr>
        <w:t xml:space="preserve"> และจะถูกนำไปประยุกต์ใช้กับค่าประมาณการที่ดีที่สุดของหนี้สินค่าสินไหมทดแทนรวม (ไม่รวมค่าสินไหมทดแทนจากเหตุการณ์น้ำท่วมในปี พ.ศ. </w:t>
      </w:r>
      <w:r w:rsidR="00440A6C" w:rsidRPr="001C296B">
        <w:rPr>
          <w:rFonts w:ascii="Angsana New" w:hAnsi="Angsana New"/>
          <w:sz w:val="32"/>
          <w:szCs w:val="32"/>
        </w:rPr>
        <w:t>2554</w:t>
      </w:r>
      <w:r w:rsidRPr="001C296B">
        <w:rPr>
          <w:rFonts w:ascii="Angsana New" w:hAnsi="Angsana New"/>
          <w:sz w:val="32"/>
          <w:szCs w:val="32"/>
          <w:cs/>
        </w:rPr>
        <w:t>) เพื่อประมาณการสำรองค่าใช้จ่าย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 xml:space="preserve">ที่ไม่สามารถจัดสรรได้ </w:t>
      </w:r>
      <w:r w:rsidRPr="001C296B">
        <w:rPr>
          <w:rFonts w:ascii="Angsana New" w:hAnsi="Angsana New"/>
          <w:sz w:val="32"/>
          <w:szCs w:val="32"/>
          <w:cs/>
        </w:rPr>
        <w:t>สำหรับหนี้สินค่าสินไหมทดแทน</w:t>
      </w:r>
      <w:r w:rsidRPr="001C296B">
        <w:rPr>
          <w:rFonts w:ascii="Angsana New" w:hAnsi="Angsana New"/>
          <w:sz w:val="32"/>
          <w:szCs w:val="32"/>
        </w:rPr>
        <w:t xml:space="preserve"> </w:t>
      </w:r>
    </w:p>
    <w:p w:rsidR="009732C6" w:rsidRPr="001C296B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การประมาณการ</w:t>
      </w:r>
      <w:r w:rsidRPr="001C296B">
        <w:rPr>
          <w:rFonts w:ascii="Angsana New" w:hAnsi="Angsana New"/>
          <w:sz w:val="32"/>
          <w:szCs w:val="32"/>
          <w:cs/>
        </w:rPr>
        <w:t>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>ที่ไม่สามารถจัดสรรได้จะคำนวณจากอัตราส่วน</w:t>
      </w:r>
      <w:r w:rsidRPr="001C296B">
        <w:rPr>
          <w:rFonts w:ascii="Angsana New" w:hAnsi="Angsana New"/>
          <w:sz w:val="32"/>
          <w:szCs w:val="32"/>
          <w:cs/>
        </w:rPr>
        <w:t>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>ที่ไม่สามารถจัดสรรได้คูณกับครึ่งหนึ่งของสำรองค่าสินไหมทดแทนและค่าสินไหมทดแทนค้างจ่าย รวมกับอัตราส่วน</w:t>
      </w:r>
      <w:r w:rsidRPr="001C296B">
        <w:rPr>
          <w:rFonts w:ascii="Angsana New" w:hAnsi="Angsana New"/>
          <w:sz w:val="32"/>
          <w:szCs w:val="32"/>
          <w:cs/>
        </w:rPr>
        <w:t>ค่าใช้จ่าย</w:t>
      </w:r>
      <w:r w:rsidRPr="001C296B">
        <w:rPr>
          <w:rFonts w:ascii="Angsana New" w:hAnsi="Angsana New" w:hint="cs"/>
          <w:sz w:val="32"/>
          <w:szCs w:val="32"/>
          <w:cs/>
        </w:rPr>
        <w:t>ที่ไม่สามารถจัดสรรได้คูณกับค่าสินไหมทดแทนที่เกิดขึ้นแล้วแต่ยังไม่ได้รับรายงาน</w:t>
      </w:r>
    </w:p>
    <w:p w:rsidR="009732C6" w:rsidRPr="001C296B" w:rsidRDefault="009732C6" w:rsidP="002F624C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>(</w:t>
      </w:r>
      <w:r w:rsidRPr="001C296B">
        <w:rPr>
          <w:rFonts w:ascii="Angsana New" w:hAnsi="Angsana New" w:hint="cs"/>
          <w:sz w:val="32"/>
          <w:szCs w:val="32"/>
          <w:cs/>
        </w:rPr>
        <w:t>ค)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ข้อ</w:t>
      </w:r>
      <w:r w:rsidRPr="001C296B">
        <w:rPr>
          <w:rFonts w:ascii="Angsana New" w:hAnsi="Angsana New"/>
          <w:sz w:val="32"/>
          <w:szCs w:val="32"/>
          <w:cs/>
        </w:rPr>
        <w:t>สมมติด้านเศรษฐกิจ</w:t>
      </w:r>
    </w:p>
    <w:p w:rsidR="009732C6" w:rsidRPr="001C296B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ไม่นำรายได้จากการลงทุนในอนาคตมาพิจารณาหรือแม้แต่อัตราเงินเฟ้อที่ปรับสำหรับ</w:t>
      </w:r>
      <w:r w:rsidR="00AC3E20" w:rsidRPr="001C296B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สินไหมทดแทนจ่ายในอนาคต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อย่างไรก็ตาม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อัตราเงินเฟ้อได้ปรับแล้วโดยปริยายจากพัฒนาการ</w:t>
      </w:r>
      <w:r w:rsidR="00AC3E20" w:rsidRPr="001C296B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สินไหมทดแทนในอดีต</w:t>
      </w:r>
    </w:p>
    <w:p w:rsidR="009732C6" w:rsidRPr="001C296B" w:rsidRDefault="009732C6" w:rsidP="002F624C">
      <w:pPr>
        <w:tabs>
          <w:tab w:val="left" w:pos="540"/>
          <w:tab w:val="left" w:pos="990"/>
        </w:tabs>
        <w:spacing w:before="120" w:after="120"/>
        <w:ind w:left="540" w:hanging="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(ง)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ข้อ</w:t>
      </w:r>
      <w:r w:rsidRPr="001C296B">
        <w:rPr>
          <w:rFonts w:ascii="Angsana New" w:hAnsi="Angsana New"/>
          <w:sz w:val="32"/>
          <w:szCs w:val="32"/>
          <w:cs/>
        </w:rPr>
        <w:t>สมมติ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อื่นๆ</w:t>
      </w:r>
      <w:proofErr w:type="spellEnd"/>
    </w:p>
    <w:p w:rsidR="009732C6" w:rsidRPr="001C296B" w:rsidRDefault="009732C6" w:rsidP="002F624C">
      <w:pPr>
        <w:spacing w:before="120" w:after="120"/>
        <w:ind w:left="990" w:right="26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ได้ตั้ง</w:t>
      </w:r>
      <w:r w:rsidRPr="001C296B">
        <w:rPr>
          <w:rFonts w:ascii="Angsana New" w:hAnsi="Angsana New" w:hint="cs"/>
          <w:sz w:val="32"/>
          <w:szCs w:val="32"/>
          <w:cs/>
        </w:rPr>
        <w:t>ข้อ</w:t>
      </w:r>
      <w:r w:rsidRPr="001C296B">
        <w:rPr>
          <w:rFonts w:ascii="Angsana New" w:hAnsi="Angsana New"/>
          <w:sz w:val="32"/>
          <w:szCs w:val="32"/>
          <w:cs/>
        </w:rPr>
        <w:t xml:space="preserve">สมมติว่ารูปแบบในการพัฒนาการเรียกค่าสินไหมทดแทนนั้นมีความสม่ำเสมอและคงที่เป็นเวลาหลายปี  นอกจากนี้ </w:t>
      </w: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ยังตั้ง</w:t>
      </w:r>
      <w:r w:rsidRPr="001C296B">
        <w:rPr>
          <w:rFonts w:ascii="Angsana New" w:hAnsi="Angsana New" w:hint="cs"/>
          <w:sz w:val="32"/>
          <w:szCs w:val="32"/>
          <w:cs/>
        </w:rPr>
        <w:t>ข้อ</w:t>
      </w:r>
      <w:r w:rsidRPr="001C296B">
        <w:rPr>
          <w:rFonts w:ascii="Angsana New" w:hAnsi="Angsana New"/>
          <w:sz w:val="32"/>
          <w:szCs w:val="32"/>
          <w:cs/>
        </w:rPr>
        <w:t xml:space="preserve">สมมติว่ารูปแบบของเงินเฟ้อในอดีตจะยังคงดำเนินต่อไปในปีข้างหน้า สำหรับการเรียกค่าสินไหมทดแทนในปีอุบัติเหตุ พ.ศ. </w:t>
      </w:r>
      <w:r w:rsidR="00440A6C" w:rsidRPr="001C296B">
        <w:rPr>
          <w:rFonts w:ascii="Angsana New" w:hAnsi="Angsana New"/>
          <w:sz w:val="32"/>
          <w:szCs w:val="32"/>
        </w:rPr>
        <w:t>2547</w:t>
      </w:r>
      <w:r w:rsidRPr="001C296B">
        <w:rPr>
          <w:rFonts w:ascii="Angsana New" w:hAnsi="Angsana New"/>
          <w:sz w:val="32"/>
          <w:szCs w:val="32"/>
          <w:cs/>
        </w:rPr>
        <w:t xml:space="preserve"> และก่อนหน้า</w:t>
      </w:r>
      <w:r w:rsidRPr="001C296B">
        <w:rPr>
          <w:rFonts w:ascii="Angsana New" w:hAnsi="Angsana New" w:hint="cs"/>
          <w:sz w:val="32"/>
          <w:szCs w:val="32"/>
          <w:cs/>
        </w:rPr>
        <w:t>นั้น</w:t>
      </w:r>
      <w:r w:rsidRPr="001C296B">
        <w:rPr>
          <w:rFonts w:ascii="Angsana New" w:hAnsi="Angsana New"/>
          <w:sz w:val="32"/>
          <w:szCs w:val="32"/>
          <w:cs/>
        </w:rPr>
        <w:t>ถือว่าการเรียกค่าสินไหมทดแทนนั้น ได้ถึงระดับค่าสินไหมทดแทนสมบูรณ์แล้ว ดังนั้นจึงไม่ได้คาดว่าจะมี</w:t>
      </w:r>
      <w:r w:rsidRPr="001C296B">
        <w:rPr>
          <w:rFonts w:ascii="Angsana New" w:hAnsi="Angsana New" w:hint="cs"/>
          <w:sz w:val="32"/>
          <w:szCs w:val="32"/>
          <w:cs/>
        </w:rPr>
        <w:t>สำรองค่าสินไหมทดแทน</w:t>
      </w:r>
      <w:r w:rsidRPr="001C296B">
        <w:rPr>
          <w:rFonts w:ascii="Angsana New" w:hAnsi="Angsana New"/>
          <w:sz w:val="32"/>
          <w:szCs w:val="32"/>
          <w:cs/>
        </w:rPr>
        <w:t>เพิ่มเติมจากการเรียกค่าสินไหมทดแทนเหล่านั้น</w:t>
      </w:r>
    </w:p>
    <w:p w:rsidR="00B032F6" w:rsidRPr="001C296B" w:rsidRDefault="00B032F6" w:rsidP="002F624C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17</w:t>
      </w:r>
      <w:r w:rsidR="00D1092D" w:rsidRPr="001C296B">
        <w:rPr>
          <w:rFonts w:ascii="Angsana New" w:hAnsi="Angsana New"/>
          <w:b/>
          <w:bCs/>
          <w:sz w:val="32"/>
          <w:szCs w:val="32"/>
        </w:rPr>
        <w:t>.4</w:t>
      </w:r>
      <w:r w:rsidRPr="001C296B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032F6" w:rsidRPr="00381F24" w:rsidTr="009A4D1D">
        <w:tc>
          <w:tcPr>
            <w:tcW w:w="5310" w:type="dxa"/>
          </w:tcPr>
          <w:p w:rsidR="00B032F6" w:rsidRPr="00381F2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381F2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</w:t>
            </w:r>
            <w:r w:rsidRPr="00381F24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381F2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B032F6" w:rsidRPr="00381F24" w:rsidTr="009A4D1D">
        <w:tc>
          <w:tcPr>
            <w:tcW w:w="5310" w:type="dxa"/>
          </w:tcPr>
          <w:p w:rsidR="00B032F6" w:rsidRPr="00381F24" w:rsidRDefault="00B032F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381F24" w:rsidRDefault="00B032F6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สำหรับปีสิ้นสุด</w:t>
            </w:r>
            <w:r w:rsidRPr="00381F24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40A6C" w:rsidRPr="00381F24">
              <w:rPr>
                <w:rFonts w:ascii="Angsana New" w:hAnsi="Angsana New"/>
                <w:sz w:val="30"/>
                <w:szCs w:val="30"/>
              </w:rPr>
              <w:t>31</w:t>
            </w: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711C6" w:rsidRPr="00381F24" w:rsidTr="009A4D1D">
        <w:tc>
          <w:tcPr>
            <w:tcW w:w="5310" w:type="dxa"/>
          </w:tcPr>
          <w:p w:rsidR="00D711C6" w:rsidRPr="00381F24" w:rsidRDefault="00D711C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81F2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81F24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D711C6" w:rsidRPr="00381F24" w:rsidTr="009A4D1D">
        <w:tc>
          <w:tcPr>
            <w:tcW w:w="5310" w:type="dxa"/>
          </w:tcPr>
          <w:p w:rsidR="00D711C6" w:rsidRPr="00381F24" w:rsidRDefault="00D711C6" w:rsidP="002F62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890" w:type="dxa"/>
            <w:vAlign w:val="bottom"/>
          </w:tcPr>
          <w:p w:rsidR="00D711C6" w:rsidRPr="00381F24" w:rsidRDefault="000F6594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1,430,673,668</w:t>
            </w:r>
          </w:p>
        </w:tc>
      </w:tr>
      <w:tr w:rsidR="00D711C6" w:rsidRPr="00381F24" w:rsidTr="009A4D1D">
        <w:tc>
          <w:tcPr>
            <w:tcW w:w="5310" w:type="dxa"/>
          </w:tcPr>
          <w:p w:rsidR="00D711C6" w:rsidRPr="00381F24" w:rsidRDefault="00D711C6" w:rsidP="002F624C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เบี้ยประกันภัยรับสำหรับปี</w:t>
            </w:r>
          </w:p>
        </w:tc>
        <w:tc>
          <w:tcPr>
            <w:tcW w:w="1890" w:type="dxa"/>
            <w:vAlign w:val="bottom"/>
          </w:tcPr>
          <w:p w:rsidR="00D711C6" w:rsidRPr="00381F24" w:rsidRDefault="001E6092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3,023,909,573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2,892,615,189</w:t>
            </w:r>
          </w:p>
        </w:tc>
      </w:tr>
      <w:tr w:rsidR="00D711C6" w:rsidRPr="00381F24" w:rsidTr="009A4D1D">
        <w:tc>
          <w:tcPr>
            <w:tcW w:w="5310" w:type="dxa"/>
          </w:tcPr>
          <w:p w:rsidR="00D711C6" w:rsidRPr="00381F24" w:rsidRDefault="00D711C6" w:rsidP="002F62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เบี้ยประกันภัยที่ถือเป็นรายได้ในปีนี้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(2,93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2</w:t>
            </w:r>
            <w:r w:rsidRPr="00381F24">
              <w:rPr>
                <w:rFonts w:ascii="Angsana New" w:hAnsi="Angsana New"/>
                <w:sz w:val="30"/>
                <w:szCs w:val="30"/>
              </w:rPr>
              <w:t>,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610</w:t>
            </w:r>
            <w:r w:rsidRPr="00381F24">
              <w:rPr>
                <w:rFonts w:ascii="Angsana New" w:hAnsi="Angsana New"/>
                <w:sz w:val="30"/>
                <w:szCs w:val="30"/>
              </w:rPr>
              <w:t>,8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02</w:t>
            </w:r>
            <w:r w:rsidRPr="00381F24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(2,771,901,921)</w:t>
            </w:r>
          </w:p>
        </w:tc>
      </w:tr>
      <w:tr w:rsidR="00D711C6" w:rsidRPr="00381F24" w:rsidTr="009A4D1D">
        <w:tc>
          <w:tcPr>
            <w:tcW w:w="5310" w:type="dxa"/>
          </w:tcPr>
          <w:p w:rsidR="00D711C6" w:rsidRPr="00381F24" w:rsidRDefault="00D711C6" w:rsidP="002F624C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1,6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42</w:t>
            </w:r>
            <w:r w:rsidRPr="00381F24">
              <w:rPr>
                <w:rFonts w:ascii="Angsana New" w:hAnsi="Angsana New"/>
                <w:sz w:val="30"/>
                <w:szCs w:val="30"/>
              </w:rPr>
              <w:t>,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685</w:t>
            </w:r>
            <w:r w:rsidRPr="00381F24">
              <w:rPr>
                <w:rFonts w:ascii="Angsana New" w:hAnsi="Angsana New"/>
                <w:sz w:val="30"/>
                <w:szCs w:val="30"/>
              </w:rPr>
              <w:t>,7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07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1,551,386,936</w:t>
            </w:r>
          </w:p>
        </w:tc>
      </w:tr>
    </w:tbl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814A65" w:rsidRPr="001C296B" w:rsidRDefault="00AA0E19" w:rsidP="00381F24">
      <w:pPr>
        <w:tabs>
          <w:tab w:val="left" w:pos="540"/>
          <w:tab w:val="left" w:pos="900"/>
          <w:tab w:val="right" w:pos="7280"/>
          <w:tab w:val="right" w:pos="8540"/>
        </w:tabs>
        <w:spacing w:before="160" w:after="4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5668E4" w:rsidRPr="001C296B">
        <w:rPr>
          <w:rFonts w:ascii="Angsana New" w:hAnsi="Angsana New"/>
          <w:b/>
          <w:bCs/>
          <w:sz w:val="32"/>
          <w:szCs w:val="32"/>
        </w:rPr>
        <w:t>8</w:t>
      </w:r>
      <w:r w:rsidR="003B2BFA" w:rsidRPr="001C296B">
        <w:rPr>
          <w:rFonts w:ascii="Angsana New" w:hAnsi="Angsana New"/>
          <w:b/>
          <w:bCs/>
          <w:sz w:val="32"/>
          <w:szCs w:val="32"/>
        </w:rPr>
        <w:t>.</w:t>
      </w:r>
      <w:r w:rsidR="001868D9" w:rsidRPr="001C296B">
        <w:rPr>
          <w:rFonts w:ascii="Angsana New" w:hAnsi="Angsana New"/>
          <w:b/>
          <w:bCs/>
          <w:sz w:val="32"/>
          <w:szCs w:val="32"/>
        </w:rPr>
        <w:tab/>
      </w:r>
      <w:r w:rsidR="001868D9" w:rsidRPr="001C296B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381F24" w:rsidRDefault="00814A65" w:rsidP="002F624C">
      <w:pPr>
        <w:tabs>
          <w:tab w:val="left" w:pos="540"/>
          <w:tab w:val="left" w:pos="900"/>
          <w:tab w:val="right" w:pos="7280"/>
          <w:tab w:val="right" w:pos="8540"/>
        </w:tabs>
        <w:ind w:left="547" w:right="86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381F24">
        <w:rPr>
          <w:rFonts w:ascii="Angsana New" w:hAnsi="Angsana New"/>
          <w:sz w:val="30"/>
          <w:szCs w:val="30"/>
        </w:rPr>
        <w:t>(</w:t>
      </w:r>
      <w:r w:rsidRPr="00381F24">
        <w:rPr>
          <w:rFonts w:ascii="Angsana New" w:hAnsi="Angsana New"/>
          <w:sz w:val="30"/>
          <w:szCs w:val="30"/>
          <w:cs/>
        </w:rPr>
        <w:t>หน่วย: บาท</w:t>
      </w:r>
      <w:r w:rsidRPr="00381F24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D711C6" w:rsidRPr="00381F24" w:rsidTr="00E30C26">
        <w:tc>
          <w:tcPr>
            <w:tcW w:w="5310" w:type="dxa"/>
          </w:tcPr>
          <w:p w:rsidR="00D711C6" w:rsidRPr="00381F24" w:rsidRDefault="00D711C6" w:rsidP="002F624C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81F24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81F24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</w:tr>
      <w:tr w:rsidR="00D711C6" w:rsidRPr="00381F24" w:rsidTr="00E30C26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277,788,790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241,495,346</w:t>
            </w:r>
          </w:p>
        </w:tc>
      </w:tr>
      <w:tr w:rsidR="00D711C6" w:rsidRPr="00381F24" w:rsidTr="00E30C26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4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83</w:t>
            </w:r>
            <w:r w:rsidRPr="00381F24">
              <w:rPr>
                <w:rFonts w:ascii="Angsana New" w:hAnsi="Angsana New"/>
                <w:sz w:val="30"/>
                <w:szCs w:val="30"/>
              </w:rPr>
              <w:t>,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233</w:t>
            </w:r>
            <w:r w:rsidRPr="00381F24">
              <w:rPr>
                <w:rFonts w:ascii="Angsana New" w:hAnsi="Angsana New"/>
                <w:sz w:val="30"/>
                <w:szCs w:val="30"/>
              </w:rPr>
              <w:t>,</w:t>
            </w:r>
            <w:r w:rsidR="001E6092" w:rsidRPr="00381F24">
              <w:rPr>
                <w:rFonts w:ascii="Angsana New" w:hAnsi="Angsana New"/>
                <w:sz w:val="30"/>
                <w:szCs w:val="30"/>
              </w:rPr>
              <w:t>443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432,936,215</w:t>
            </w:r>
          </w:p>
        </w:tc>
      </w:tr>
      <w:tr w:rsidR="00D711C6" w:rsidRPr="00381F24" w:rsidTr="00E30C26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D711C6" w:rsidRPr="00381F24" w:rsidRDefault="001E6092" w:rsidP="002F624C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761</w:t>
            </w:r>
            <w:r w:rsidR="009C2EE3" w:rsidRPr="00381F24">
              <w:rPr>
                <w:rFonts w:ascii="Angsana New" w:hAnsi="Angsana New"/>
                <w:sz w:val="30"/>
                <w:szCs w:val="30"/>
              </w:rPr>
              <w:t>,</w:t>
            </w:r>
            <w:r w:rsidRPr="00381F24">
              <w:rPr>
                <w:rFonts w:ascii="Angsana New" w:hAnsi="Angsana New"/>
                <w:sz w:val="30"/>
                <w:szCs w:val="30"/>
              </w:rPr>
              <w:t>022</w:t>
            </w:r>
            <w:r w:rsidR="009C2EE3" w:rsidRPr="00381F24">
              <w:rPr>
                <w:rFonts w:ascii="Angsana New" w:hAnsi="Angsana New"/>
                <w:sz w:val="30"/>
                <w:szCs w:val="30"/>
              </w:rPr>
              <w:t>,</w:t>
            </w:r>
            <w:r w:rsidRPr="00381F24">
              <w:rPr>
                <w:rFonts w:ascii="Angsana New" w:hAnsi="Angsana New"/>
                <w:sz w:val="30"/>
                <w:szCs w:val="30"/>
              </w:rPr>
              <w:t>233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674,431,561</w:t>
            </w:r>
          </w:p>
        </w:tc>
      </w:tr>
    </w:tbl>
    <w:p w:rsidR="00971CB1" w:rsidRPr="001C296B" w:rsidRDefault="00971CB1" w:rsidP="00381F24">
      <w:pPr>
        <w:tabs>
          <w:tab w:val="left" w:pos="900"/>
        </w:tabs>
        <w:spacing w:before="160" w:after="4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6" w:name="_Toc387151669"/>
      <w:r w:rsidRPr="001C296B">
        <w:rPr>
          <w:rFonts w:ascii="Angsana New" w:hAnsi="Angsana New"/>
          <w:b/>
          <w:bCs/>
          <w:sz w:val="32"/>
          <w:szCs w:val="32"/>
        </w:rPr>
        <w:t>19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1C296B">
        <w:rPr>
          <w:rFonts w:ascii="Angsana New" w:hAnsi="Angsana New"/>
          <w:b/>
          <w:bCs/>
          <w:sz w:val="32"/>
          <w:szCs w:val="32"/>
          <w:cs/>
        </w:rPr>
        <w:tab/>
        <w:t>ภาระผูกพันผลประโยชน์พนักงาน</w:t>
      </w:r>
    </w:p>
    <w:p w:rsidR="00971CB1" w:rsidRPr="001C296B" w:rsidRDefault="00971CB1" w:rsidP="00440A6C">
      <w:pPr>
        <w:spacing w:before="80"/>
        <w:ind w:left="562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การเปลี่ยนแปลง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>ของภาระผูกพัน</w:t>
      </w:r>
      <w:r w:rsidRPr="001C296B">
        <w:rPr>
          <w:rFonts w:ascii="Angsana New" w:hAnsi="Angsana New" w:hint="cs"/>
          <w:sz w:val="32"/>
          <w:szCs w:val="32"/>
          <w:cs/>
        </w:rPr>
        <w:t xml:space="preserve">ผลประโยชน์พนักงานสำหรับปีสิ้นสุดวันที่ </w:t>
      </w:r>
      <w:r w:rsidR="00440A6C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เป็น</w:t>
      </w:r>
      <w:r w:rsidRPr="001C296B">
        <w:rPr>
          <w:rFonts w:ascii="Angsana New" w:hAnsi="Angsana New"/>
          <w:sz w:val="32"/>
          <w:szCs w:val="32"/>
          <w:cs/>
        </w:rPr>
        <w:t>ดังนี้</w:t>
      </w:r>
    </w:p>
    <w:p w:rsidR="00971CB1" w:rsidRPr="00381F24" w:rsidRDefault="00971CB1" w:rsidP="002F624C">
      <w:pPr>
        <w:tabs>
          <w:tab w:val="left" w:pos="900"/>
        </w:tabs>
        <w:ind w:left="547" w:right="83"/>
        <w:jc w:val="right"/>
        <w:rPr>
          <w:rFonts w:ascii="Angsana New" w:hAnsi="Angsana New"/>
          <w:sz w:val="30"/>
          <w:szCs w:val="30"/>
        </w:rPr>
      </w:pPr>
      <w:r w:rsidRPr="00381F24">
        <w:rPr>
          <w:rFonts w:ascii="Angsana New" w:hAnsi="Angsana New"/>
          <w:spacing w:val="-4"/>
          <w:sz w:val="30"/>
          <w:szCs w:val="30"/>
          <w:cs/>
        </w:rPr>
        <w:t>(หน่วย</w:t>
      </w:r>
      <w:r w:rsidRPr="00381F24">
        <w:rPr>
          <w:rFonts w:ascii="Angsana New" w:hAnsi="Angsana New"/>
          <w:spacing w:val="-4"/>
          <w:sz w:val="30"/>
          <w:szCs w:val="30"/>
        </w:rPr>
        <w:t>:</w:t>
      </w:r>
      <w:r w:rsidRPr="00381F24">
        <w:rPr>
          <w:rFonts w:ascii="Angsana New" w:hAnsi="Angsana New"/>
          <w:spacing w:val="-4"/>
          <w:sz w:val="30"/>
          <w:szCs w:val="30"/>
          <w:cs/>
        </w:rPr>
        <w:t xml:space="preserve"> บาท)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5310"/>
        <w:gridCol w:w="1890"/>
        <w:gridCol w:w="1890"/>
      </w:tblGrid>
      <w:tr w:rsidR="00971CB1" w:rsidRPr="00381F24" w:rsidTr="00440A6C">
        <w:tc>
          <w:tcPr>
            <w:tcW w:w="5310" w:type="dxa"/>
            <w:vAlign w:val="bottom"/>
          </w:tcPr>
          <w:p w:rsidR="00971CB1" w:rsidRPr="00381F24" w:rsidRDefault="00971CB1" w:rsidP="002F624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971CB1" w:rsidRPr="00381F24" w:rsidRDefault="00971CB1" w:rsidP="002F62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สำหรับปีสิ้นสุด</w:t>
            </w:r>
            <w:r w:rsidRPr="00381F24">
              <w:rPr>
                <w:rFonts w:ascii="Angsana New" w:eastAsia="Calibri" w:hAnsi="Angsana New"/>
                <w:sz w:val="30"/>
                <w:szCs w:val="30"/>
                <w:cs/>
              </w:rPr>
              <w:t>วันที่</w:t>
            </w:r>
            <w:r w:rsidRPr="00381F24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40A6C" w:rsidRPr="00381F24">
              <w:rPr>
                <w:rFonts w:ascii="Angsana New" w:hAnsi="Angsana New"/>
                <w:sz w:val="30"/>
                <w:szCs w:val="30"/>
              </w:rPr>
              <w:t>31</w:t>
            </w:r>
            <w:r w:rsidRPr="00381F24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ind w:left="176" w:hanging="17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ภาระผูกพันผลประโยชน์พนักงานต้นปี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50,076,495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45,818,627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ส่วนที่รับรู้ในงบกำไรขาดทุน</w:t>
            </w:r>
            <w:r w:rsidRPr="00381F24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512"/>
              </w:tabs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ind w:left="162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 xml:space="preserve">ต้นทุนบริการในปัจจุบัน </w:t>
            </w:r>
          </w:p>
        </w:tc>
        <w:tc>
          <w:tcPr>
            <w:tcW w:w="1890" w:type="dxa"/>
            <w:vAlign w:val="bottom"/>
          </w:tcPr>
          <w:p w:rsidR="00D711C6" w:rsidRPr="00381F24" w:rsidRDefault="007553E8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pict w14:anchorId="48D68BD1">
                <v:rect id="Rectangle 1" o:spid="_x0000_s1039" style="position:absolute;margin-left:0;margin-top:3pt;width:86.4pt;height:54.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ntZQIAAMQEAAAOAAAAZHJzL2Uyb0RvYy54bWysVMlu2zAQvRfoPxC8N7JdZzMiB0aCFAWC&#10;JGhS5DyhSEsAt5K0Zffr+0gpS9OeivpAz3CGs7x5o7PzndFsK0PsnK359GDCmbTCNZ1d1/z7w9Wn&#10;E85iItuQdlbWfC8jP19+/HDW+4WcudbpRgaGIDYuel/zNiW/qKooWmkoHjgvLYzKBUMJalhXTaAe&#10;0Y2uZpPJUdW70PjghIwRt5eDkS9LfKWkSLdKRZmYrjlqS+UM5XzKZ7U8o8U6kG87MZZB/1CFoc4i&#10;6UuoS0rENqH7I5TpRHDRqXQgnKmcUp2QpQd0M5286+a+JS9LLwAn+heY4v8LK262d4F1DWbHmSWD&#10;EX0DaGTXWrJphqf3cQGve38XRi1CzL3uVDD5H12wXYF0/wKp3CUmcDmdnB7PToC8gG1+Ojs+KphX&#10;r699iOmLdIZloeYB2QuStL2OCRnh+uySk1l31WldxqYt62t+9PkwhyeQR2lKEI1HO9GuOSO9BitF&#10;CiVidLpr8uscJ+7jhQ5sSyAG+NS4/gE1c6YpJhjQSPllBFDBb09zOZcU2+FxMY1u2ubQsvBurD7D&#10;NwCWpSfX7IF3cAMRoxdXHaJdI+kdBTAPrWCb0i0OpR3ac6PEWevCz7/dZ38QAlbOejAZvf/YUJDo&#10;5asFVU6n83mmflHmh8czKOGt5emtxW7MhQMmoAOqK2L2T/pZVMGZRyzdKmeFiaxA7gHlUblIw4Zh&#10;bYVcrYob6O4pXdt7L3LwjFPG8WH3SMGPs0+YwI17Zj0t3lFg8B1IsNokp7rCj1dcMaqsYFXK0Ma1&#10;zrv4Vi9erx+f5S8AAAD//wMAUEsDBBQABgAIAAAAIQDfF1Lh2gAAAAUBAAAPAAAAZHJzL2Rvd25y&#10;ZXYueG1sTI/NTsMwEITvSLyDtUi9UYcgJSVkUwESiFOl/jyAGy9JRLyOYqdNeXq2JziNVrOa+aZc&#10;z65XJxpD5xnhYZmAIq697bhBOOzf71egQjRsTe+ZEC4UYF3d3pSmsP7MWzrtYqMkhENhENoYh0Lr&#10;ULfkTFj6gVi8Lz86E+UcG21Hc5Zw1+s0STLtTMfS0JqB3lqqv3eTQ3Cbn87up5w28dN/5Pb1yW1T&#10;i7i4m1+eQUWa498zXPEFHSphOvqJbVA9ggyJCJnI1cxT2XFEWD1moKtS/6evfgEAAP//AwBQSwEC&#10;LQAUAAYACAAAACEAtoM4kv4AAADhAQAAEwAAAAAAAAAAAAAAAAAAAAAAW0NvbnRlbnRfVHlwZXNd&#10;LnhtbFBLAQItABQABgAIAAAAIQA4/SH/1gAAAJQBAAALAAAAAAAAAAAAAAAAAC8BAABfcmVscy8u&#10;cmVsc1BLAQItABQABgAIAAAAIQBgBMntZQIAAMQEAAAOAAAAAAAAAAAAAAAAAC4CAABkcnMvZTJv&#10;RG9jLnhtbFBLAQItABQABgAIAAAAIQDfF1Lh2gAAAAUBAAAPAAAAAAAAAAAAAAAAAL8EAABkcnMv&#10;ZG93bnJldi54bWxQSwUGAAAAAAQABADzAAAAxgUAAAAA&#10;" filled="f" strokeweight=".5pt"/>
              </w:pict>
            </w:r>
            <w:r w:rsidR="009C2EE3" w:rsidRPr="00381F24">
              <w:rPr>
                <w:rFonts w:ascii="Angsana New" w:hAnsi="Angsana New"/>
                <w:sz w:val="30"/>
                <w:szCs w:val="30"/>
              </w:rPr>
              <w:t>5,164,320</w:t>
            </w:r>
          </w:p>
        </w:tc>
        <w:tc>
          <w:tcPr>
            <w:tcW w:w="1890" w:type="dxa"/>
            <w:vAlign w:val="bottom"/>
          </w:tcPr>
          <w:p w:rsidR="00D711C6" w:rsidRPr="00381F24" w:rsidRDefault="007553E8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pict w14:anchorId="69BE9CAD">
                <v:rect id="_x0000_s1040" style="position:absolute;margin-left:.05pt;margin-top:3pt;width:86.4pt;height:54.75pt;z-index:2516633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ntZQIAAMQEAAAOAAAAZHJzL2Uyb0RvYy54bWysVMlu2zAQvRfoPxC8N7JdZzMiB0aCFAWC&#10;JGhS5DyhSEsAt5K0Zffr+0gpS9OeivpAz3CGs7x5o7PzndFsK0PsnK359GDCmbTCNZ1d1/z7w9Wn&#10;E85iItuQdlbWfC8jP19+/HDW+4WcudbpRgaGIDYuel/zNiW/qKooWmkoHjgvLYzKBUMJalhXTaAe&#10;0Y2uZpPJUdW70PjghIwRt5eDkS9LfKWkSLdKRZmYrjlqS+UM5XzKZ7U8o8U6kG87MZZB/1CFoc4i&#10;6UuoS0rENqH7I5TpRHDRqXQgnKmcUp2QpQd0M5286+a+JS9LLwAn+heY4v8LK262d4F1DWbHmSWD&#10;EX0DaGTXWrJphqf3cQGve38XRi1CzL3uVDD5H12wXYF0/wKp3CUmcDmdnB7PToC8gG1+Ojs+KphX&#10;r699iOmLdIZloeYB2QuStL2OCRnh+uySk1l31WldxqYt62t+9PkwhyeQR2lKEI1HO9GuOSO9BitF&#10;CiVidLpr8uscJ+7jhQ5sSyAG+NS4/gE1c6YpJhjQSPllBFDBb09zOZcU2+FxMY1u2ubQsvBurD7D&#10;NwCWpSfX7IF3cAMRoxdXHaJdI+kdBTAPrWCb0i0OpR3ac6PEWevCz7/dZ38QAlbOejAZvf/YUJDo&#10;5asFVU6n83mmflHmh8czKOGt5emtxW7MhQMmoAOqK2L2T/pZVMGZRyzdKmeFiaxA7gHlUblIw4Zh&#10;bYVcrYob6O4pXdt7L3LwjFPG8WH3SMGPs0+YwI17Zj0t3lFg8B1IsNokp7rCj1dcMaqsYFXK0Ma1&#10;zrv4Vi9erx+f5S8AAAD//wMAUEsDBBQABgAIAAAAIQDfF1Lh2gAAAAUBAAAPAAAAZHJzL2Rvd25y&#10;ZXYueG1sTI/NTsMwEITvSLyDtUi9UYcgJSVkUwESiFOl/jyAGy9JRLyOYqdNeXq2JziNVrOa+aZc&#10;z65XJxpD5xnhYZmAIq697bhBOOzf71egQjRsTe+ZEC4UYF3d3pSmsP7MWzrtYqMkhENhENoYh0Lr&#10;ULfkTFj6gVi8Lz86E+UcG21Hc5Zw1+s0STLtTMfS0JqB3lqqv3eTQ3Cbn87up5w28dN/5Pb1yW1T&#10;i7i4m1+eQUWa498zXPEFHSphOvqJbVA9ggyJCJnI1cxT2XFEWD1moKtS/6evfgEAAP//AwBQSwEC&#10;LQAUAAYACAAAACEAtoM4kv4AAADhAQAAEwAAAAAAAAAAAAAAAAAAAAAAW0NvbnRlbnRfVHlwZXNd&#10;LnhtbFBLAQItABQABgAIAAAAIQA4/SH/1gAAAJQBAAALAAAAAAAAAAAAAAAAAC8BAABfcmVscy8u&#10;cmVsc1BLAQItABQABgAIAAAAIQBgBMntZQIAAMQEAAAOAAAAAAAAAAAAAAAAAC4CAABkcnMvZTJv&#10;RG9jLnhtbFBLAQItABQABgAIAAAAIQDfF1Lh2gAAAAUBAAAPAAAAAAAAAAAAAAAAAL8EAABkcnMv&#10;ZG93bnJldi54bWxQSwUGAAAAAAQABADzAAAAxgUAAAAA&#10;" filled="f" strokeweight=".5pt"/>
              </w:pict>
            </w:r>
            <w:r w:rsidR="00D711C6" w:rsidRPr="00381F24">
              <w:rPr>
                <w:rFonts w:ascii="Angsana New" w:hAnsi="Angsana New"/>
                <w:sz w:val="30"/>
                <w:szCs w:val="30"/>
              </w:rPr>
              <w:t>4,261,476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ind w:left="342" w:hanging="180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1,772,466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1,357,171</w:t>
            </w:r>
          </w:p>
        </w:tc>
      </w:tr>
      <w:tr w:rsidR="000F6594" w:rsidRPr="00381F24" w:rsidTr="00440A6C">
        <w:tc>
          <w:tcPr>
            <w:tcW w:w="5310" w:type="dxa"/>
            <w:vAlign w:val="bottom"/>
          </w:tcPr>
          <w:p w:rsidR="000F6594" w:rsidRPr="00381F24" w:rsidRDefault="000F6594" w:rsidP="002F624C">
            <w:pPr>
              <w:ind w:left="34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1890" w:type="dxa"/>
            <w:vAlign w:val="bottom"/>
          </w:tcPr>
          <w:p w:rsidR="000F6594" w:rsidRPr="00381F24" w:rsidRDefault="009C2EE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11,393,299</w:t>
            </w:r>
          </w:p>
        </w:tc>
        <w:tc>
          <w:tcPr>
            <w:tcW w:w="1890" w:type="dxa"/>
            <w:vAlign w:val="bottom"/>
          </w:tcPr>
          <w:p w:rsidR="000F6594" w:rsidRPr="00381F24" w:rsidRDefault="000F6594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รวมส่วนที่รับรู้ในงบกำไรขาดทุน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18,330,085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5,618,647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ส่วนที่รับรู้ในงบกำไรขาดทุนเบ็ดเสร็จ</w:t>
            </w:r>
            <w:r w:rsidRPr="00381F24">
              <w:rPr>
                <w:rFonts w:ascii="Angsana New" w:hAnsi="Angsana New"/>
                <w:sz w:val="30"/>
                <w:szCs w:val="30"/>
              </w:rPr>
              <w:t>:</w:t>
            </w:r>
            <w:r w:rsidRPr="00381F24">
              <w:rPr>
                <w:rFonts w:ascii="Angsana New" w:hAnsi="Angsana New"/>
                <w:noProof/>
                <w:sz w:val="30"/>
                <w:szCs w:val="30"/>
              </w:rPr>
              <w:t xml:space="preserve"> 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ind w:left="342" w:right="-43" w:hanging="180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381F24">
              <w:rPr>
                <w:rFonts w:ascii="Angsana New" w:hAnsi="Angsana New"/>
                <w:sz w:val="30"/>
                <w:szCs w:val="30"/>
              </w:rPr>
              <w:t>(</w:t>
            </w:r>
            <w:r w:rsidRPr="00381F24">
              <w:rPr>
                <w:rFonts w:ascii="Angsana New" w:hAnsi="Angsana New" w:hint="cs"/>
                <w:sz w:val="30"/>
                <w:szCs w:val="30"/>
                <w:cs/>
              </w:rPr>
              <w:t xml:space="preserve">กำไร) </w:t>
            </w:r>
            <w:r w:rsidRPr="00381F24">
              <w:rPr>
                <w:rFonts w:ascii="Angsana New" w:hAnsi="Angsana New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890" w:type="dxa"/>
            <w:vAlign w:val="bottom"/>
          </w:tcPr>
          <w:p w:rsidR="00D711C6" w:rsidRPr="00381F24" w:rsidRDefault="007553E8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pict w14:anchorId="61219151">
                <v:rect id="Rectangle 10" o:spid="_x0000_s1038" style="position:absolute;margin-left:0;margin-top:6.3pt;width:86.4pt;height:94.4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miIZgIAAMcEAAAOAAAAZHJzL2Uyb0RvYy54bWysVMtu2zAQvBfoPxC8N7KctxA5MBKkKBAk&#10;QZIi5w1FWgIokiVpy+7Xd0gpj6Y9FfWB3uUuh7vDWZ2db3vNNtKHzpqal3szzqQRtunMqubfH6++&#10;nHAWIpmGtDWy5jsZ+Pni86ezwVVyblurG+kZQEyoBlfzNkZXFUUQrewp7FknDYLK+p4iXL8qGk8D&#10;0HtdzGezo2KwvnHeChkCdi/HIF9kfKWkiLdKBRmZrjlqi3n1eX1Oa7E4o2rlybWdmMqgf6iip87g&#10;0leoS4rE1r77A6rvhLfBqrgnbF9YpTohcw/oppx96OahJSdzLyAnuFeawv+DFTebO8+6Bm8Hegz1&#10;eKN7sEZmpSXDHggaXKiQ9+Du/OQFmKnbrfJ9+kcfbJtJ3b2SKreRCWyWs9Pj+QnABWLlrDw6KfcT&#10;avF23PkQv0rbs2TU3OP+TCZtrkMcU19S0m3GXnVaY58qbdhQ86P9w4RP0I/SFGH2Dh0Fs+KM9ArC&#10;FNFnxGB116TT6XDYhQvt2YagDUiqscMjiuZMU4gIoJP8m4r97Wgq55JCOx7OoSlNmwQts/Sm6hN/&#10;I2PJerbNDpR7O2oxOHHVAe0al96Rh/jQCgYq3mJR2qI9O1mctdb//Nt+yocmEOVsgJjR+481eYle&#10;vhmo5bQ8OABszM7B4fEcjn8feX4fMev+woKTEqPrRDZTftQvpvK2f8LcLdOtCJERuHtkeXIu4jhk&#10;mFwhl8ucBsU7itfmwYkEnnhKPD5un8i76e0jXuDGvgifqg8SGHPTSWOX62hVl/Xxxit0lRxMS1bY&#10;NNlpHN/7Oevt+7P4BQAA//8DAFBLAwQUAAYACAAAACEADqOnRtkAAAAGAQAADwAAAGRycy9kb3du&#10;cmV2LnhtbEyOwU7DMBBE70j8g7VI3KhDQA1N41SABOJUqS0f4MZLEjVeR/GmDXw9mxPcZjSjmVds&#10;Jt+pMw6xDWTgfpGAQqqCa6k28Hl4u3sCFdmSs10gNPCNETbl9VVhcxcutMPznmslIxRza6Bh7nOt&#10;Y9Wgt3EReiTJvsLgLYsdau0Ge5Fx3+k0SZba25bkobE9vjZYnfajN+C3P607jBlu+SO8Z+5l5Xep&#10;M+b2Znpeg2Kc+K8MM76gQylMxzCSi6qbvWIDDytQc5ilIo4ilo8J6LLQ//HLXwAAAP//AwBQSwEC&#10;LQAUAAYACAAAACEAtoM4kv4AAADhAQAAEwAAAAAAAAAAAAAAAAAAAAAAW0NvbnRlbnRfVHlwZXNd&#10;LnhtbFBLAQItABQABgAIAAAAIQA4/SH/1gAAAJQBAAALAAAAAAAAAAAAAAAAAC8BAABfcmVscy8u&#10;cmVsc1BLAQItABQABgAIAAAAIQAI5miIZgIAAMcEAAAOAAAAAAAAAAAAAAAAAC4CAABkcnMvZTJv&#10;RG9jLnhtbFBLAQItABQABgAIAAAAIQAOo6dG2QAAAAYBAAAPAAAAAAAAAAAAAAAAAMAEAABkcnMv&#10;ZG93bnJldi54bWxQSwUGAAAAAAQABADzAAAAxgUAAAAA&#10;" filled="f" strokeweight=".5pt"/>
              </w:pict>
            </w:r>
            <w:r>
              <w:rPr>
                <w:rFonts w:ascii="Angsana New" w:hAnsi="Angsana New"/>
                <w:sz w:val="30"/>
                <w:szCs w:val="30"/>
              </w:rPr>
              <w:pict w14:anchorId="508D8B30">
                <v:rect id="_x0000_s1041" style="position:absolute;margin-left:94.5pt;margin-top:6.3pt;width:86.4pt;height:94.4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miIZgIAAMcEAAAOAAAAZHJzL2Uyb0RvYy54bWysVMtu2zAQvBfoPxC8N7KctxA5MBKkKBAk&#10;QZIi5w1FWgIokiVpy+7Xd0gpj6Y9FfWB3uUuh7vDWZ2db3vNNtKHzpqal3szzqQRtunMqubfH6++&#10;nHAWIpmGtDWy5jsZ+Pni86ezwVVyblurG+kZQEyoBlfzNkZXFUUQrewp7FknDYLK+p4iXL8qGk8D&#10;0HtdzGezo2KwvnHeChkCdi/HIF9kfKWkiLdKBRmZrjlqi3n1eX1Oa7E4o2rlybWdmMqgf6iip87g&#10;0leoS4rE1r77A6rvhLfBqrgnbF9YpTohcw/oppx96OahJSdzLyAnuFeawv+DFTebO8+6Bm8Hegz1&#10;eKN7sEZmpSXDHggaXKiQ9+Du/OQFmKnbrfJ9+kcfbJtJ3b2SKreRCWyWs9Pj+QnABWLlrDw6KfcT&#10;avF23PkQv0rbs2TU3OP+TCZtrkMcU19S0m3GXnVaY58qbdhQ86P9w4RP0I/SFGH2Dh0Fs+KM9ArC&#10;FNFnxGB116TT6XDYhQvt2YagDUiqscMjiuZMU4gIoJP8m4r97Wgq55JCOx7OoSlNmwQts/Sm6hN/&#10;I2PJerbNDpR7O2oxOHHVAe0al96Rh/jQCgYq3mJR2qI9O1mctdb//Nt+yocmEOVsgJjR+481eYle&#10;vhmo5bQ8OABszM7B4fEcjn8feX4fMev+woKTEqPrRDZTftQvpvK2f8LcLdOtCJERuHtkeXIu4jhk&#10;mFwhl8ucBsU7itfmwYkEnnhKPD5un8i76e0jXuDGvgifqg8SGHPTSWOX62hVl/Xxxit0lRxMS1bY&#10;NNlpHN/7Oevt+7P4BQAA//8DAFBLAwQUAAYACAAAACEADqOnRtkAAAAGAQAADwAAAGRycy9kb3du&#10;cmV2LnhtbEyOwU7DMBBE70j8g7VI3KhDQA1N41SABOJUqS0f4MZLEjVeR/GmDXw9mxPcZjSjmVds&#10;Jt+pMw6xDWTgfpGAQqqCa6k28Hl4u3sCFdmSs10gNPCNETbl9VVhcxcutMPznmslIxRza6Bh7nOt&#10;Y9Wgt3EReiTJvsLgLYsdau0Ge5Fx3+k0SZba25bkobE9vjZYnfajN+C3P607jBlu+SO8Z+5l5Xep&#10;M+b2Znpeg2Kc+K8MM76gQylMxzCSi6qbvWIDDytQc5ilIo4ilo8J6LLQ//HLXwAAAP//AwBQSwEC&#10;LQAUAAYACAAAACEAtoM4kv4AAADhAQAAEwAAAAAAAAAAAAAAAAAAAAAAW0NvbnRlbnRfVHlwZXNd&#10;LnhtbFBLAQItABQABgAIAAAAIQA4/SH/1gAAAJQBAAALAAAAAAAAAAAAAAAAAC8BAABfcmVscy8u&#10;cmVsc1BLAQItABQABgAIAAAAIQAI5miIZgIAAMcEAAAOAAAAAAAAAAAAAAAAAC4CAABkcnMvZTJv&#10;RG9jLnhtbFBLAQItABQABgAIAAAAIQAOo6dG2QAAAAYBAAAPAAAAAAAAAAAAAAAAAMAEAABkcnMv&#10;ZG93bnJldi54bWxQSwUGAAAAAAQABADzAAAAxgUAAAAA&#10;" filled="f" strokeweight=".5pt"/>
              </w:pic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ind w:left="522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890" w:type="dxa"/>
            <w:vAlign w:val="bottom"/>
          </w:tcPr>
          <w:p w:rsidR="00D711C6" w:rsidRPr="00381F24" w:rsidRDefault="004C3AB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 w:hint="cs"/>
                <w:sz w:val="30"/>
                <w:szCs w:val="30"/>
              </w:rPr>
              <w:t>2</w:t>
            </w:r>
            <w:r w:rsidR="00D326F2" w:rsidRPr="00381F24">
              <w:rPr>
                <w:rFonts w:ascii="Angsana New" w:hAnsi="Angsana New"/>
                <w:sz w:val="30"/>
                <w:szCs w:val="30"/>
              </w:rPr>
              <w:t>,975,592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(2</w:t>
            </w:r>
            <w:r w:rsidR="009C2EE3" w:rsidRPr="00381F24">
              <w:rPr>
                <w:rFonts w:ascii="Angsana New" w:hAnsi="Angsana New"/>
                <w:sz w:val="30"/>
                <w:szCs w:val="30"/>
              </w:rPr>
              <w:t>,04</w:t>
            </w:r>
            <w:r w:rsidRPr="00381F24">
              <w:rPr>
                <w:rFonts w:ascii="Angsana New" w:hAnsi="Angsana New"/>
                <w:sz w:val="30"/>
                <w:szCs w:val="30"/>
              </w:rPr>
              <w:t>9,</w:t>
            </w:r>
            <w:r w:rsidR="009C2EE3" w:rsidRPr="00381F24">
              <w:rPr>
                <w:rFonts w:ascii="Angsana New" w:hAnsi="Angsana New"/>
                <w:sz w:val="30"/>
                <w:szCs w:val="30"/>
              </w:rPr>
              <w:t>433</w:t>
            </w:r>
            <w:r w:rsidRPr="00381F2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711C6" w:rsidRPr="00381F24" w:rsidTr="00440A6C">
        <w:tc>
          <w:tcPr>
            <w:tcW w:w="5310" w:type="dxa"/>
          </w:tcPr>
          <w:p w:rsidR="00D711C6" w:rsidRPr="00381F24" w:rsidRDefault="00D711C6" w:rsidP="002F624C">
            <w:pPr>
              <w:ind w:left="52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ส่วนที่เกิดจากการเปลี่ยนแปลงข้อสมมติทางการเงิน</w:t>
            </w:r>
            <w:r w:rsidRPr="00381F24">
              <w:rPr>
                <w:rFonts w:ascii="Angsana New" w:hAnsi="Angsana New"/>
                <w:sz w:val="30"/>
                <w:szCs w:val="30"/>
              </w:rPr>
              <w:t> </w:t>
            </w:r>
          </w:p>
        </w:tc>
        <w:tc>
          <w:tcPr>
            <w:tcW w:w="1890" w:type="dxa"/>
            <w:vAlign w:val="bottom"/>
          </w:tcPr>
          <w:p w:rsidR="00D711C6" w:rsidRPr="00381F24" w:rsidRDefault="00D326F2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859,491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(229</w:t>
            </w:r>
            <w:r w:rsidR="00D711C6" w:rsidRPr="00381F24">
              <w:rPr>
                <w:rFonts w:ascii="Angsana New" w:hAnsi="Angsana New"/>
                <w:sz w:val="30"/>
                <w:szCs w:val="30"/>
              </w:rPr>
              <w:t>,3</w:t>
            </w:r>
            <w:r w:rsidRPr="00381F24">
              <w:rPr>
                <w:rFonts w:ascii="Angsana New" w:hAnsi="Angsana New"/>
                <w:sz w:val="30"/>
                <w:szCs w:val="30"/>
              </w:rPr>
              <w:t>61</w:t>
            </w:r>
            <w:r w:rsidR="00D711C6" w:rsidRPr="00381F24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711C6" w:rsidRPr="00381F24" w:rsidTr="00440A6C">
        <w:tc>
          <w:tcPr>
            <w:tcW w:w="5310" w:type="dxa"/>
          </w:tcPr>
          <w:p w:rsidR="00D711C6" w:rsidRPr="00381F24" w:rsidRDefault="00D711C6" w:rsidP="002F624C">
            <w:pPr>
              <w:ind w:left="52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890" w:type="dxa"/>
            <w:vAlign w:val="bottom"/>
          </w:tcPr>
          <w:p w:rsidR="00D711C6" w:rsidRPr="00381F24" w:rsidRDefault="009C2EE3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1</w:t>
            </w:r>
            <w:r w:rsidR="00D326F2" w:rsidRPr="00381F24">
              <w:rPr>
                <w:rFonts w:ascii="Angsana New" w:hAnsi="Angsana New"/>
                <w:sz w:val="30"/>
                <w:szCs w:val="30"/>
              </w:rPr>
              <w:t>,340,182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2,885,015</w:t>
            </w:r>
          </w:p>
        </w:tc>
      </w:tr>
      <w:tr w:rsidR="00D711C6" w:rsidRPr="00381F24" w:rsidTr="00440A6C">
        <w:tc>
          <w:tcPr>
            <w:tcW w:w="5310" w:type="dxa"/>
          </w:tcPr>
          <w:p w:rsidR="00D711C6" w:rsidRPr="00381F24" w:rsidRDefault="00D711C6" w:rsidP="002F624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รวมส่วนที่รับรู้ในงบกำไรขาดทุนเบ็ดเสร็จ</w:t>
            </w:r>
          </w:p>
        </w:tc>
        <w:tc>
          <w:tcPr>
            <w:tcW w:w="1890" w:type="dxa"/>
            <w:vAlign w:val="bottom"/>
          </w:tcPr>
          <w:p w:rsidR="00D711C6" w:rsidRPr="00381F24" w:rsidRDefault="00D326F2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5,175,265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606,221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sz w:val="30"/>
                <w:szCs w:val="30"/>
                <w:cs/>
              </w:rPr>
              <w:t>ผลประโยชน์ที่จ่ายในระหว่างปี</w:t>
            </w:r>
          </w:p>
        </w:tc>
        <w:tc>
          <w:tcPr>
            <w:tcW w:w="1890" w:type="dxa"/>
            <w:vAlign w:val="bottom"/>
          </w:tcPr>
          <w:p w:rsidR="00D711C6" w:rsidRPr="00381F24" w:rsidRDefault="00C754E5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(12,281,066)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(1,967,000)</w:t>
            </w:r>
          </w:p>
        </w:tc>
      </w:tr>
      <w:tr w:rsidR="00D711C6" w:rsidRPr="00381F24" w:rsidTr="00440A6C">
        <w:tc>
          <w:tcPr>
            <w:tcW w:w="5310" w:type="dxa"/>
            <w:vAlign w:val="bottom"/>
          </w:tcPr>
          <w:p w:rsidR="00D711C6" w:rsidRPr="00381F24" w:rsidRDefault="00D711C6" w:rsidP="002F624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81F2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ภาระผูกพันผลประโยชน์พนักงานปลายปี</w:t>
            </w:r>
          </w:p>
        </w:tc>
        <w:tc>
          <w:tcPr>
            <w:tcW w:w="1890" w:type="dxa"/>
            <w:vAlign w:val="bottom"/>
          </w:tcPr>
          <w:p w:rsidR="00D711C6" w:rsidRPr="00381F24" w:rsidRDefault="00D326F2" w:rsidP="002F62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61,300,779</w:t>
            </w:r>
          </w:p>
        </w:tc>
        <w:tc>
          <w:tcPr>
            <w:tcW w:w="1890" w:type="dxa"/>
            <w:vAlign w:val="bottom"/>
          </w:tcPr>
          <w:p w:rsidR="00D711C6" w:rsidRPr="00381F24" w:rsidRDefault="00D711C6" w:rsidP="002F62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381F24">
              <w:rPr>
                <w:rFonts w:ascii="Angsana New" w:hAnsi="Angsana New"/>
                <w:sz w:val="30"/>
                <w:szCs w:val="30"/>
              </w:rPr>
              <w:t>50,076,495</w:t>
            </w:r>
          </w:p>
        </w:tc>
      </w:tr>
    </w:tbl>
    <w:p w:rsidR="00971CB1" w:rsidRPr="001C296B" w:rsidRDefault="00971CB1" w:rsidP="001B1E71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B8721E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ระยะเวลาเฉลี่ยถ่วงน้ำหนักในการจ่ายชำระ</w:t>
      </w:r>
      <w:r w:rsidRPr="001C296B">
        <w:rPr>
          <w:rFonts w:ascii="Angsana New" w:hAnsi="Angsana New"/>
          <w:sz w:val="32"/>
          <w:szCs w:val="32"/>
          <w:cs/>
        </w:rPr>
        <w:t>ผลประโยชน์</w:t>
      </w:r>
      <w:r w:rsidRPr="001C296B">
        <w:rPr>
          <w:rFonts w:ascii="Angsana New" w:hAnsi="Angsana New" w:hint="cs"/>
          <w:sz w:val="32"/>
          <w:szCs w:val="32"/>
          <w:cs/>
        </w:rPr>
        <w:t xml:space="preserve">ระยะยาวของพนักงานของบริษัทฯประมาณ </w:t>
      </w:r>
      <w:r w:rsidR="00C754E5" w:rsidRPr="00335E30">
        <w:rPr>
          <w:rFonts w:ascii="Angsana New" w:hAnsi="Angsana New"/>
          <w:sz w:val="32"/>
          <w:szCs w:val="32"/>
        </w:rPr>
        <w:t>1</w:t>
      </w:r>
      <w:r w:rsidR="00D326F2" w:rsidRPr="00335E30">
        <w:rPr>
          <w:rFonts w:ascii="Angsana New" w:hAnsi="Angsana New"/>
          <w:sz w:val="32"/>
          <w:szCs w:val="32"/>
        </w:rPr>
        <w:t>2</w:t>
      </w:r>
      <w:r w:rsidRPr="00335E30">
        <w:rPr>
          <w:rFonts w:ascii="Angsana New" w:hAnsi="Angsana New"/>
          <w:sz w:val="32"/>
          <w:szCs w:val="32"/>
        </w:rPr>
        <w:t xml:space="preserve"> </w:t>
      </w:r>
      <w:r w:rsidRPr="00335E30">
        <w:rPr>
          <w:rFonts w:ascii="Angsana New" w:hAnsi="Angsana New" w:hint="cs"/>
          <w:sz w:val="32"/>
          <w:szCs w:val="32"/>
          <w:cs/>
        </w:rPr>
        <w:t>ปี และบริษัทฯคาดว่าจะจ่ายชำระผล</w:t>
      </w:r>
      <w:r w:rsidRPr="00335E30">
        <w:rPr>
          <w:rFonts w:ascii="Angsana New" w:hAnsi="Angsana New"/>
          <w:sz w:val="32"/>
          <w:szCs w:val="32"/>
          <w:cs/>
        </w:rPr>
        <w:t>ประโยชน์ระยะยาว</w:t>
      </w:r>
      <w:r w:rsidR="00A8207D" w:rsidRPr="00335E30">
        <w:rPr>
          <w:rFonts w:ascii="Angsana New" w:hAnsi="Angsana New" w:hint="cs"/>
          <w:sz w:val="32"/>
          <w:szCs w:val="32"/>
          <w:cs/>
        </w:rPr>
        <w:t>ของพนักงานภายใน</w:t>
      </w:r>
      <w:r w:rsidR="006E44C3" w:rsidRPr="00335E30">
        <w:rPr>
          <w:rFonts w:ascii="Angsana New" w:hAnsi="Angsana New" w:hint="cs"/>
          <w:sz w:val="32"/>
          <w:szCs w:val="32"/>
          <w:cs/>
        </w:rPr>
        <w:t xml:space="preserve"> </w:t>
      </w:r>
      <w:r w:rsidR="00275E29" w:rsidRPr="00335E30">
        <w:rPr>
          <w:rFonts w:ascii="Angsana New" w:hAnsi="Angsana New" w:hint="cs"/>
          <w:sz w:val="32"/>
          <w:szCs w:val="32"/>
        </w:rPr>
        <w:t>1</w:t>
      </w:r>
      <w:r w:rsidR="00A8207D" w:rsidRPr="00335E30">
        <w:rPr>
          <w:rFonts w:ascii="Angsana New" w:hAnsi="Angsana New" w:hint="cs"/>
          <w:sz w:val="32"/>
          <w:szCs w:val="32"/>
          <w:cs/>
        </w:rPr>
        <w:t xml:space="preserve"> ปีข้างหน้า</w:t>
      </w:r>
      <w:r w:rsidRPr="00335E30">
        <w:rPr>
          <w:rFonts w:ascii="Angsana New" w:hAnsi="Angsana New" w:hint="cs"/>
          <w:sz w:val="32"/>
          <w:szCs w:val="32"/>
          <w:cs/>
        </w:rPr>
        <w:t xml:space="preserve">เป็นจำนวนประมาณ </w:t>
      </w:r>
      <w:r w:rsidR="00D326F2" w:rsidRPr="00335E30">
        <w:rPr>
          <w:rFonts w:ascii="Angsana New" w:hAnsi="Angsana New"/>
          <w:sz w:val="32"/>
          <w:szCs w:val="32"/>
        </w:rPr>
        <w:t>4.9</w:t>
      </w:r>
      <w:r w:rsidRPr="00335E30">
        <w:rPr>
          <w:rFonts w:ascii="Angsana New" w:hAnsi="Angsana New"/>
          <w:sz w:val="32"/>
          <w:szCs w:val="32"/>
        </w:rPr>
        <w:t xml:space="preserve"> </w:t>
      </w:r>
      <w:r w:rsidRPr="00335E30">
        <w:rPr>
          <w:rFonts w:ascii="Angsana New" w:hAnsi="Angsana New" w:hint="cs"/>
          <w:sz w:val="32"/>
          <w:szCs w:val="32"/>
          <w:cs/>
        </w:rPr>
        <w:t>ล้านบาท</w:t>
      </w:r>
      <w:r w:rsidRPr="00335E30">
        <w:rPr>
          <w:rFonts w:ascii="Angsana New" w:hAnsi="Angsana New"/>
          <w:sz w:val="32"/>
          <w:szCs w:val="32"/>
        </w:rPr>
        <w:t xml:space="preserve"> (</w:t>
      </w:r>
      <w:r w:rsidR="00930FE6" w:rsidRPr="00335E30">
        <w:rPr>
          <w:rFonts w:ascii="Angsana New" w:hAnsi="Angsana New"/>
          <w:sz w:val="32"/>
          <w:szCs w:val="32"/>
        </w:rPr>
        <w:t>256</w:t>
      </w:r>
      <w:r w:rsidR="00D711C6" w:rsidRPr="00335E30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</w:rPr>
        <w:t xml:space="preserve">: </w:t>
      </w:r>
      <w:r w:rsidR="00567EE1" w:rsidRPr="001C296B">
        <w:rPr>
          <w:rFonts w:ascii="Angsana New" w:hAnsi="Angsana New"/>
          <w:sz w:val="32"/>
          <w:szCs w:val="32"/>
        </w:rPr>
        <w:t>1</w:t>
      </w:r>
      <w:r w:rsidR="008828C8" w:rsidRPr="001C296B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ปี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="00D711C6">
        <w:rPr>
          <w:rFonts w:ascii="Angsana New" w:hAnsi="Angsana New"/>
          <w:sz w:val="32"/>
          <w:szCs w:val="32"/>
        </w:rPr>
        <w:t>10.1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ล้านบาท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1C296B">
        <w:rPr>
          <w:rFonts w:ascii="Angsana New" w:hAnsi="Angsana New" w:hint="cs"/>
          <w:sz w:val="32"/>
          <w:szCs w:val="32"/>
          <w:cs/>
        </w:rPr>
        <w:t xml:space="preserve">) </w:t>
      </w:r>
    </w:p>
    <w:p w:rsidR="002F624C" w:rsidRDefault="002F624C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971CB1" w:rsidRPr="001C296B" w:rsidRDefault="00293642" w:rsidP="001B1E71">
      <w:pPr>
        <w:tabs>
          <w:tab w:val="left" w:pos="900"/>
        </w:tabs>
        <w:spacing w:before="120" w:after="120"/>
        <w:ind w:left="547" w:right="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lastRenderedPageBreak/>
        <w:t>ข้อ</w:t>
      </w:r>
      <w:r w:rsidR="00971CB1" w:rsidRPr="001C296B">
        <w:rPr>
          <w:rFonts w:ascii="Angsana New" w:hAnsi="Angsana New" w:hint="cs"/>
          <w:sz w:val="32"/>
          <w:szCs w:val="32"/>
          <w:cs/>
        </w:rPr>
        <w:t>สมมติที่สำคัญในการประมาณการตามหลักคณิตศาสตร์ประกันภัย สรุปได้ดังนี้</w:t>
      </w: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5310"/>
        <w:gridCol w:w="1845"/>
        <w:gridCol w:w="1845"/>
      </w:tblGrid>
      <w:tr w:rsidR="00971CB1" w:rsidRPr="001C296B" w:rsidTr="00ED47D7">
        <w:tc>
          <w:tcPr>
            <w:tcW w:w="5310" w:type="dxa"/>
          </w:tcPr>
          <w:p w:rsidR="00971CB1" w:rsidRPr="001C296B" w:rsidRDefault="00971CB1" w:rsidP="00ED47D7">
            <w:pPr>
              <w:tabs>
                <w:tab w:val="center" w:pos="4153"/>
                <w:tab w:val="right" w:pos="8306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:rsidR="00971CB1" w:rsidRPr="001C296B" w:rsidRDefault="00971CB1" w:rsidP="00ED47D7">
            <w:pPr>
              <w:tabs>
                <w:tab w:val="center" w:pos="4153"/>
                <w:tab w:val="right" w:pos="83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ร้อยละต่อปี)</w:t>
            </w:r>
          </w:p>
        </w:tc>
      </w:tr>
      <w:tr w:rsidR="00D711C6" w:rsidRPr="001C296B" w:rsidTr="00ED47D7">
        <w:tc>
          <w:tcPr>
            <w:tcW w:w="5310" w:type="dxa"/>
          </w:tcPr>
          <w:p w:rsidR="00D711C6" w:rsidRPr="001C296B" w:rsidRDefault="00D711C6" w:rsidP="00D711C6">
            <w:pPr>
              <w:tabs>
                <w:tab w:val="center" w:pos="4153"/>
                <w:tab w:val="right" w:pos="8306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000000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4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000000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1C296B" w:rsidTr="00ED47D7">
        <w:tc>
          <w:tcPr>
            <w:tcW w:w="5310" w:type="dxa"/>
            <w:vAlign w:val="bottom"/>
          </w:tcPr>
          <w:p w:rsidR="00D711C6" w:rsidRPr="001C296B" w:rsidRDefault="00D711C6" w:rsidP="00D711C6">
            <w:pPr>
              <w:tabs>
                <w:tab w:val="center" w:pos="4153"/>
                <w:tab w:val="right" w:pos="8306"/>
              </w:tabs>
              <w:ind w:left="186" w:right="-99" w:hanging="186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1845" w:type="dxa"/>
            <w:vAlign w:val="bottom"/>
          </w:tcPr>
          <w:p w:rsidR="00D711C6" w:rsidRPr="001C296B" w:rsidRDefault="004C3AB3" w:rsidP="00D711C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1</w:t>
            </w:r>
            <w:r w:rsidR="00C754E5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  <w:tc>
          <w:tcPr>
            <w:tcW w:w="1845" w:type="dxa"/>
            <w:vAlign w:val="bottom"/>
          </w:tcPr>
          <w:p w:rsidR="00D711C6" w:rsidRPr="001C296B" w:rsidRDefault="00D711C6" w:rsidP="00D711C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1C296B">
              <w:rPr>
                <w:rFonts w:ascii="Angsana New" w:hAnsi="Angsana New" w:hint="cs"/>
                <w:sz w:val="30"/>
                <w:szCs w:val="30"/>
              </w:rPr>
              <w:t>7</w:t>
            </w:r>
          </w:p>
        </w:tc>
      </w:tr>
      <w:tr w:rsidR="00D711C6" w:rsidRPr="001C296B" w:rsidTr="00ED47D7">
        <w:tc>
          <w:tcPr>
            <w:tcW w:w="5310" w:type="dxa"/>
          </w:tcPr>
          <w:p w:rsidR="00D711C6" w:rsidRPr="001C296B" w:rsidRDefault="00D711C6" w:rsidP="00D711C6">
            <w:pPr>
              <w:tabs>
                <w:tab w:val="center" w:pos="4153"/>
                <w:tab w:val="right" w:pos="8306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อัตราการ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เงินเดือน</w:t>
            </w:r>
          </w:p>
        </w:tc>
        <w:tc>
          <w:tcPr>
            <w:tcW w:w="1845" w:type="dxa"/>
          </w:tcPr>
          <w:p w:rsidR="00D711C6" w:rsidRPr="001C296B" w:rsidRDefault="004C3AB3" w:rsidP="00D711C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C3AB3">
              <w:rPr>
                <w:rFonts w:ascii="Angsana New" w:hAnsi="Angsana New" w:hint="cs"/>
                <w:sz w:val="30"/>
                <w:szCs w:val="30"/>
              </w:rPr>
              <w:t>5</w:t>
            </w:r>
            <w:r w:rsidR="00C754E5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4C3AB3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1845" w:type="dxa"/>
          </w:tcPr>
          <w:p w:rsidR="00D711C6" w:rsidRPr="001C296B" w:rsidRDefault="00D711C6" w:rsidP="00D711C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1C296B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</w:tr>
      <w:tr w:rsidR="00D711C6" w:rsidRPr="00335E30" w:rsidTr="00ED47D7">
        <w:tc>
          <w:tcPr>
            <w:tcW w:w="5310" w:type="dxa"/>
          </w:tcPr>
          <w:p w:rsidR="00D711C6" w:rsidRPr="00335E30" w:rsidRDefault="00D711C6" w:rsidP="00D711C6">
            <w:pPr>
              <w:tabs>
                <w:tab w:val="center" w:pos="4153"/>
                <w:tab w:val="right" w:pos="8306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335E30">
              <w:rPr>
                <w:rFonts w:ascii="Angsana New" w:hAnsi="Angsana New"/>
                <w:sz w:val="30"/>
                <w:szCs w:val="30"/>
                <w:cs/>
              </w:rPr>
              <w:t>อัตราการ</w:t>
            </w:r>
            <w:r w:rsidRPr="00335E30">
              <w:rPr>
                <w:rFonts w:ascii="Angsana New" w:hAnsi="Angsana New" w:hint="cs"/>
                <w:sz w:val="30"/>
                <w:szCs w:val="30"/>
                <w:cs/>
              </w:rPr>
              <w:t>เปลี่ยนแปลงในจำนวน</w:t>
            </w:r>
            <w:r w:rsidRPr="00335E30">
              <w:rPr>
                <w:rFonts w:ascii="Angsana New" w:hAnsi="Angsana New"/>
                <w:sz w:val="30"/>
                <w:szCs w:val="30"/>
                <w:cs/>
              </w:rPr>
              <w:t>พนักงาน</w:t>
            </w:r>
            <w:r w:rsidRPr="00335E3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45" w:type="dxa"/>
          </w:tcPr>
          <w:p w:rsidR="00D711C6" w:rsidRPr="00335E30" w:rsidRDefault="004C3AB3" w:rsidP="00D326F2">
            <w:pPr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35E30">
              <w:rPr>
                <w:rFonts w:ascii="Angsana New" w:hAnsi="Angsana New" w:hint="cs"/>
                <w:sz w:val="30"/>
                <w:szCs w:val="30"/>
              </w:rPr>
              <w:t>0</w:t>
            </w:r>
            <w:r w:rsidR="00C754E5" w:rsidRPr="00335E30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.</w:t>
            </w:r>
            <w:r w:rsidRPr="00335E30">
              <w:rPr>
                <w:rFonts w:ascii="Angsana New" w:hAnsi="Angsana New" w:hint="cs"/>
                <w:sz w:val="30"/>
                <w:szCs w:val="30"/>
              </w:rPr>
              <w:t>0</w:t>
            </w:r>
            <w:r w:rsidR="00335E30" w:rsidRPr="00335E30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754E5" w:rsidRPr="00335E30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  <w:r w:rsidR="00335E30" w:rsidRPr="00335E30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</w:t>
            </w:r>
            <w:r w:rsidRPr="00335E30">
              <w:rPr>
                <w:rFonts w:ascii="Angsana New" w:hAnsi="Angsana New" w:hint="cs"/>
                <w:sz w:val="30"/>
                <w:szCs w:val="30"/>
              </w:rPr>
              <w:t>21</w:t>
            </w:r>
            <w:r w:rsidR="00C754E5" w:rsidRPr="00335E30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.</w:t>
            </w:r>
            <w:r w:rsidRPr="00335E30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  <w:tc>
          <w:tcPr>
            <w:tcW w:w="1845" w:type="dxa"/>
          </w:tcPr>
          <w:p w:rsidR="00D711C6" w:rsidRPr="00335E30" w:rsidRDefault="00D711C6" w:rsidP="00D711C6">
            <w:pPr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335E30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335E30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.</w:t>
            </w:r>
            <w:r w:rsidRPr="00335E30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335E3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35E30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  <w:r w:rsidRPr="00335E30">
              <w:rPr>
                <w:rFonts w:ascii="Angsana New" w:hAnsi="Angsana New"/>
                <w:sz w:val="30"/>
                <w:szCs w:val="30"/>
                <w:lang w:val="en-GB"/>
              </w:rPr>
              <w:t xml:space="preserve"> </w:t>
            </w:r>
            <w:r w:rsidRPr="00335E30">
              <w:rPr>
                <w:rFonts w:ascii="Angsana New" w:hAnsi="Angsana New" w:hint="cs"/>
                <w:sz w:val="30"/>
                <w:szCs w:val="30"/>
              </w:rPr>
              <w:t>23</w:t>
            </w:r>
            <w:r w:rsidRPr="00335E30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.</w:t>
            </w:r>
            <w:r w:rsidRPr="00335E30">
              <w:rPr>
                <w:rFonts w:ascii="Angsana New" w:hAnsi="Angsana New" w:hint="cs"/>
                <w:sz w:val="30"/>
                <w:szCs w:val="30"/>
              </w:rPr>
              <w:t>0</w:t>
            </w:r>
          </w:p>
        </w:tc>
      </w:tr>
    </w:tbl>
    <w:p w:rsidR="00971CB1" w:rsidRPr="00335E30" w:rsidRDefault="00971CB1" w:rsidP="002F624C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335E30">
        <w:rPr>
          <w:rFonts w:ascii="Angsana New" w:hAnsi="Angsana New"/>
          <w:sz w:val="32"/>
          <w:szCs w:val="32"/>
        </w:rPr>
        <w:tab/>
      </w:r>
      <w:r w:rsidRPr="00335E30">
        <w:rPr>
          <w:rFonts w:ascii="Angsana New" w:hAnsi="Angsana New" w:hint="cs"/>
          <w:sz w:val="32"/>
          <w:szCs w:val="32"/>
          <w:cs/>
        </w:rPr>
        <w:t>ผลกระทบของการเปลี่ยนแปลง</w:t>
      </w:r>
      <w:r w:rsidR="00A51CAA" w:rsidRPr="00335E30">
        <w:rPr>
          <w:rFonts w:ascii="Angsana New" w:hAnsi="Angsana New" w:hint="cs"/>
          <w:sz w:val="32"/>
          <w:szCs w:val="32"/>
          <w:cs/>
        </w:rPr>
        <w:t>ข้อ</w:t>
      </w:r>
      <w:r w:rsidRPr="00335E30">
        <w:rPr>
          <w:rFonts w:ascii="Angsana New" w:hAnsi="Angsana New"/>
          <w:sz w:val="32"/>
          <w:szCs w:val="32"/>
          <w:cs/>
        </w:rPr>
        <w:t>สมมติที่สำคัญ</w:t>
      </w:r>
      <w:r w:rsidRPr="00335E30">
        <w:rPr>
          <w:rFonts w:ascii="Angsana New" w:hAnsi="Angsana New" w:hint="cs"/>
          <w:sz w:val="32"/>
          <w:szCs w:val="32"/>
          <w:cs/>
        </w:rPr>
        <w:t>ต่อมูลค่าปัจจุบันของภาระผูกพันผลประโยชน์ระยะยาวของพนักงาน</w:t>
      </w:r>
      <w:r w:rsidRPr="00335E30">
        <w:rPr>
          <w:rFonts w:ascii="Angsana New" w:hAnsi="Angsana New"/>
          <w:sz w:val="32"/>
          <w:szCs w:val="32"/>
        </w:rPr>
        <w:t xml:space="preserve"> </w:t>
      </w:r>
      <w:r w:rsidRPr="00335E30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335E30">
        <w:rPr>
          <w:rFonts w:ascii="Angsana New" w:hAnsi="Angsana New"/>
          <w:sz w:val="32"/>
          <w:szCs w:val="32"/>
        </w:rPr>
        <w:t xml:space="preserve">31 </w:t>
      </w:r>
      <w:r w:rsidRPr="00335E30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30FE6" w:rsidRPr="00335E30">
        <w:rPr>
          <w:rFonts w:ascii="Angsana New" w:hAnsi="Angsana New"/>
          <w:sz w:val="32"/>
          <w:szCs w:val="32"/>
        </w:rPr>
        <w:t>256</w:t>
      </w:r>
      <w:r w:rsidR="00D711C6" w:rsidRPr="00335E30">
        <w:rPr>
          <w:rFonts w:ascii="Angsana New" w:hAnsi="Angsana New"/>
          <w:sz w:val="32"/>
          <w:szCs w:val="32"/>
        </w:rPr>
        <w:t>2</w:t>
      </w:r>
      <w:r w:rsidR="00EB3F52" w:rsidRPr="00335E30">
        <w:rPr>
          <w:rFonts w:ascii="Angsana New" w:hAnsi="Angsana New"/>
          <w:sz w:val="32"/>
          <w:szCs w:val="32"/>
        </w:rPr>
        <w:t xml:space="preserve"> </w:t>
      </w:r>
      <w:r w:rsidR="00EB3F52" w:rsidRPr="00335E30">
        <w:rPr>
          <w:rFonts w:ascii="Angsana New" w:hAnsi="Angsana New" w:hint="cs"/>
          <w:sz w:val="32"/>
          <w:szCs w:val="32"/>
          <w:cs/>
        </w:rPr>
        <w:t xml:space="preserve">และ </w:t>
      </w:r>
      <w:r w:rsidR="00930FE6" w:rsidRPr="00335E30">
        <w:rPr>
          <w:rFonts w:ascii="Angsana New" w:hAnsi="Angsana New"/>
          <w:sz w:val="32"/>
          <w:szCs w:val="32"/>
        </w:rPr>
        <w:t>256</w:t>
      </w:r>
      <w:r w:rsidR="00D711C6" w:rsidRPr="00335E30">
        <w:rPr>
          <w:rFonts w:ascii="Angsana New" w:hAnsi="Angsana New"/>
          <w:sz w:val="32"/>
          <w:szCs w:val="32"/>
        </w:rPr>
        <w:t>1</w:t>
      </w:r>
      <w:r w:rsidRPr="00335E30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tbl>
      <w:tblPr>
        <w:tblW w:w="90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870"/>
        <w:gridCol w:w="2565"/>
        <w:gridCol w:w="2565"/>
      </w:tblGrid>
      <w:tr w:rsidR="00971CB1" w:rsidRPr="00335E30" w:rsidTr="00ED47D7">
        <w:tc>
          <w:tcPr>
            <w:tcW w:w="3870" w:type="dxa"/>
          </w:tcPr>
          <w:p w:rsidR="00971CB1" w:rsidRPr="00335E30" w:rsidRDefault="00971CB1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2"/>
          </w:tcPr>
          <w:p w:rsidR="00971CB1" w:rsidRPr="00335E30" w:rsidRDefault="00971CB1" w:rsidP="008C5745">
            <w:pPr>
              <w:overflowPunct/>
              <w:autoSpaceDE/>
              <w:autoSpaceDN/>
              <w:adjustRightInd/>
              <w:ind w:right="-18"/>
              <w:jc w:val="righ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35E30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Pr="00335E30">
              <w:rPr>
                <w:rFonts w:ascii="Angsana New" w:eastAsia="Calibri" w:hAnsi="Angsana New"/>
                <w:sz w:val="30"/>
                <w:szCs w:val="30"/>
                <w:cs/>
              </w:rPr>
              <w:t>หน่วย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 xml:space="preserve">: </w:t>
            </w:r>
            <w:r w:rsidRPr="00335E30">
              <w:rPr>
                <w:rFonts w:ascii="Angsana New" w:eastAsia="Calibri" w:hAnsi="Angsana New"/>
                <w:sz w:val="30"/>
                <w:szCs w:val="30"/>
                <w:cs/>
              </w:rPr>
              <w:t>บาท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</w:tr>
      <w:tr w:rsidR="00EB3F52" w:rsidRPr="00335E30" w:rsidTr="00ED47D7">
        <w:tc>
          <w:tcPr>
            <w:tcW w:w="3870" w:type="dxa"/>
          </w:tcPr>
          <w:p w:rsidR="00EB3F52" w:rsidRPr="00335E30" w:rsidRDefault="00EB3F52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2"/>
            <w:vAlign w:val="bottom"/>
          </w:tcPr>
          <w:p w:rsidR="00EB3F52" w:rsidRPr="00335E30" w:rsidRDefault="00930FE6" w:rsidP="008C574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35E30">
              <w:rPr>
                <w:rFonts w:ascii="Angsana New" w:hAnsi="Angsana New"/>
                <w:sz w:val="30"/>
                <w:szCs w:val="30"/>
              </w:rPr>
              <w:t>256</w:t>
            </w:r>
            <w:r w:rsidR="00D711C6" w:rsidRPr="00335E30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971CB1" w:rsidRPr="00335E30" w:rsidTr="00ED47D7">
        <w:tc>
          <w:tcPr>
            <w:tcW w:w="3870" w:type="dxa"/>
          </w:tcPr>
          <w:p w:rsidR="00971CB1" w:rsidRPr="00335E30" w:rsidRDefault="00971CB1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565" w:type="dxa"/>
            <w:vAlign w:val="bottom"/>
          </w:tcPr>
          <w:p w:rsidR="00971CB1" w:rsidRPr="00335E30" w:rsidRDefault="00971CB1" w:rsidP="008C574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อัตราเพิ่มขึ้นร้อยละ </w:t>
            </w:r>
            <w:r w:rsidR="00275E29" w:rsidRPr="00335E30">
              <w:rPr>
                <w:rFonts w:ascii="Angsana New" w:eastAsia="Calibri" w:hAnsi="Angsana New" w:hint="cs"/>
                <w:sz w:val="30"/>
                <w:szCs w:val="30"/>
              </w:rPr>
              <w:t>0</w:t>
            </w:r>
            <w:r w:rsidR="00D6669D"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>.</w:t>
            </w:r>
            <w:r w:rsidR="00275E29" w:rsidRPr="00335E30">
              <w:rPr>
                <w:rFonts w:ascii="Angsana New" w:eastAsia="Calibri" w:hAnsi="Angsana New" w:hint="cs"/>
                <w:sz w:val="30"/>
                <w:szCs w:val="30"/>
              </w:rPr>
              <w:t>5</w:t>
            </w: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ต่อปี</w:t>
            </w:r>
          </w:p>
        </w:tc>
        <w:tc>
          <w:tcPr>
            <w:tcW w:w="2565" w:type="dxa"/>
            <w:vAlign w:val="bottom"/>
          </w:tcPr>
          <w:p w:rsidR="00971CB1" w:rsidRPr="00335E30" w:rsidRDefault="00971CB1" w:rsidP="008C574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อัตราลดลงร้อยละ </w:t>
            </w:r>
            <w:r w:rsidR="00275E29" w:rsidRPr="00335E30">
              <w:rPr>
                <w:rFonts w:ascii="Angsana New" w:eastAsia="Calibri" w:hAnsi="Angsana New" w:hint="cs"/>
                <w:sz w:val="30"/>
                <w:szCs w:val="30"/>
              </w:rPr>
              <w:t>0</w:t>
            </w:r>
            <w:r w:rsidR="00D6669D"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>.</w:t>
            </w:r>
            <w:r w:rsidR="00275E29" w:rsidRPr="00335E30">
              <w:rPr>
                <w:rFonts w:ascii="Angsana New" w:eastAsia="Calibri" w:hAnsi="Angsana New" w:hint="cs"/>
                <w:sz w:val="30"/>
                <w:szCs w:val="30"/>
              </w:rPr>
              <w:t>5</w:t>
            </w: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ต่อปี</w:t>
            </w:r>
          </w:p>
        </w:tc>
      </w:tr>
      <w:tr w:rsidR="00C754E5" w:rsidRPr="00335E30" w:rsidTr="00ED47D7">
        <w:tc>
          <w:tcPr>
            <w:tcW w:w="3870" w:type="dxa"/>
          </w:tcPr>
          <w:p w:rsidR="00C754E5" w:rsidRPr="00335E30" w:rsidRDefault="00C754E5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35E30">
              <w:rPr>
                <w:rFonts w:ascii="Angsana New" w:eastAsia="Calibri" w:hAnsi="Angsana New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65" w:type="dxa"/>
          </w:tcPr>
          <w:p w:rsidR="00C754E5" w:rsidRPr="00335E30" w:rsidRDefault="00C754E5" w:rsidP="00D326F2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หนี้สินลดลง   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 xml:space="preserve"> 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2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283,402</w:t>
            </w:r>
          </w:p>
        </w:tc>
        <w:tc>
          <w:tcPr>
            <w:tcW w:w="2565" w:type="dxa"/>
          </w:tcPr>
          <w:p w:rsidR="00C754E5" w:rsidRPr="00335E30" w:rsidRDefault="00C754E5" w:rsidP="00D326F2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หนี้สินเพิ่มขึ้น   </w:t>
            </w:r>
            <w:r w:rsidR="004C3AB3" w:rsidRPr="00335E30">
              <w:rPr>
                <w:rFonts w:ascii="Angsana New" w:eastAsia="Calibri" w:hAnsi="Angsana New" w:hint="cs"/>
                <w:sz w:val="30"/>
                <w:szCs w:val="30"/>
              </w:rPr>
              <w:t>2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433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,92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9</w:t>
            </w:r>
          </w:p>
        </w:tc>
      </w:tr>
      <w:tr w:rsidR="00C754E5" w:rsidRPr="00335E30" w:rsidTr="00ED47D7">
        <w:tc>
          <w:tcPr>
            <w:tcW w:w="3870" w:type="dxa"/>
          </w:tcPr>
          <w:p w:rsidR="00C754E5" w:rsidRPr="00335E30" w:rsidRDefault="00C754E5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35E30">
              <w:rPr>
                <w:rFonts w:ascii="Angsana New" w:eastAsia="Calibri" w:hAnsi="Angsana New"/>
                <w:sz w:val="30"/>
                <w:szCs w:val="30"/>
                <w:cs/>
              </w:rPr>
              <w:t>อัตราการขึ้นเงินเดือน</w:t>
            </w:r>
          </w:p>
        </w:tc>
        <w:tc>
          <w:tcPr>
            <w:tcW w:w="2565" w:type="dxa"/>
          </w:tcPr>
          <w:p w:rsidR="00C754E5" w:rsidRPr="00335E30" w:rsidRDefault="00C754E5" w:rsidP="00D326F2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หนี้สินเพิ่มขึ้น  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2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331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86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4</w:t>
            </w:r>
          </w:p>
        </w:tc>
        <w:tc>
          <w:tcPr>
            <w:tcW w:w="2565" w:type="dxa"/>
          </w:tcPr>
          <w:p w:rsidR="00C754E5" w:rsidRPr="00335E30" w:rsidRDefault="00D326F2" w:rsidP="00D326F2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หนี้สินลดลง      </w:t>
            </w:r>
            <w:r w:rsidR="004C3AB3" w:rsidRPr="00335E30">
              <w:rPr>
                <w:rFonts w:ascii="Angsana New" w:eastAsia="Calibri" w:hAnsi="Angsana New" w:hint="cs"/>
                <w:sz w:val="30"/>
                <w:szCs w:val="30"/>
              </w:rPr>
              <w:t>2</w:t>
            </w:r>
            <w:r w:rsidR="00C754E5"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="004C3AB3" w:rsidRPr="00335E30">
              <w:rPr>
                <w:rFonts w:ascii="Angsana New" w:eastAsia="Calibri" w:hAnsi="Angsana New" w:hint="cs"/>
                <w:sz w:val="30"/>
                <w:szCs w:val="30"/>
              </w:rPr>
              <w:t>213</w:t>
            </w:r>
            <w:r w:rsidR="00C754E5"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="004C3AB3" w:rsidRPr="00335E30">
              <w:rPr>
                <w:rFonts w:ascii="Angsana New" w:eastAsia="Calibri" w:hAnsi="Angsana New" w:hint="cs"/>
                <w:sz w:val="30"/>
                <w:szCs w:val="30"/>
              </w:rPr>
              <w:t>594</w:t>
            </w:r>
          </w:p>
        </w:tc>
      </w:tr>
      <w:tr w:rsidR="00C754E5" w:rsidRPr="001C296B" w:rsidTr="00ED47D7">
        <w:tc>
          <w:tcPr>
            <w:tcW w:w="3870" w:type="dxa"/>
          </w:tcPr>
          <w:p w:rsidR="00C754E5" w:rsidRPr="00335E30" w:rsidRDefault="00C754E5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35E30">
              <w:rPr>
                <w:rFonts w:ascii="Angsana New" w:eastAsia="Calibri" w:hAnsi="Angsana New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2565" w:type="dxa"/>
          </w:tcPr>
          <w:p w:rsidR="00C754E5" w:rsidRPr="00335E30" w:rsidRDefault="00C754E5" w:rsidP="00D326F2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หนี้สินลดลง 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 xml:space="preserve">   2,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475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D326F2" w:rsidRPr="00335E30">
              <w:rPr>
                <w:rFonts w:ascii="Angsana New" w:eastAsia="Calibri" w:hAnsi="Angsana New"/>
                <w:sz w:val="30"/>
                <w:szCs w:val="30"/>
              </w:rPr>
              <w:t>373</w:t>
            </w: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2565" w:type="dxa"/>
          </w:tcPr>
          <w:p w:rsidR="00C754E5" w:rsidRPr="00335E30" w:rsidRDefault="00C754E5" w:rsidP="00D326F2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หนี้สินเพิ่มขึ้น    </w:t>
            </w:r>
            <w:r w:rsidRPr="00335E30">
              <w:rPr>
                <w:rFonts w:ascii="Angsana New" w:eastAsia="Calibri" w:hAnsi="Angsana New"/>
                <w:sz w:val="30"/>
                <w:szCs w:val="30"/>
              </w:rPr>
              <w:t>2</w:t>
            </w: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="004C3AB3" w:rsidRPr="00335E30">
              <w:rPr>
                <w:rFonts w:ascii="Angsana New" w:eastAsia="Calibri" w:hAnsi="Angsana New" w:hint="cs"/>
                <w:sz w:val="30"/>
                <w:szCs w:val="30"/>
              </w:rPr>
              <w:t>627</w:t>
            </w: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="004C3AB3" w:rsidRPr="00335E30">
              <w:rPr>
                <w:rFonts w:ascii="Angsana New" w:eastAsia="Calibri" w:hAnsi="Angsana New" w:hint="cs"/>
                <w:sz w:val="30"/>
                <w:szCs w:val="30"/>
              </w:rPr>
              <w:t>661</w:t>
            </w:r>
            <w:r w:rsidRPr="00335E30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</w:t>
            </w:r>
          </w:p>
        </w:tc>
      </w:tr>
      <w:tr w:rsidR="00C754E5" w:rsidRPr="001C296B" w:rsidTr="00D972C5">
        <w:tc>
          <w:tcPr>
            <w:tcW w:w="3870" w:type="dxa"/>
          </w:tcPr>
          <w:p w:rsidR="00C754E5" w:rsidRPr="001C296B" w:rsidRDefault="00C754E5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2"/>
          </w:tcPr>
          <w:p w:rsidR="00C754E5" w:rsidRPr="001C296B" w:rsidRDefault="00C754E5" w:rsidP="007F0B49">
            <w:pPr>
              <w:overflowPunct/>
              <w:autoSpaceDE/>
              <w:autoSpaceDN/>
              <w:adjustRightInd/>
              <w:spacing w:before="240"/>
              <w:ind w:right="-14"/>
              <w:jc w:val="right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หน่วย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 xml:space="preserve">: </w:t>
            </w: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</w:tr>
      <w:tr w:rsidR="00C754E5" w:rsidRPr="001C296B" w:rsidTr="00D972C5">
        <w:tc>
          <w:tcPr>
            <w:tcW w:w="3870" w:type="dxa"/>
          </w:tcPr>
          <w:p w:rsidR="00C754E5" w:rsidRPr="001C296B" w:rsidRDefault="00C754E5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5130" w:type="dxa"/>
            <w:gridSpan w:val="2"/>
            <w:vAlign w:val="bottom"/>
          </w:tcPr>
          <w:p w:rsidR="00C754E5" w:rsidRPr="001C296B" w:rsidRDefault="00C754E5" w:rsidP="008C574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C754E5" w:rsidRPr="001C296B" w:rsidTr="00D972C5">
        <w:tc>
          <w:tcPr>
            <w:tcW w:w="3870" w:type="dxa"/>
          </w:tcPr>
          <w:p w:rsidR="00C754E5" w:rsidRPr="001C296B" w:rsidRDefault="00C754E5" w:rsidP="008C5745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565" w:type="dxa"/>
            <w:vAlign w:val="bottom"/>
          </w:tcPr>
          <w:p w:rsidR="00C754E5" w:rsidRPr="001C296B" w:rsidRDefault="00C754E5" w:rsidP="008C574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อัตราเพิ่มขึ้นร้อยละ 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0.5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ต่อปี</w:t>
            </w:r>
          </w:p>
        </w:tc>
        <w:tc>
          <w:tcPr>
            <w:tcW w:w="2565" w:type="dxa"/>
            <w:vAlign w:val="bottom"/>
          </w:tcPr>
          <w:p w:rsidR="00C754E5" w:rsidRPr="001C296B" w:rsidRDefault="00C754E5" w:rsidP="008C5745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อัตราลดลงร้อยละ 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0.5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ต่อปี</w:t>
            </w:r>
          </w:p>
        </w:tc>
      </w:tr>
      <w:tr w:rsidR="00C754E5" w:rsidRPr="001C296B" w:rsidTr="00D972C5">
        <w:tc>
          <w:tcPr>
            <w:tcW w:w="3870" w:type="dxa"/>
          </w:tcPr>
          <w:p w:rsidR="00C754E5" w:rsidRPr="001C296B" w:rsidRDefault="00C754E5" w:rsidP="00D711C6">
            <w:pPr>
              <w:tabs>
                <w:tab w:val="left" w:pos="162"/>
              </w:tabs>
              <w:overflowPunct/>
              <w:autoSpaceDE/>
              <w:autoSpaceDN/>
              <w:adjustRightInd/>
              <w:ind w:left="342" w:right="-108" w:hanging="342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อัตราคิดลด</w:t>
            </w:r>
          </w:p>
        </w:tc>
        <w:tc>
          <w:tcPr>
            <w:tcW w:w="2565" w:type="dxa"/>
          </w:tcPr>
          <w:p w:rsidR="00C754E5" w:rsidRPr="001C296B" w:rsidRDefault="00C754E5" w:rsidP="00D711C6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หนี้สินลดลง   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 xml:space="preserve"> 1,602,842</w:t>
            </w:r>
          </w:p>
        </w:tc>
        <w:tc>
          <w:tcPr>
            <w:tcW w:w="2565" w:type="dxa"/>
          </w:tcPr>
          <w:p w:rsidR="00C754E5" w:rsidRPr="001C296B" w:rsidRDefault="00C754E5" w:rsidP="00D711C6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หนี้สินเพิ่มขึ้น   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1,700,922</w:t>
            </w:r>
          </w:p>
        </w:tc>
      </w:tr>
      <w:tr w:rsidR="00C754E5" w:rsidRPr="001C296B" w:rsidTr="00D972C5">
        <w:tc>
          <w:tcPr>
            <w:tcW w:w="3870" w:type="dxa"/>
          </w:tcPr>
          <w:p w:rsidR="00C754E5" w:rsidRPr="001C296B" w:rsidRDefault="00C754E5" w:rsidP="00D711C6">
            <w:pPr>
              <w:tabs>
                <w:tab w:val="left" w:pos="162"/>
              </w:tabs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อัตราการขึ้นเงินเดือน</w:t>
            </w:r>
          </w:p>
        </w:tc>
        <w:tc>
          <w:tcPr>
            <w:tcW w:w="2565" w:type="dxa"/>
          </w:tcPr>
          <w:p w:rsidR="00C754E5" w:rsidRPr="001C296B" w:rsidRDefault="00C754E5" w:rsidP="00D711C6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หนี้สินเพิ่มขึ้น  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1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633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063</w:t>
            </w:r>
          </w:p>
        </w:tc>
        <w:tc>
          <w:tcPr>
            <w:tcW w:w="2565" w:type="dxa"/>
          </w:tcPr>
          <w:p w:rsidR="00C754E5" w:rsidRPr="001C296B" w:rsidRDefault="00C754E5" w:rsidP="00D711C6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หนี้สินลดลง      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1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556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611</w:t>
            </w:r>
          </w:p>
        </w:tc>
      </w:tr>
      <w:tr w:rsidR="00C754E5" w:rsidRPr="001C296B" w:rsidTr="00D972C5">
        <w:tc>
          <w:tcPr>
            <w:tcW w:w="3870" w:type="dxa"/>
          </w:tcPr>
          <w:p w:rsidR="00C754E5" w:rsidRPr="001C296B" w:rsidRDefault="00C754E5" w:rsidP="00D711C6">
            <w:pPr>
              <w:tabs>
                <w:tab w:val="left" w:pos="162"/>
              </w:tabs>
              <w:overflowPunct/>
              <w:autoSpaceDE/>
              <w:autoSpaceDN/>
              <w:adjustRightInd/>
              <w:ind w:right="-108"/>
              <w:jc w:val="both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2565" w:type="dxa"/>
          </w:tcPr>
          <w:p w:rsidR="00C754E5" w:rsidRPr="001C296B" w:rsidRDefault="00C754E5" w:rsidP="00D711C6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หนี้สินลดลง </w:t>
            </w:r>
            <w:r w:rsidRPr="001C296B">
              <w:rPr>
                <w:rFonts w:ascii="Angsana New" w:eastAsia="Calibri" w:hAnsi="Angsana New"/>
                <w:sz w:val="30"/>
                <w:szCs w:val="30"/>
              </w:rPr>
              <w:t xml:space="preserve">   1,762,215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2565" w:type="dxa"/>
          </w:tcPr>
          <w:p w:rsidR="00C754E5" w:rsidRPr="001C296B" w:rsidRDefault="00C754E5" w:rsidP="00D711C6">
            <w:pPr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หนี้สินเพิ่มขึ้น    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1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862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>,</w:t>
            </w:r>
            <w:r w:rsidRPr="001C296B">
              <w:rPr>
                <w:rFonts w:ascii="Angsana New" w:eastAsia="Calibri" w:hAnsi="Angsana New" w:hint="cs"/>
                <w:sz w:val="30"/>
                <w:szCs w:val="30"/>
              </w:rPr>
              <w:t>959</w:t>
            </w:r>
            <w:r w:rsidRPr="001C296B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</w:t>
            </w:r>
          </w:p>
        </w:tc>
      </w:tr>
    </w:tbl>
    <w:p w:rsidR="000F6594" w:rsidRPr="001C296B" w:rsidRDefault="000F6594" w:rsidP="004010A2">
      <w:pPr>
        <w:overflowPunct/>
        <w:autoSpaceDE/>
        <w:autoSpaceDN/>
        <w:adjustRightInd/>
        <w:spacing w:before="240"/>
        <w:ind w:left="54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F659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0F6594">
        <w:rPr>
          <w:rFonts w:ascii="Angsana New" w:hAnsi="Angsana New"/>
          <w:sz w:val="32"/>
          <w:szCs w:val="32"/>
        </w:rPr>
        <w:t xml:space="preserve">5 </w:t>
      </w:r>
      <w:r w:rsidRPr="000F6594">
        <w:rPr>
          <w:rFonts w:ascii="Angsana New" w:hAnsi="Angsana New"/>
          <w:sz w:val="32"/>
          <w:szCs w:val="32"/>
          <w:cs/>
        </w:rPr>
        <w:t xml:space="preserve">เมษายน </w:t>
      </w:r>
      <w:r w:rsidRPr="000F6594">
        <w:rPr>
          <w:rFonts w:ascii="Angsana New" w:hAnsi="Angsana New"/>
          <w:sz w:val="32"/>
          <w:szCs w:val="32"/>
        </w:rPr>
        <w:t xml:space="preserve">2562 </w:t>
      </w:r>
      <w:r w:rsidRPr="000F6594">
        <w:rPr>
          <w:rFonts w:ascii="Angsana New" w:hAnsi="Angsana New"/>
          <w:sz w:val="32"/>
          <w:szCs w:val="32"/>
          <w:cs/>
        </w:rPr>
        <w:t xml:space="preserve">พระราชบัญญัติคุ้มครองแรงงาน (ฉบับที่ </w:t>
      </w:r>
      <w:r w:rsidRPr="000F6594">
        <w:rPr>
          <w:rFonts w:ascii="Angsana New" w:hAnsi="Angsana New"/>
          <w:sz w:val="32"/>
          <w:szCs w:val="32"/>
        </w:rPr>
        <w:t xml:space="preserve">7) </w:t>
      </w:r>
      <w:r w:rsidRPr="000F6594">
        <w:rPr>
          <w:rFonts w:ascii="Angsana New" w:hAnsi="Angsana New"/>
          <w:sz w:val="32"/>
          <w:szCs w:val="32"/>
          <w:cs/>
        </w:rPr>
        <w:t xml:space="preserve">พ.ศ. </w:t>
      </w:r>
      <w:r w:rsidRPr="000F6594">
        <w:rPr>
          <w:rFonts w:ascii="Angsana New" w:hAnsi="Angsana New"/>
          <w:sz w:val="32"/>
          <w:szCs w:val="32"/>
        </w:rPr>
        <w:t xml:space="preserve">2562 </w:t>
      </w:r>
      <w:r w:rsidRPr="000F6594">
        <w:rPr>
          <w:rFonts w:ascii="Angsana New" w:hAnsi="Angsana New"/>
          <w:sz w:val="32"/>
          <w:szCs w:val="32"/>
          <w:cs/>
        </w:rPr>
        <w:t>ได้ประกาศลงในราชกิจจา</w:t>
      </w:r>
      <w:proofErr w:type="spellStart"/>
      <w:r w:rsidRPr="000F6594">
        <w:rPr>
          <w:rFonts w:ascii="Angsana New" w:hAnsi="Angsana New"/>
          <w:sz w:val="32"/>
          <w:szCs w:val="32"/>
          <w:cs/>
        </w:rPr>
        <w:t>นุเ</w:t>
      </w:r>
      <w:proofErr w:type="spellEnd"/>
      <w:r w:rsidRPr="000F6594">
        <w:rPr>
          <w:rFonts w:ascii="Angsana New" w:hAnsi="Angsana New"/>
          <w:sz w:val="32"/>
          <w:szCs w:val="32"/>
          <w:cs/>
        </w:rPr>
        <w:t xml:space="preserve">บกษา ซึ่งได้กำหนดอัตราค่าชดเชยเพิ่มเติมกรณีนายจ้างเลิกจ้าง สำหรับลูกจ้างซึ่งทำงานติดต่อกันครบ </w:t>
      </w:r>
      <w:r w:rsidRPr="000F6594">
        <w:rPr>
          <w:rFonts w:ascii="Angsana New" w:hAnsi="Angsana New"/>
          <w:sz w:val="32"/>
          <w:szCs w:val="32"/>
        </w:rPr>
        <w:t xml:space="preserve">20 </w:t>
      </w:r>
      <w:r w:rsidRPr="000F6594">
        <w:rPr>
          <w:rFonts w:ascii="Angsana New" w:hAnsi="Angsana New"/>
          <w:sz w:val="32"/>
          <w:szCs w:val="32"/>
          <w:cs/>
        </w:rPr>
        <w:t xml:space="preserve">ปีขึ้นไปให้มีสิทธิได้รับค่าชดเชยไม่น้อยกว่าค่าจ้างอัตราสุดท้าย </w:t>
      </w:r>
      <w:r w:rsidRPr="000F6594">
        <w:rPr>
          <w:rFonts w:ascii="Angsana New" w:hAnsi="Angsana New"/>
          <w:sz w:val="32"/>
          <w:szCs w:val="32"/>
        </w:rPr>
        <w:t xml:space="preserve">400 </w:t>
      </w:r>
      <w:r w:rsidRPr="000F6594">
        <w:rPr>
          <w:rFonts w:ascii="Angsana New" w:hAnsi="Angsana New"/>
          <w:sz w:val="32"/>
          <w:szCs w:val="32"/>
          <w:cs/>
        </w:rPr>
        <w:t xml:space="preserve">วัน กฎหมายดังกล่าวจะมีผลบังคับใช้ตั้งแต่วันที่ </w:t>
      </w:r>
      <w:r w:rsidRPr="000F6594">
        <w:rPr>
          <w:rFonts w:ascii="Angsana New" w:hAnsi="Angsana New"/>
          <w:sz w:val="32"/>
          <w:szCs w:val="32"/>
        </w:rPr>
        <w:t xml:space="preserve">5 </w:t>
      </w:r>
      <w:r w:rsidRPr="000F6594">
        <w:rPr>
          <w:rFonts w:ascii="Angsana New" w:hAnsi="Angsana New"/>
          <w:sz w:val="32"/>
          <w:szCs w:val="32"/>
          <w:cs/>
        </w:rPr>
        <w:t xml:space="preserve">พฤษภาคม </w:t>
      </w:r>
      <w:r w:rsidRPr="000F6594">
        <w:rPr>
          <w:rFonts w:ascii="Angsana New" w:hAnsi="Angsana New"/>
          <w:sz w:val="32"/>
          <w:szCs w:val="32"/>
        </w:rPr>
        <w:t xml:space="preserve">2562 </w:t>
      </w:r>
      <w:r w:rsidRPr="000F6594">
        <w:rPr>
          <w:rFonts w:ascii="Angsana New" w:hAnsi="Angsana New"/>
          <w:sz w:val="32"/>
          <w:szCs w:val="32"/>
          <w:cs/>
        </w:rPr>
        <w:t xml:space="preserve">เป็นต้นไป การเปลี่ยนแปลงดังกล่าวถือเป็นการแก้ไขโครงการสำหรับโครงการผลประโยชน์หลังออกจากงาน และมีผลกระทบให้บริษัทฯมีหนี้สินสำรองผลประโยชน์ระยะยาวของพนักงานเพิ่มขึ้น </w:t>
      </w:r>
      <w:r w:rsidRPr="000F6594">
        <w:rPr>
          <w:rFonts w:ascii="Angsana New" w:hAnsi="Angsana New"/>
          <w:sz w:val="32"/>
          <w:szCs w:val="32"/>
        </w:rPr>
        <w:t xml:space="preserve">11.4 </w:t>
      </w:r>
      <w:r w:rsidRPr="000F6594">
        <w:rPr>
          <w:rFonts w:ascii="Angsana New" w:hAnsi="Angsana New"/>
          <w:sz w:val="32"/>
          <w:szCs w:val="32"/>
          <w:cs/>
        </w:rPr>
        <w:t>ล้านบาท บริษัทฯบันทึกผลกระทบจากการเปลี่ยนแปลงดังกล่าวโดยรับรู้ต้นทุนบริการในอดีตเป็นค่าใช้จ่ายทันทีในงบกำไรขาดทุน</w:t>
      </w:r>
      <w:r>
        <w:rPr>
          <w:rFonts w:ascii="Angsana New" w:hAnsi="Angsana New" w:hint="cs"/>
          <w:sz w:val="32"/>
          <w:szCs w:val="32"/>
          <w:cs/>
        </w:rPr>
        <w:t>ปี</w:t>
      </w:r>
      <w:r w:rsidRPr="000F6594">
        <w:rPr>
          <w:rFonts w:ascii="Angsana New" w:hAnsi="Angsana New"/>
          <w:sz w:val="32"/>
          <w:szCs w:val="32"/>
          <w:cs/>
        </w:rPr>
        <w:t>ปัจจุบัน</w:t>
      </w:r>
    </w:p>
    <w:p w:rsidR="002F59F0" w:rsidRPr="001C296B" w:rsidRDefault="002F59F0" w:rsidP="002F59F0">
      <w:pPr>
        <w:tabs>
          <w:tab w:val="left" w:pos="360"/>
          <w:tab w:val="left" w:pos="990"/>
        </w:tabs>
        <w:spacing w:before="160"/>
        <w:ind w:left="533" w:right="-29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Pr="001C296B">
        <w:rPr>
          <w:rFonts w:ascii="Angsana New" w:hAnsi="Angsana New"/>
          <w:b/>
          <w:bCs/>
          <w:sz w:val="32"/>
          <w:szCs w:val="32"/>
        </w:rPr>
        <w:lastRenderedPageBreak/>
        <w:t>20</w:t>
      </w:r>
      <w:r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Pr="001C296B">
        <w:rPr>
          <w:rFonts w:ascii="Angsana New" w:hAnsi="Angsana New"/>
          <w:b/>
          <w:bCs/>
          <w:sz w:val="32"/>
          <w:szCs w:val="32"/>
          <w:cs/>
        </w:rPr>
        <w:t>หนี้สินตามสัญญาเช่าทางการเงิน</w:t>
      </w:r>
    </w:p>
    <w:p w:rsidR="002F59F0" w:rsidRPr="005C642B" w:rsidRDefault="002F59F0" w:rsidP="002F59F0">
      <w:pPr>
        <w:ind w:left="360" w:right="83" w:hanging="360"/>
        <w:jc w:val="right"/>
        <w:rPr>
          <w:rFonts w:ascii="Angsana New" w:hAnsi="Angsana New"/>
          <w:b/>
          <w:bCs/>
          <w:sz w:val="30"/>
          <w:szCs w:val="30"/>
        </w:rPr>
      </w:pPr>
      <w:r w:rsidRPr="005C642B">
        <w:rPr>
          <w:rFonts w:ascii="Angsana New" w:hAnsi="Angsana New"/>
          <w:sz w:val="30"/>
          <w:szCs w:val="30"/>
        </w:rPr>
        <w:tab/>
        <w:t>(</w:t>
      </w:r>
      <w:r w:rsidRPr="005C642B">
        <w:rPr>
          <w:rFonts w:ascii="Angsana New" w:hAnsi="Angsana New"/>
          <w:sz w:val="30"/>
          <w:szCs w:val="30"/>
          <w:cs/>
          <w:lang w:val="th-TH"/>
        </w:rPr>
        <w:t>หน่วย</w:t>
      </w:r>
      <w:r w:rsidRPr="005C642B">
        <w:rPr>
          <w:rFonts w:ascii="Angsana New" w:hAnsi="Angsana New"/>
          <w:sz w:val="30"/>
          <w:szCs w:val="30"/>
        </w:rPr>
        <w:t xml:space="preserve">: </w:t>
      </w:r>
      <w:r w:rsidRPr="005C642B">
        <w:rPr>
          <w:rFonts w:ascii="Angsana New" w:hAnsi="Angsana New"/>
          <w:sz w:val="30"/>
          <w:szCs w:val="30"/>
          <w:cs/>
          <w:lang w:val="th-TH"/>
        </w:rPr>
        <w:t>บาท</w:t>
      </w:r>
      <w:r w:rsidRPr="005C642B">
        <w:rPr>
          <w:rFonts w:ascii="Angsana New" w:hAnsi="Angsana New"/>
          <w:sz w:val="30"/>
          <w:szCs w:val="30"/>
        </w:rPr>
        <w:t>)</w:t>
      </w:r>
    </w:p>
    <w:tbl>
      <w:tblPr>
        <w:tblW w:w="900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040"/>
        <w:gridCol w:w="1980"/>
        <w:gridCol w:w="1980"/>
      </w:tblGrid>
      <w:tr w:rsidR="00D711C6" w:rsidRPr="005C642B" w:rsidTr="00381F2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tabs>
                <w:tab w:val="decimal" w:pos="1062"/>
              </w:tabs>
              <w:ind w:left="72" w:right="234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pBdr>
                <w:bottom w:val="single" w:sz="4" w:space="1" w:color="auto"/>
              </w:pBdr>
              <w:ind w:right="-108" w:firstLine="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pBdr>
                <w:bottom w:val="single" w:sz="4" w:space="1" w:color="auto"/>
              </w:pBdr>
              <w:ind w:right="-108" w:firstLine="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5C642B" w:rsidTr="00381F2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ind w:left="-18" w:right="-36"/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  <w:lang w:val="th-TH"/>
              </w:rPr>
              <w:t>หนี้สินตามสัญญาเช่าทางการเงิน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4E127B" w:rsidP="00D711C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16,896,322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 w:hint="cs"/>
                <w:sz w:val="30"/>
                <w:szCs w:val="30"/>
              </w:rPr>
              <w:t>19</w:t>
            </w:r>
            <w:r w:rsidRPr="005C642B">
              <w:rPr>
                <w:rFonts w:ascii="Angsana New" w:hAnsi="Angsana New"/>
                <w:sz w:val="30"/>
                <w:szCs w:val="30"/>
              </w:rPr>
              <w:t>,474,450</w:t>
            </w:r>
          </w:p>
        </w:tc>
      </w:tr>
      <w:tr w:rsidR="00D711C6" w:rsidRPr="005C642B" w:rsidTr="00381F2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ind w:left="-18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  <w:lang w:val="th-TH"/>
              </w:rPr>
              <w:t>หัก</w:t>
            </w:r>
            <w:r w:rsidRPr="005C642B">
              <w:rPr>
                <w:rFonts w:ascii="Angsana New" w:hAnsi="Angsana New"/>
                <w:sz w:val="30"/>
                <w:szCs w:val="30"/>
              </w:rPr>
              <w:t>:</w:t>
            </w: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 ดอกเบี้ยรอตัดจำหน่าย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4E127B" w:rsidP="00D711C6">
            <w:pPr>
              <w:pBdr>
                <w:bottom w:val="sing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4C3AB3" w:rsidRPr="005C642B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5C642B">
              <w:rPr>
                <w:rFonts w:ascii="Angsana New" w:hAnsi="Angsana New"/>
                <w:sz w:val="30"/>
                <w:szCs w:val="30"/>
              </w:rPr>
              <w:t>,026,402)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pBdr>
                <w:bottom w:val="sing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(1,483,838)</w:t>
            </w:r>
          </w:p>
        </w:tc>
      </w:tr>
      <w:tr w:rsidR="00D711C6" w:rsidRPr="005C642B" w:rsidTr="00381F2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ind w:left="-18" w:right="-36"/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4E127B" w:rsidP="00D711C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15,869,920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17,990,612</w:t>
            </w:r>
          </w:p>
        </w:tc>
      </w:tr>
      <w:tr w:rsidR="00D711C6" w:rsidRPr="005C642B" w:rsidTr="00381F2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ind w:left="-18" w:right="-36"/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  <w:lang w:val="th-TH"/>
              </w:rPr>
              <w:t>หัก</w:t>
            </w:r>
            <w:r w:rsidRPr="005C642B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5C642B">
              <w:rPr>
                <w:rFonts w:ascii="Angsana New" w:hAnsi="Angsana New"/>
                <w:sz w:val="30"/>
                <w:szCs w:val="30"/>
                <w:cs/>
                <w:lang w:val="th-TH"/>
              </w:rPr>
              <w:t>ส่วนที่ถึงกำหนดชำระภายในหนึ่งปี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4E127B" w:rsidP="00D711C6">
            <w:pPr>
              <w:pBdr>
                <w:bottom w:val="sing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(</w:t>
            </w:r>
            <w:r w:rsidR="00C47C2B" w:rsidRPr="005C642B">
              <w:rPr>
                <w:rFonts w:ascii="Angsana New" w:hAnsi="Angsana New"/>
                <w:sz w:val="30"/>
                <w:szCs w:val="30"/>
              </w:rPr>
              <w:t>7,723,618</w:t>
            </w:r>
            <w:r w:rsidRPr="005C642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pBdr>
                <w:bottom w:val="sing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(6,848,505)</w:t>
            </w:r>
          </w:p>
        </w:tc>
      </w:tr>
      <w:tr w:rsidR="00D711C6" w:rsidRPr="005C642B" w:rsidTr="00381F2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ind w:left="-18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หนี้สินตามสัญญาเช่าทางการเงิน </w:t>
            </w:r>
            <w:r w:rsidRPr="005C642B">
              <w:rPr>
                <w:rFonts w:ascii="Angsana New" w:hAnsi="Angsana New"/>
                <w:sz w:val="30"/>
                <w:szCs w:val="30"/>
              </w:rPr>
              <w:t>-</w:t>
            </w: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 สุทธิจากส่วนที่ถึง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5C642B" w:rsidTr="00381F2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ind w:left="-18" w:right="-36"/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    </w:t>
            </w:r>
            <w:r w:rsidRPr="005C642B">
              <w:rPr>
                <w:rFonts w:ascii="Angsana New" w:hAnsi="Angsana New"/>
                <w:sz w:val="30"/>
                <w:szCs w:val="30"/>
                <w:cs/>
              </w:rPr>
              <w:t>กำหนดชำระ</w:t>
            </w:r>
            <w:r w:rsidRPr="005C642B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ภายในหนึ่งปี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C47C2B" w:rsidP="00D711C6">
            <w:pPr>
              <w:pBdr>
                <w:bottom w:val="doub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8,146,302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5C642B" w:rsidRDefault="00D711C6" w:rsidP="00D711C6">
            <w:pPr>
              <w:pBdr>
                <w:bottom w:val="double" w:sz="4" w:space="1" w:color="auto"/>
              </w:pBd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11,142,107</w:t>
            </w:r>
          </w:p>
        </w:tc>
      </w:tr>
    </w:tbl>
    <w:p w:rsidR="002F59F0" w:rsidRPr="001C296B" w:rsidRDefault="002F59F0" w:rsidP="002F59F0">
      <w:pPr>
        <w:tabs>
          <w:tab w:val="left" w:pos="900"/>
        </w:tabs>
        <w:spacing w:before="160" w:after="8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ab/>
        <w:t>บริษัทฯได้ทำสัญญาเช่าทางการเงินกับบริษัทลิสซิ่งเพื่อเช่ายานพาหนะ</w:t>
      </w:r>
      <w:r w:rsidR="002C098F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0A4D99" w:rsidRPr="001C296B">
        <w:rPr>
          <w:rFonts w:ascii="Angsana New" w:hAnsi="Angsana New" w:hint="cs"/>
          <w:sz w:val="32"/>
          <w:szCs w:val="32"/>
          <w:cs/>
        </w:rPr>
        <w:t>อุปกรณ์สำนักงาน</w:t>
      </w:r>
      <w:r w:rsidR="002C098F" w:rsidRPr="001C296B">
        <w:rPr>
          <w:rFonts w:ascii="Angsana New" w:hAnsi="Angsana New" w:hint="cs"/>
          <w:sz w:val="32"/>
          <w:szCs w:val="32"/>
          <w:cs/>
        </w:rPr>
        <w:t xml:space="preserve"> และ</w:t>
      </w:r>
      <w:r w:rsidR="001C66EA" w:rsidRPr="001C296B">
        <w:rPr>
          <w:rFonts w:ascii="Angsana New" w:hAnsi="Angsana New" w:hint="cs"/>
          <w:sz w:val="32"/>
          <w:szCs w:val="32"/>
          <w:cs/>
        </w:rPr>
        <w:t>โปรแกรมคอมพิวเตอร์</w:t>
      </w:r>
      <w:r w:rsidR="00FD6452" w:rsidRPr="001C296B">
        <w:rPr>
          <w:rFonts w:ascii="Angsana New" w:hAnsi="Angsana New" w:hint="cs"/>
          <w:sz w:val="32"/>
          <w:szCs w:val="32"/>
          <w:cs/>
        </w:rPr>
        <w:t>เพื่อ</w:t>
      </w:r>
      <w:r w:rsidRPr="001C296B">
        <w:rPr>
          <w:rFonts w:ascii="Angsana New" w:hAnsi="Angsana New"/>
          <w:sz w:val="32"/>
          <w:szCs w:val="32"/>
          <w:cs/>
        </w:rPr>
        <w:t>ใช้ในการดำเนินงานของ</w:t>
      </w:r>
      <w:r w:rsidR="00FD6452" w:rsidRPr="001C296B">
        <w:rPr>
          <w:rFonts w:ascii="Angsana New" w:hAnsi="Angsana New" w:hint="cs"/>
          <w:sz w:val="32"/>
          <w:szCs w:val="32"/>
          <w:cs/>
        </w:rPr>
        <w:t xml:space="preserve">บริษัทฯ </w:t>
      </w:r>
      <w:r w:rsidRPr="001C296B">
        <w:rPr>
          <w:rFonts w:ascii="Angsana New" w:hAnsi="Angsana New"/>
          <w:sz w:val="32"/>
          <w:szCs w:val="32"/>
          <w:cs/>
        </w:rPr>
        <w:t>โดยมีกำหนดการชำระค่าเช่าเป็นรายเดือน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อายุของสัญญามี</w:t>
      </w:r>
      <w:r w:rsidRPr="001C296B">
        <w:rPr>
          <w:rFonts w:ascii="Angsana New" w:hAnsi="Angsana New"/>
          <w:sz w:val="32"/>
          <w:szCs w:val="32"/>
          <w:cs/>
        </w:rPr>
        <w:t>ระยะเวลา</w:t>
      </w:r>
      <w:r w:rsidRPr="001C296B">
        <w:rPr>
          <w:rFonts w:ascii="Angsana New" w:hAnsi="Angsana New" w:hint="cs"/>
          <w:sz w:val="32"/>
          <w:szCs w:val="32"/>
          <w:cs/>
        </w:rPr>
        <w:t>โดยเฉลี่ยประมาณ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="001C6A66" w:rsidRPr="001C296B">
        <w:rPr>
          <w:rFonts w:ascii="Angsana New" w:hAnsi="Angsana New"/>
          <w:sz w:val="32"/>
          <w:szCs w:val="32"/>
        </w:rPr>
        <w:t>3</w:t>
      </w:r>
      <w:r w:rsidR="00B8721E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C423F" w:rsidRPr="001C296B">
        <w:rPr>
          <w:rFonts w:ascii="Angsana New" w:hAnsi="Angsana New"/>
          <w:sz w:val="32"/>
          <w:szCs w:val="32"/>
        </w:rPr>
        <w:t>-</w:t>
      </w:r>
      <w:r w:rsidR="00B8721E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C423F" w:rsidRPr="001C296B">
        <w:rPr>
          <w:rFonts w:ascii="Angsana New" w:hAnsi="Angsana New"/>
          <w:sz w:val="32"/>
          <w:szCs w:val="32"/>
        </w:rPr>
        <w:t>4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ปี</w:t>
      </w:r>
    </w:p>
    <w:p w:rsidR="002F59F0" w:rsidRPr="001C296B" w:rsidRDefault="002F59F0" w:rsidP="002F59F0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rtl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</w:r>
      <w:r w:rsidRPr="001C296B">
        <w:rPr>
          <w:rFonts w:ascii="Angsana New" w:hAnsi="Angsana New"/>
          <w:sz w:val="32"/>
          <w:szCs w:val="32"/>
          <w:cs/>
        </w:rPr>
        <w:t>บริษัทฯมีภาระผูกพันที่จะต้องจ่ายค่าเช่าขั้นต่ำตามสัญญาเช่าการเงินดังนี้</w:t>
      </w:r>
    </w:p>
    <w:p w:rsidR="002F59F0" w:rsidRPr="005C642B" w:rsidRDefault="002F59F0" w:rsidP="002F59F0">
      <w:pPr>
        <w:jc w:val="right"/>
        <w:rPr>
          <w:rFonts w:ascii="Angsana New" w:hAnsi="Angsana New"/>
          <w:sz w:val="30"/>
          <w:szCs w:val="30"/>
        </w:rPr>
      </w:pPr>
      <w:r w:rsidRPr="005C642B">
        <w:rPr>
          <w:rFonts w:ascii="Angsana New" w:hAnsi="Angsana New"/>
          <w:sz w:val="30"/>
          <w:szCs w:val="30"/>
          <w:cs/>
        </w:rPr>
        <w:t>(หน่วย</w:t>
      </w:r>
      <w:r w:rsidRPr="005C642B">
        <w:rPr>
          <w:rFonts w:ascii="Angsana New" w:hAnsi="Angsana New"/>
          <w:sz w:val="30"/>
          <w:szCs w:val="30"/>
        </w:rPr>
        <w:t xml:space="preserve">: </w:t>
      </w:r>
      <w:r w:rsidRPr="005C642B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189" w:type="dxa"/>
        <w:tblInd w:w="558" w:type="dxa"/>
        <w:tblLook w:val="01E0" w:firstRow="1" w:lastRow="1" w:firstColumn="1" w:lastColumn="1" w:noHBand="0" w:noVBand="0"/>
      </w:tblPr>
      <w:tblGrid>
        <w:gridCol w:w="5220"/>
        <w:gridCol w:w="1323"/>
        <w:gridCol w:w="1323"/>
        <w:gridCol w:w="1323"/>
      </w:tblGrid>
      <w:tr w:rsidR="002F59F0" w:rsidRPr="005C642B" w:rsidTr="00F65FFA">
        <w:tc>
          <w:tcPr>
            <w:tcW w:w="5220" w:type="dxa"/>
          </w:tcPr>
          <w:p w:rsidR="002F59F0" w:rsidRPr="005C642B" w:rsidRDefault="002F59F0" w:rsidP="00F65F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9" w:type="dxa"/>
            <w:gridSpan w:val="3"/>
          </w:tcPr>
          <w:p w:rsidR="002F59F0" w:rsidRPr="005C642B" w:rsidRDefault="00930FE6" w:rsidP="00F65FF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256</w:t>
            </w:r>
            <w:r w:rsidR="00D711C6" w:rsidRPr="005C642B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2F59F0" w:rsidRPr="005C642B" w:rsidTr="00F65FFA">
        <w:tc>
          <w:tcPr>
            <w:tcW w:w="5220" w:type="dxa"/>
          </w:tcPr>
          <w:p w:rsidR="002F59F0" w:rsidRPr="005C642B" w:rsidRDefault="002F59F0" w:rsidP="00F65F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3" w:type="dxa"/>
          </w:tcPr>
          <w:p w:rsidR="002F59F0" w:rsidRPr="005C642B" w:rsidRDefault="002F59F0" w:rsidP="00F65FF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5C642B">
              <w:rPr>
                <w:rFonts w:ascii="Angsana New" w:hAnsi="Angsana New"/>
                <w:sz w:val="30"/>
                <w:szCs w:val="30"/>
              </w:rPr>
              <w:t>1</w:t>
            </w: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323" w:type="dxa"/>
          </w:tcPr>
          <w:p w:rsidR="002F59F0" w:rsidRPr="005C642B" w:rsidRDefault="002F59F0" w:rsidP="00F65FF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 xml:space="preserve">1 - 5 </w:t>
            </w:r>
            <w:r w:rsidRPr="005C642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323" w:type="dxa"/>
          </w:tcPr>
          <w:p w:rsidR="002F59F0" w:rsidRPr="005C642B" w:rsidRDefault="002F59F0" w:rsidP="00F65FF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D04EC3" w:rsidRPr="005C642B" w:rsidTr="00A14942">
        <w:tc>
          <w:tcPr>
            <w:tcW w:w="5220" w:type="dxa"/>
          </w:tcPr>
          <w:p w:rsidR="00D04EC3" w:rsidRPr="005C642B" w:rsidRDefault="00D04EC3" w:rsidP="00D04EC3">
            <w:pPr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323" w:type="dxa"/>
            <w:vAlign w:val="bottom"/>
          </w:tcPr>
          <w:p w:rsidR="00D04EC3" w:rsidRPr="005C642B" w:rsidRDefault="00C47C2B" w:rsidP="00D04EC3">
            <w:pP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8,286,385</w:t>
            </w:r>
          </w:p>
        </w:tc>
        <w:tc>
          <w:tcPr>
            <w:tcW w:w="1323" w:type="dxa"/>
            <w:vAlign w:val="bottom"/>
          </w:tcPr>
          <w:p w:rsidR="00D04EC3" w:rsidRPr="005C642B" w:rsidRDefault="00C47C2B" w:rsidP="006C6D62">
            <w:pP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8,609,937</w:t>
            </w:r>
          </w:p>
        </w:tc>
        <w:tc>
          <w:tcPr>
            <w:tcW w:w="1323" w:type="dxa"/>
            <w:vAlign w:val="bottom"/>
          </w:tcPr>
          <w:p w:rsidR="00D04EC3" w:rsidRPr="005C642B" w:rsidRDefault="004E127B" w:rsidP="00D04EC3">
            <w:pP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16,896,322</w:t>
            </w:r>
          </w:p>
        </w:tc>
      </w:tr>
      <w:tr w:rsidR="001C6A66" w:rsidRPr="005C642B" w:rsidTr="00F65FFA">
        <w:tc>
          <w:tcPr>
            <w:tcW w:w="5220" w:type="dxa"/>
          </w:tcPr>
          <w:p w:rsidR="001C6A66" w:rsidRPr="005C642B" w:rsidRDefault="001C6A66" w:rsidP="00F65FFA">
            <w:pPr>
              <w:tabs>
                <w:tab w:val="right" w:pos="25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ดอกเบี้ยตามสัญญาเช่าการเงินรอตัดบัญชี </w:t>
            </w:r>
          </w:p>
        </w:tc>
        <w:tc>
          <w:tcPr>
            <w:tcW w:w="1323" w:type="dxa"/>
          </w:tcPr>
          <w:p w:rsidR="001C6A66" w:rsidRPr="005C642B" w:rsidRDefault="00C47C2B" w:rsidP="00D04E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(562,767)</w:t>
            </w:r>
          </w:p>
        </w:tc>
        <w:tc>
          <w:tcPr>
            <w:tcW w:w="1323" w:type="dxa"/>
          </w:tcPr>
          <w:p w:rsidR="001C6A66" w:rsidRPr="005C642B" w:rsidRDefault="00C47C2B" w:rsidP="00D04E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(46</w:t>
            </w:r>
            <w:r w:rsidR="00510D6C" w:rsidRPr="005C642B">
              <w:rPr>
                <w:rFonts w:ascii="Angsana New" w:hAnsi="Angsana New"/>
                <w:caps/>
                <w:sz w:val="30"/>
                <w:szCs w:val="30"/>
              </w:rPr>
              <w:t>3</w:t>
            </w:r>
            <w:r w:rsidRPr="005C642B">
              <w:rPr>
                <w:rFonts w:ascii="Angsana New" w:hAnsi="Angsana New"/>
                <w:caps/>
                <w:sz w:val="30"/>
                <w:szCs w:val="30"/>
              </w:rPr>
              <w:t>,635)</w:t>
            </w:r>
          </w:p>
        </w:tc>
        <w:tc>
          <w:tcPr>
            <w:tcW w:w="1323" w:type="dxa"/>
          </w:tcPr>
          <w:p w:rsidR="001C6A66" w:rsidRPr="005C642B" w:rsidRDefault="004E127B" w:rsidP="00D04EC3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(1,026,402)</w:t>
            </w:r>
          </w:p>
        </w:tc>
      </w:tr>
      <w:tr w:rsidR="00D04EC3" w:rsidRPr="005C642B" w:rsidTr="00A14942">
        <w:tc>
          <w:tcPr>
            <w:tcW w:w="5220" w:type="dxa"/>
          </w:tcPr>
          <w:p w:rsidR="00D04EC3" w:rsidRPr="005C642B" w:rsidRDefault="00D04EC3" w:rsidP="00D04EC3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323" w:type="dxa"/>
          </w:tcPr>
          <w:p w:rsidR="00D04EC3" w:rsidRPr="005C642B" w:rsidRDefault="00C47C2B" w:rsidP="00D04EC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7,723,618</w:t>
            </w:r>
          </w:p>
        </w:tc>
        <w:tc>
          <w:tcPr>
            <w:tcW w:w="1323" w:type="dxa"/>
          </w:tcPr>
          <w:p w:rsidR="00D04EC3" w:rsidRPr="005C642B" w:rsidRDefault="00C47C2B" w:rsidP="00D04EC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8,146,302</w:t>
            </w:r>
          </w:p>
        </w:tc>
        <w:tc>
          <w:tcPr>
            <w:tcW w:w="1323" w:type="dxa"/>
          </w:tcPr>
          <w:p w:rsidR="00D04EC3" w:rsidRPr="005C642B" w:rsidRDefault="004E127B" w:rsidP="00D04EC3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15,869,920</w:t>
            </w:r>
          </w:p>
        </w:tc>
      </w:tr>
    </w:tbl>
    <w:p w:rsidR="005B77D1" w:rsidRPr="005C642B" w:rsidRDefault="005B77D1" w:rsidP="005B77D1">
      <w:pPr>
        <w:spacing w:before="240"/>
        <w:jc w:val="right"/>
        <w:rPr>
          <w:rFonts w:ascii="Angsana New" w:hAnsi="Angsana New"/>
          <w:sz w:val="30"/>
          <w:szCs w:val="30"/>
        </w:rPr>
      </w:pPr>
      <w:r w:rsidRPr="005C642B">
        <w:rPr>
          <w:rFonts w:ascii="Angsana New" w:hAnsi="Angsana New"/>
          <w:sz w:val="30"/>
          <w:szCs w:val="30"/>
          <w:cs/>
        </w:rPr>
        <w:t>(หน่วย</w:t>
      </w:r>
      <w:r w:rsidRPr="005C642B">
        <w:rPr>
          <w:rFonts w:ascii="Angsana New" w:hAnsi="Angsana New"/>
          <w:sz w:val="30"/>
          <w:szCs w:val="30"/>
        </w:rPr>
        <w:t xml:space="preserve">: </w:t>
      </w:r>
      <w:r w:rsidRPr="005C642B">
        <w:rPr>
          <w:rFonts w:ascii="Angsana New" w:hAnsi="Angsana New"/>
          <w:sz w:val="30"/>
          <w:szCs w:val="30"/>
          <w:cs/>
        </w:rPr>
        <w:t>บาท)</w:t>
      </w:r>
    </w:p>
    <w:tbl>
      <w:tblPr>
        <w:tblW w:w="9189" w:type="dxa"/>
        <w:tblInd w:w="558" w:type="dxa"/>
        <w:tblLook w:val="01E0" w:firstRow="1" w:lastRow="1" w:firstColumn="1" w:lastColumn="1" w:noHBand="0" w:noVBand="0"/>
      </w:tblPr>
      <w:tblGrid>
        <w:gridCol w:w="5220"/>
        <w:gridCol w:w="1323"/>
        <w:gridCol w:w="1323"/>
        <w:gridCol w:w="1323"/>
      </w:tblGrid>
      <w:tr w:rsidR="005B77D1" w:rsidRPr="005C642B" w:rsidTr="00CA2DD4">
        <w:tc>
          <w:tcPr>
            <w:tcW w:w="5220" w:type="dxa"/>
          </w:tcPr>
          <w:p w:rsidR="005B77D1" w:rsidRPr="005C642B" w:rsidRDefault="005B77D1" w:rsidP="00CA2D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9" w:type="dxa"/>
            <w:gridSpan w:val="3"/>
          </w:tcPr>
          <w:p w:rsidR="005B77D1" w:rsidRPr="005C642B" w:rsidRDefault="005B77D1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256</w:t>
            </w:r>
            <w:r w:rsidR="00D711C6" w:rsidRPr="005C642B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5B77D1" w:rsidRPr="005C642B" w:rsidTr="00CA2DD4">
        <w:tc>
          <w:tcPr>
            <w:tcW w:w="5220" w:type="dxa"/>
          </w:tcPr>
          <w:p w:rsidR="005B77D1" w:rsidRPr="005C642B" w:rsidRDefault="005B77D1" w:rsidP="00CA2D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3" w:type="dxa"/>
          </w:tcPr>
          <w:p w:rsidR="005B77D1" w:rsidRPr="005C642B" w:rsidRDefault="005B77D1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5C642B">
              <w:rPr>
                <w:rFonts w:ascii="Angsana New" w:hAnsi="Angsana New"/>
                <w:sz w:val="30"/>
                <w:szCs w:val="30"/>
              </w:rPr>
              <w:t>1</w:t>
            </w: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323" w:type="dxa"/>
          </w:tcPr>
          <w:p w:rsidR="005B77D1" w:rsidRPr="005C642B" w:rsidRDefault="005B77D1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 xml:space="preserve">1 - 5 </w:t>
            </w:r>
            <w:r w:rsidRPr="005C642B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323" w:type="dxa"/>
          </w:tcPr>
          <w:p w:rsidR="005B77D1" w:rsidRPr="005C642B" w:rsidRDefault="005B77D1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D711C6" w:rsidRPr="005C642B" w:rsidTr="00CA2DD4">
        <w:tc>
          <w:tcPr>
            <w:tcW w:w="5220" w:type="dxa"/>
          </w:tcPr>
          <w:p w:rsidR="00D711C6" w:rsidRPr="005C642B" w:rsidRDefault="00D711C6" w:rsidP="00D711C6">
            <w:pPr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>ผลรวมของจำนวนเงินขั้นต่ำที่ต้องจ่ายทั้งสิ้นตามสัญญาเช่า</w:t>
            </w:r>
          </w:p>
        </w:tc>
        <w:tc>
          <w:tcPr>
            <w:tcW w:w="1323" w:type="dxa"/>
            <w:vAlign w:val="bottom"/>
          </w:tcPr>
          <w:p w:rsidR="00D711C6" w:rsidRPr="005C642B" w:rsidRDefault="00D711C6" w:rsidP="00D711C6">
            <w:pP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7,646,506</w:t>
            </w:r>
          </w:p>
        </w:tc>
        <w:tc>
          <w:tcPr>
            <w:tcW w:w="1323" w:type="dxa"/>
            <w:vAlign w:val="bottom"/>
          </w:tcPr>
          <w:p w:rsidR="00D711C6" w:rsidRPr="005C642B" w:rsidRDefault="00D711C6" w:rsidP="00D711C6">
            <w:pP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11,827,944</w:t>
            </w:r>
          </w:p>
        </w:tc>
        <w:tc>
          <w:tcPr>
            <w:tcW w:w="1323" w:type="dxa"/>
            <w:vAlign w:val="bottom"/>
          </w:tcPr>
          <w:p w:rsidR="00D711C6" w:rsidRPr="005C642B" w:rsidRDefault="00D711C6" w:rsidP="00D711C6">
            <w:pP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19,474,450</w:t>
            </w:r>
          </w:p>
        </w:tc>
      </w:tr>
      <w:tr w:rsidR="00D711C6" w:rsidRPr="005C642B" w:rsidTr="00CA2DD4">
        <w:tc>
          <w:tcPr>
            <w:tcW w:w="5220" w:type="dxa"/>
          </w:tcPr>
          <w:p w:rsidR="00D711C6" w:rsidRPr="005C642B" w:rsidRDefault="00D711C6" w:rsidP="00D711C6">
            <w:pPr>
              <w:tabs>
                <w:tab w:val="right" w:pos="25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ดอกเบี้ยตามสัญญาเช่าการเงินรอตัดบัญชี </w:t>
            </w:r>
          </w:p>
        </w:tc>
        <w:tc>
          <w:tcPr>
            <w:tcW w:w="1323" w:type="dxa"/>
          </w:tcPr>
          <w:p w:rsidR="00D711C6" w:rsidRPr="005C642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(798,001)</w:t>
            </w:r>
          </w:p>
        </w:tc>
        <w:tc>
          <w:tcPr>
            <w:tcW w:w="1323" w:type="dxa"/>
          </w:tcPr>
          <w:p w:rsidR="00D711C6" w:rsidRPr="005C642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(685,837)</w:t>
            </w:r>
          </w:p>
        </w:tc>
        <w:tc>
          <w:tcPr>
            <w:tcW w:w="1323" w:type="dxa"/>
          </w:tcPr>
          <w:p w:rsidR="00D711C6" w:rsidRPr="005C642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caps/>
                <w:sz w:val="30"/>
                <w:szCs w:val="30"/>
              </w:rPr>
            </w:pPr>
            <w:r w:rsidRPr="005C642B">
              <w:rPr>
                <w:rFonts w:ascii="Angsana New" w:hAnsi="Angsana New"/>
                <w:caps/>
                <w:sz w:val="30"/>
                <w:szCs w:val="30"/>
              </w:rPr>
              <w:t>(1,483,838)</w:t>
            </w:r>
          </w:p>
        </w:tc>
      </w:tr>
      <w:tr w:rsidR="00D711C6" w:rsidRPr="005C642B" w:rsidTr="00CA2DD4">
        <w:tc>
          <w:tcPr>
            <w:tcW w:w="5220" w:type="dxa"/>
          </w:tcPr>
          <w:p w:rsidR="00D711C6" w:rsidRPr="005C642B" w:rsidRDefault="00D711C6" w:rsidP="00D711C6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  <w:cs/>
              </w:rPr>
              <w:t>มูลค่าปัจจุบันของจำนวนเงินขั้นต่ำที่ต้องจ่ายทั้งสิ้นตามสัญญาเช่า</w:t>
            </w:r>
          </w:p>
        </w:tc>
        <w:tc>
          <w:tcPr>
            <w:tcW w:w="1323" w:type="dxa"/>
          </w:tcPr>
          <w:p w:rsidR="00D711C6" w:rsidRPr="005C642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6,848,505</w:t>
            </w:r>
          </w:p>
        </w:tc>
        <w:tc>
          <w:tcPr>
            <w:tcW w:w="1323" w:type="dxa"/>
          </w:tcPr>
          <w:p w:rsidR="00D711C6" w:rsidRPr="005C642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11,142,107</w:t>
            </w:r>
          </w:p>
        </w:tc>
        <w:tc>
          <w:tcPr>
            <w:tcW w:w="1323" w:type="dxa"/>
          </w:tcPr>
          <w:p w:rsidR="00D711C6" w:rsidRPr="005C642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5C642B">
              <w:rPr>
                <w:rFonts w:ascii="Angsana New" w:hAnsi="Angsana New"/>
                <w:sz w:val="30"/>
                <w:szCs w:val="30"/>
              </w:rPr>
              <w:t>17,990,612</w:t>
            </w:r>
          </w:p>
        </w:tc>
      </w:tr>
    </w:tbl>
    <w:p w:rsidR="005B77D1" w:rsidRPr="001C296B" w:rsidRDefault="005B77D1" w:rsidP="0037604D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863A88" w:rsidRPr="001C296B" w:rsidRDefault="005B77D1" w:rsidP="007F0B49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2F59F0" w:rsidRPr="001C296B">
        <w:rPr>
          <w:rFonts w:ascii="Angsana New" w:hAnsi="Angsana New"/>
          <w:b/>
          <w:bCs/>
          <w:sz w:val="32"/>
          <w:szCs w:val="32"/>
        </w:rPr>
        <w:lastRenderedPageBreak/>
        <w:t>21</w:t>
      </w:r>
      <w:r w:rsidR="00863A88" w:rsidRPr="001C296B">
        <w:rPr>
          <w:rFonts w:ascii="Angsana New" w:hAnsi="Angsana New"/>
          <w:b/>
          <w:bCs/>
          <w:sz w:val="32"/>
          <w:szCs w:val="32"/>
        </w:rPr>
        <w:t xml:space="preserve">. </w:t>
      </w:r>
      <w:r w:rsidR="00863A88" w:rsidRPr="001C296B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863A88" w:rsidRPr="001C296B">
        <w:rPr>
          <w:rFonts w:ascii="Angsana New" w:hAnsi="Angsana New"/>
          <w:b/>
          <w:bCs/>
          <w:sz w:val="32"/>
          <w:szCs w:val="32"/>
          <w:cs/>
        </w:rPr>
        <w:t>ทุนเรือนหุ้น</w:t>
      </w:r>
    </w:p>
    <w:p w:rsidR="000F6594" w:rsidRPr="001C296B" w:rsidRDefault="00863A88" w:rsidP="000F6594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="000F6594" w:rsidRPr="000F659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4C3AB3" w:rsidRPr="004C3AB3">
        <w:rPr>
          <w:rFonts w:ascii="Angsana New" w:hAnsi="Angsana New"/>
          <w:sz w:val="32"/>
          <w:szCs w:val="32"/>
        </w:rPr>
        <w:t>25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เมษายน </w:t>
      </w:r>
      <w:r w:rsidR="004C3AB3" w:rsidRPr="004C3AB3">
        <w:rPr>
          <w:rFonts w:ascii="Angsana New" w:hAnsi="Angsana New"/>
          <w:sz w:val="32"/>
          <w:szCs w:val="32"/>
        </w:rPr>
        <w:t>2562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ที่ประชุมสามัญผู้ถือหุ้นประจำปี </w:t>
      </w:r>
      <w:r w:rsidR="004C3AB3" w:rsidRPr="004C3AB3">
        <w:rPr>
          <w:rFonts w:ascii="Angsana New" w:hAnsi="Angsana New"/>
          <w:sz w:val="32"/>
          <w:szCs w:val="32"/>
        </w:rPr>
        <w:t>2562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ของบริษัทฯมีมติอนุมัติการเพิ่มทุน                จดทะเบียนของบริษัทฯจาก </w:t>
      </w:r>
      <w:r w:rsidR="004C3AB3" w:rsidRPr="004C3AB3">
        <w:rPr>
          <w:rFonts w:ascii="Angsana New" w:hAnsi="Angsana New"/>
          <w:sz w:val="32"/>
          <w:szCs w:val="32"/>
        </w:rPr>
        <w:t>340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ล้านบาท เป็นจำนวน </w:t>
      </w:r>
      <w:r w:rsidR="004C3AB3" w:rsidRPr="004C3AB3">
        <w:rPr>
          <w:rFonts w:ascii="Angsana New" w:hAnsi="Angsana New"/>
          <w:sz w:val="32"/>
          <w:szCs w:val="32"/>
        </w:rPr>
        <w:t>350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ล้านบาท (</w:t>
      </w:r>
      <w:r w:rsidR="004C3AB3" w:rsidRPr="004C3AB3">
        <w:rPr>
          <w:rFonts w:ascii="Angsana New" w:hAnsi="Angsana New"/>
          <w:sz w:val="32"/>
          <w:szCs w:val="32"/>
        </w:rPr>
        <w:t>35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ล้านหุ้น มูลค่าหุ้นละ </w:t>
      </w:r>
      <w:r w:rsidR="004C3AB3" w:rsidRPr="004C3AB3">
        <w:rPr>
          <w:rFonts w:ascii="Angsana New" w:hAnsi="Angsana New"/>
          <w:sz w:val="32"/>
          <w:szCs w:val="32"/>
        </w:rPr>
        <w:t>10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บาท)              โดยการออกหุ้นสามัญใหม่จำนวน </w:t>
      </w:r>
      <w:r w:rsidR="004C3AB3" w:rsidRPr="004C3AB3">
        <w:rPr>
          <w:rFonts w:ascii="Angsana New" w:hAnsi="Angsana New"/>
          <w:sz w:val="32"/>
          <w:szCs w:val="32"/>
        </w:rPr>
        <w:t>1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ล้านหุ้น มูลค่าหุ้นละ </w:t>
      </w:r>
      <w:r w:rsidR="004C3AB3" w:rsidRPr="004C3AB3">
        <w:rPr>
          <w:rFonts w:ascii="Angsana New" w:hAnsi="Angsana New"/>
          <w:sz w:val="32"/>
          <w:szCs w:val="32"/>
        </w:rPr>
        <w:t>10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บาท เพื่อรองรับการจ่ายหุ้นปันผล และอนุมัติให้นำหุ้นสามัญเพิ่มทุนที่เหลือหลังจากการจัดสรรหุ้นปันผลขายให้แก่กองทุนสำรองเลี้ยงชีพเครือนวกิจประกันภัย ซึ่งบริษัทฯได้จดทะเบียนการเพิ่มทุนกับกระทรวงพาณิชย์แล้วเมื่อวันที่ </w:t>
      </w:r>
      <w:r w:rsidR="004C3AB3" w:rsidRPr="004C3AB3">
        <w:rPr>
          <w:rFonts w:ascii="Angsana New" w:hAnsi="Angsana New"/>
          <w:sz w:val="32"/>
          <w:szCs w:val="32"/>
        </w:rPr>
        <w:t>10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มิถุนายน </w:t>
      </w:r>
      <w:r w:rsidR="004C3AB3" w:rsidRPr="004C3AB3">
        <w:rPr>
          <w:rFonts w:ascii="Angsana New" w:hAnsi="Angsana New"/>
          <w:sz w:val="32"/>
          <w:szCs w:val="32"/>
        </w:rPr>
        <w:t>2562</w:t>
      </w:r>
    </w:p>
    <w:p w:rsidR="00AB4CA4" w:rsidRPr="001C296B" w:rsidRDefault="002F59F0" w:rsidP="007F0B49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22</w:t>
      </w:r>
      <w:r w:rsidR="00AB4CA4" w:rsidRPr="001C296B">
        <w:rPr>
          <w:rFonts w:ascii="Angsana New" w:hAnsi="Angsana New"/>
          <w:b/>
          <w:bCs/>
          <w:sz w:val="32"/>
          <w:szCs w:val="32"/>
        </w:rPr>
        <w:t xml:space="preserve">. </w:t>
      </w:r>
      <w:r w:rsidR="00AB4CA4" w:rsidRPr="001C296B">
        <w:rPr>
          <w:rFonts w:ascii="Angsana New" w:hAnsi="Angsana New"/>
          <w:b/>
          <w:bCs/>
          <w:sz w:val="32"/>
          <w:szCs w:val="32"/>
        </w:rPr>
        <w:tab/>
      </w:r>
      <w:r w:rsidR="00AB4CA4" w:rsidRPr="001C296B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:rsidR="00AB4CA4" w:rsidRPr="001C296B" w:rsidRDefault="00AB4CA4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ภายใต้บทบัญญัติของ</w:t>
      </w:r>
      <w:r w:rsidRPr="001C296B">
        <w:rPr>
          <w:rFonts w:ascii="Angsana New" w:hAnsi="Angsana New"/>
          <w:sz w:val="32"/>
          <w:szCs w:val="32"/>
          <w:cs/>
        </w:rPr>
        <w:t xml:space="preserve">มาตรา </w:t>
      </w:r>
      <w:r w:rsidRPr="001C296B">
        <w:rPr>
          <w:rFonts w:ascii="Angsana New" w:hAnsi="Angsana New"/>
          <w:sz w:val="32"/>
          <w:szCs w:val="32"/>
        </w:rPr>
        <w:t xml:space="preserve">116 </w:t>
      </w:r>
      <w:r w:rsidRPr="001C296B">
        <w:rPr>
          <w:rFonts w:ascii="Angsana New" w:hAnsi="Angsana New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1C296B">
        <w:rPr>
          <w:rFonts w:ascii="Angsana New" w:hAnsi="Angsana New"/>
          <w:sz w:val="32"/>
          <w:szCs w:val="32"/>
        </w:rPr>
        <w:t>2535</w:t>
      </w:r>
      <w:r w:rsidRPr="001C296B">
        <w:rPr>
          <w:rFonts w:ascii="Angsana New" w:hAnsi="Angsana New"/>
          <w:sz w:val="32"/>
          <w:szCs w:val="32"/>
          <w:cs/>
        </w:rPr>
        <w:t xml:space="preserve"> บริษัทฯต้องจัดสรรกำไรสุทธิประจำปีส่วนหนึ่งไว</w:t>
      </w:r>
      <w:r w:rsidR="008C5745" w:rsidRPr="001C296B">
        <w:rPr>
          <w:rFonts w:ascii="Angsana New" w:hAnsi="Angsana New"/>
          <w:sz w:val="32"/>
          <w:szCs w:val="32"/>
          <w:cs/>
        </w:rPr>
        <w:t xml:space="preserve">้เป็นทุนสำรองไม่น้อยกว่าร้อยละ </w:t>
      </w:r>
      <w:r w:rsidR="008C5745" w:rsidRPr="001C296B">
        <w:rPr>
          <w:rFonts w:ascii="Angsana New" w:hAnsi="Angsana New"/>
          <w:sz w:val="32"/>
          <w:szCs w:val="32"/>
        </w:rPr>
        <w:t>5</w:t>
      </w:r>
      <w:r w:rsidRPr="001C296B">
        <w:rPr>
          <w:rFonts w:ascii="Angsana New" w:hAnsi="Angsana New"/>
          <w:sz w:val="32"/>
          <w:szCs w:val="32"/>
          <w:cs/>
        </w:rPr>
        <w:t xml:space="preserve"> ของกำไรสุทธิประจำปีจนกว่าทุนสำรอง</w:t>
      </w:r>
      <w:r w:rsidRPr="001C296B">
        <w:rPr>
          <w:rFonts w:ascii="Angsana New" w:hAnsi="Angsana New"/>
          <w:spacing w:val="-4"/>
          <w:sz w:val="32"/>
          <w:szCs w:val="32"/>
          <w:cs/>
        </w:rPr>
        <w:t xml:space="preserve">นี้จะมีจำนวนไม่น้อยกว่าร้อยละ </w:t>
      </w:r>
      <w:r w:rsidRPr="001C296B">
        <w:rPr>
          <w:rFonts w:ascii="Angsana New" w:hAnsi="Angsana New"/>
          <w:spacing w:val="-4"/>
          <w:sz w:val="32"/>
          <w:szCs w:val="32"/>
        </w:rPr>
        <w:t xml:space="preserve">10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ของทุนจดทะเบียน</w:t>
      </w:r>
      <w:r w:rsidR="00862105"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สำรองตามกฎหมายดังกล่าวไม่สามารถนำไป</w:t>
      </w:r>
      <w:r w:rsidR="00AC3E20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/>
          <w:sz w:val="32"/>
          <w:szCs w:val="32"/>
          <w:cs/>
        </w:rPr>
        <w:t>จ่ายเงินปันผลได้</w:t>
      </w:r>
    </w:p>
    <w:p w:rsidR="00614287" w:rsidRPr="001C296B" w:rsidRDefault="002F59F0" w:rsidP="007F0B49">
      <w:pPr>
        <w:overflowPunct/>
        <w:autoSpaceDE/>
        <w:autoSpaceDN/>
        <w:adjustRightInd/>
        <w:spacing w:before="120"/>
        <w:ind w:left="547" w:hanging="547"/>
        <w:textAlignment w:val="auto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23</w:t>
      </w:r>
      <w:r w:rsidR="00614287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14287" w:rsidRPr="001C296B">
        <w:rPr>
          <w:rFonts w:ascii="Angsana New" w:hAnsi="Angsana New"/>
          <w:b/>
          <w:bCs/>
          <w:sz w:val="32"/>
          <w:szCs w:val="32"/>
        </w:rPr>
        <w:tab/>
      </w:r>
      <w:r w:rsidR="00614287" w:rsidRPr="001C296B">
        <w:rPr>
          <w:rFonts w:ascii="Angsana New" w:hAnsi="Angsana New" w:hint="cs"/>
          <w:b/>
          <w:bCs/>
          <w:sz w:val="32"/>
          <w:szCs w:val="32"/>
          <w:cs/>
        </w:rPr>
        <w:t>ค่าใช้จ่ายในการดำเนินงาน</w:t>
      </w:r>
    </w:p>
    <w:p w:rsidR="00614287" w:rsidRPr="001C296B" w:rsidRDefault="00614287" w:rsidP="00614287">
      <w:pPr>
        <w:tabs>
          <w:tab w:val="left" w:pos="540"/>
          <w:tab w:val="right" w:pos="7280"/>
          <w:tab w:val="right" w:pos="8540"/>
        </w:tabs>
        <w:ind w:left="907" w:right="-43" w:hanging="907"/>
        <w:jc w:val="right"/>
        <w:rPr>
          <w:rFonts w:ascii="Angsana New" w:hAnsi="Angsana New"/>
          <w:b/>
          <w:bCs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หน่วย: 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D711C6" w:rsidRPr="001C296B" w:rsidTr="00E30C26">
        <w:tc>
          <w:tcPr>
            <w:tcW w:w="5850" w:type="dxa"/>
            <w:vAlign w:val="bottom"/>
          </w:tcPr>
          <w:p w:rsidR="00D711C6" w:rsidRPr="001C296B" w:rsidRDefault="00D711C6" w:rsidP="00D711C6">
            <w:pPr>
              <w:spacing w:line="400" w:lineRule="exact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spacing w:line="400" w:lineRule="exact"/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1C296B" w:rsidTr="00E30C26">
        <w:tc>
          <w:tcPr>
            <w:tcW w:w="5850" w:type="dxa"/>
            <w:vAlign w:val="bottom"/>
          </w:tcPr>
          <w:p w:rsidR="00D711C6" w:rsidRPr="001C296B" w:rsidRDefault="00D711C6" w:rsidP="00D711C6">
            <w:pPr>
              <w:spacing w:line="400" w:lineRule="exact"/>
              <w:ind w:left="158" w:hanging="158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ค่าใช้จ่ายพนักงาน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ที่ไม่ใช่ค่าใช้จ่ายการรับประกันภัยและ                               การจัดการค่าสินไหมทดแทน</w:t>
            </w:r>
          </w:p>
        </w:tc>
        <w:tc>
          <w:tcPr>
            <w:tcW w:w="1665" w:type="dxa"/>
            <w:vAlign w:val="bottom"/>
          </w:tcPr>
          <w:p w:rsidR="00D711C6" w:rsidRPr="001C296B" w:rsidRDefault="001E6092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218,353,422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223</w:t>
            </w:r>
            <w:r w:rsidRPr="001C296B">
              <w:rPr>
                <w:rFonts w:ascii="Angsana New" w:hAnsi="Angsana New"/>
                <w:sz w:val="30"/>
                <w:szCs w:val="30"/>
              </w:rPr>
              <w:t>,126,655</w:t>
            </w:r>
          </w:p>
        </w:tc>
      </w:tr>
      <w:tr w:rsidR="00D711C6" w:rsidRPr="001C296B" w:rsidTr="00E30C26">
        <w:tc>
          <w:tcPr>
            <w:tcW w:w="5850" w:type="dxa"/>
            <w:vAlign w:val="bottom"/>
          </w:tcPr>
          <w:p w:rsidR="00D711C6" w:rsidRPr="001C296B" w:rsidRDefault="00D711C6" w:rsidP="00D711C6">
            <w:pPr>
              <w:spacing w:line="400" w:lineRule="exact"/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1665" w:type="dxa"/>
            <w:vAlign w:val="bottom"/>
          </w:tcPr>
          <w:p w:rsidR="00D711C6" w:rsidRPr="001C296B" w:rsidRDefault="00C754E5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82,438,76</w:t>
            </w:r>
            <w:r w:rsidR="00C47C2B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88,210,735</w:t>
            </w:r>
          </w:p>
        </w:tc>
      </w:tr>
      <w:tr w:rsidR="00D711C6" w:rsidRPr="001C296B" w:rsidTr="00E30C26">
        <w:tc>
          <w:tcPr>
            <w:tcW w:w="5850" w:type="dxa"/>
            <w:vAlign w:val="bottom"/>
          </w:tcPr>
          <w:p w:rsidR="00D711C6" w:rsidRPr="001C296B" w:rsidRDefault="00D711C6" w:rsidP="00D711C6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ค่าภาษีอากร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2,890,383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2,834,711</w:t>
            </w:r>
          </w:p>
        </w:tc>
      </w:tr>
      <w:tr w:rsidR="00D711C6" w:rsidRPr="001C296B" w:rsidTr="00E30C26">
        <w:tc>
          <w:tcPr>
            <w:tcW w:w="5850" w:type="dxa"/>
            <w:tcBorders>
              <w:bottom w:val="nil"/>
            </w:tcBorders>
            <w:vAlign w:val="bottom"/>
          </w:tcPr>
          <w:p w:rsidR="00D711C6" w:rsidRPr="001C296B" w:rsidRDefault="00D711C6" w:rsidP="00D711C6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D711C6" w:rsidRPr="001C296B" w:rsidRDefault="00C12D08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1E6092">
              <w:rPr>
                <w:rFonts w:ascii="Angsana New" w:hAnsi="Angsana New"/>
                <w:sz w:val="30"/>
                <w:szCs w:val="30"/>
              </w:rPr>
              <w:t>8,909,644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10,363,521</w:t>
            </w:r>
          </w:p>
        </w:tc>
      </w:tr>
      <w:tr w:rsidR="00D711C6" w:rsidRPr="001C296B" w:rsidTr="00E30C26">
        <w:tc>
          <w:tcPr>
            <w:tcW w:w="5850" w:type="dxa"/>
            <w:tcBorders>
              <w:bottom w:val="nil"/>
            </w:tcBorders>
            <w:vAlign w:val="bottom"/>
          </w:tcPr>
          <w:p w:rsidR="00D711C6" w:rsidRPr="001C296B" w:rsidRDefault="00D711C6" w:rsidP="00D711C6">
            <w:pPr>
              <w:spacing w:line="40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ค่าใช้จ่ายในการดำเนินงานอื่น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D711C6" w:rsidRPr="001C296B" w:rsidRDefault="00C12D08" w:rsidP="00D711C6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39,383,054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46,809,629</w:t>
            </w:r>
          </w:p>
        </w:tc>
      </w:tr>
      <w:tr w:rsidR="00D711C6" w:rsidRPr="001C296B" w:rsidTr="00E30C26">
        <w:tc>
          <w:tcPr>
            <w:tcW w:w="5850" w:type="dxa"/>
            <w:tcBorders>
              <w:bottom w:val="nil"/>
            </w:tcBorders>
            <w:vAlign w:val="bottom"/>
          </w:tcPr>
          <w:p w:rsidR="00D711C6" w:rsidRPr="001C296B" w:rsidRDefault="00D711C6" w:rsidP="00D711C6">
            <w:pPr>
              <w:spacing w:line="40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รวมค่าใช้จ่ายในการดำเนินงาน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D711C6" w:rsidRPr="001C296B" w:rsidRDefault="00C12D08" w:rsidP="00D711C6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1E6092">
              <w:rPr>
                <w:rFonts w:ascii="Angsana New" w:hAnsi="Angsana New"/>
                <w:sz w:val="30"/>
                <w:szCs w:val="30"/>
              </w:rPr>
              <w:t>61,975,26</w:t>
            </w:r>
            <w:r w:rsidR="00C47C2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665" w:type="dxa"/>
            <w:tcBorders>
              <w:bottom w:val="nil"/>
            </w:tcBorders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1332"/>
              </w:tabs>
              <w:spacing w:line="400" w:lineRule="exact"/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371,345,251</w:t>
            </w:r>
          </w:p>
        </w:tc>
      </w:tr>
    </w:tbl>
    <w:p w:rsidR="00614287" w:rsidRPr="001C296B" w:rsidRDefault="002F59F0" w:rsidP="007F0B49">
      <w:pPr>
        <w:tabs>
          <w:tab w:val="left" w:pos="540"/>
          <w:tab w:val="right" w:pos="7280"/>
          <w:tab w:val="right" w:pos="8540"/>
        </w:tabs>
        <w:spacing w:before="240"/>
        <w:ind w:left="907" w:right="-43" w:hanging="90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24</w:t>
      </w:r>
      <w:r w:rsidR="00614287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14287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614287" w:rsidRPr="001C296B">
        <w:rPr>
          <w:rFonts w:hAnsi="Angsana New"/>
          <w:b/>
          <w:bCs/>
          <w:sz w:val="32"/>
          <w:szCs w:val="32"/>
          <w:cs/>
        </w:rPr>
        <w:t>ค่าใช้จ่าย</w:t>
      </w:r>
      <w:r w:rsidR="00614287" w:rsidRPr="001C296B">
        <w:rPr>
          <w:rFonts w:hAnsi="Angsana New" w:hint="cs"/>
          <w:b/>
          <w:bCs/>
          <w:sz w:val="32"/>
          <w:szCs w:val="32"/>
          <w:cs/>
        </w:rPr>
        <w:t>ตามลักษณะ</w:t>
      </w:r>
    </w:p>
    <w:p w:rsidR="00614287" w:rsidRPr="001C296B" w:rsidRDefault="00614287" w:rsidP="00614287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/>
          <w:sz w:val="30"/>
          <w:szCs w:val="30"/>
          <w:cs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ค่าสินไหมทดแทนและค่าใช้จ่ายในการจัดการสินไหมทดแทน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1E6092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1,38</w:t>
            </w:r>
            <w:r w:rsidR="001E6092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,8</w:t>
            </w:r>
            <w:r w:rsidR="001E6092">
              <w:rPr>
                <w:rFonts w:ascii="Angsana New" w:hAnsi="Angsana New"/>
                <w:sz w:val="30"/>
                <w:szCs w:val="30"/>
              </w:rPr>
              <w:t>51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5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  <w:r w:rsidR="001E609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1,170,417,055</w:t>
            </w:r>
          </w:p>
        </w:tc>
      </w:tr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ค่าจ้างและค่าบำเหน็จ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1E6092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1E6092">
              <w:rPr>
                <w:rFonts w:ascii="Angsana New" w:hAnsi="Angsana New"/>
                <w:sz w:val="30"/>
                <w:szCs w:val="30"/>
              </w:rPr>
              <w:t>70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810</w:t>
            </w:r>
            <w:r>
              <w:rPr>
                <w:rFonts w:ascii="Angsana New" w:hAnsi="Angsana New"/>
                <w:sz w:val="30"/>
                <w:szCs w:val="30"/>
              </w:rPr>
              <w:t>,3</w:t>
            </w:r>
            <w:r w:rsidR="001E6092">
              <w:rPr>
                <w:rFonts w:ascii="Angsana New" w:hAnsi="Angsana New"/>
                <w:sz w:val="30"/>
                <w:szCs w:val="30"/>
              </w:rPr>
              <w:t>54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451,055,713</w:t>
            </w:r>
          </w:p>
        </w:tc>
      </w:tr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1E6092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236,7</w:t>
            </w:r>
            <w:r w:rsidR="001E6092">
              <w:rPr>
                <w:rFonts w:ascii="Angsana New" w:hAnsi="Angsana New"/>
                <w:sz w:val="30"/>
                <w:szCs w:val="30"/>
              </w:rPr>
              <w:t>54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612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206,464,234</w:t>
            </w:r>
          </w:p>
        </w:tc>
      </w:tr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เกี่ยวกับ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พนักงาน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1E6092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1E6092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,8</w:t>
            </w:r>
            <w:r w:rsidR="001E6092">
              <w:rPr>
                <w:rFonts w:ascii="Angsana New" w:hAnsi="Angsana New"/>
                <w:sz w:val="30"/>
                <w:szCs w:val="30"/>
              </w:rPr>
              <w:t>54</w:t>
            </w:r>
            <w:r>
              <w:rPr>
                <w:rFonts w:ascii="Angsana New" w:hAnsi="Angsana New"/>
                <w:sz w:val="30"/>
                <w:szCs w:val="30"/>
              </w:rPr>
              <w:t>,472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310,437,166</w:t>
            </w:r>
          </w:p>
        </w:tc>
      </w:tr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ค่าใช้จ่ายเกี่ยวกับอาคารสถานที่และอุปกรณ์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1E6092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82,438,76</w:t>
            </w:r>
            <w:r w:rsidR="001E609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88,210,735</w:t>
            </w:r>
          </w:p>
        </w:tc>
      </w:tr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หนี้สูญและหนี้สงสัยจะสูญ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1E6092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1E6092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909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644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10,363,521</w:t>
            </w:r>
          </w:p>
        </w:tc>
      </w:tr>
      <w:tr w:rsidR="00D711C6" w:rsidRPr="001C296B" w:rsidTr="00E30C26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D711C6">
            <w:pPr>
              <w:pBdr>
                <w:bottom w:val="sing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42,273,437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49,644,340</w:t>
            </w:r>
          </w:p>
        </w:tc>
      </w:tr>
      <w:tr w:rsidR="00D711C6" w:rsidRPr="001C296B" w:rsidTr="00E30C26">
        <w:trPr>
          <w:trHeight w:val="201"/>
        </w:trPr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spacing w:line="40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:rsidR="00D711C6" w:rsidRPr="001C296B" w:rsidRDefault="00C12D08" w:rsidP="001E6092">
            <w:pPr>
              <w:pBdr>
                <w:bottom w:val="doub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</w:t>
            </w:r>
            <w:r w:rsidR="001E6092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="001E6092">
              <w:rPr>
                <w:rFonts w:ascii="Angsana New" w:hAnsi="Angsana New"/>
                <w:sz w:val="30"/>
                <w:szCs w:val="30"/>
              </w:rPr>
              <w:t>892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1E6092">
              <w:rPr>
                <w:rFonts w:ascii="Angsana New" w:hAnsi="Angsana New"/>
                <w:sz w:val="30"/>
                <w:szCs w:val="30"/>
              </w:rPr>
              <w:t>859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1377"/>
              </w:tabs>
              <w:spacing w:line="400" w:lineRule="exact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2,286,592,764</w:t>
            </w:r>
          </w:p>
        </w:tc>
      </w:tr>
    </w:tbl>
    <w:p w:rsidR="00614287" w:rsidRPr="001C296B" w:rsidRDefault="002F59F0" w:rsidP="005B77D1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25</w:t>
      </w:r>
      <w:r w:rsidR="00614287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614287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614287" w:rsidRPr="001C296B">
        <w:rPr>
          <w:rFonts w:ascii="Angsana New" w:hAnsi="Angsana New" w:hint="cs"/>
          <w:b/>
          <w:bCs/>
          <w:sz w:val="32"/>
          <w:szCs w:val="32"/>
          <w:cs/>
        </w:rPr>
        <w:t>กองทุนสำรองเลี้ยงชีพ</w:t>
      </w:r>
    </w:p>
    <w:p w:rsidR="00614287" w:rsidRPr="001C296B" w:rsidRDefault="00614287" w:rsidP="005B77D1">
      <w:pPr>
        <w:spacing w:before="120" w:after="120"/>
        <w:ind w:left="547" w:right="43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บริษัทฯและพนักงาน</w:t>
      </w:r>
      <w:r w:rsidR="00CB6CCD" w:rsidRPr="001C296B">
        <w:rPr>
          <w:rFonts w:ascii="Angsana New" w:hAnsi="Angsana New" w:hint="cs"/>
          <w:sz w:val="32"/>
          <w:szCs w:val="32"/>
          <w:cs/>
        </w:rPr>
        <w:t>ของ</w:t>
      </w:r>
      <w:r w:rsidRPr="001C296B">
        <w:rPr>
          <w:rFonts w:ascii="Angsana New" w:hAnsi="Angsana New" w:hint="cs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ได้ร่วมกันจัดตั้งกองทุนสำรองเลี้ยงชีพตามพระราชบัญญัติกองทุนสำรองเลี้ยงช</w:t>
      </w:r>
      <w:r w:rsidRPr="001C296B">
        <w:rPr>
          <w:rFonts w:ascii="Angsana New" w:hAnsi="Angsana New" w:hint="cs"/>
          <w:sz w:val="32"/>
          <w:szCs w:val="32"/>
          <w:cs/>
        </w:rPr>
        <w:t xml:space="preserve">ีพ พ.ศ. </w:t>
      </w:r>
      <w:r w:rsidR="00B8721E" w:rsidRPr="001C296B">
        <w:rPr>
          <w:rFonts w:ascii="Angsana New" w:hAnsi="Angsana New"/>
          <w:sz w:val="32"/>
          <w:szCs w:val="32"/>
        </w:rPr>
        <w:t>2530</w:t>
      </w:r>
      <w:r w:rsidRPr="001C296B">
        <w:rPr>
          <w:rFonts w:ascii="Angsana New" w:hAnsi="Angsana New" w:hint="cs"/>
          <w:sz w:val="32"/>
          <w:szCs w:val="32"/>
          <w:cs/>
        </w:rPr>
        <w:t xml:space="preserve"> โดยบริษัทฯและพนักงานจะจ่ายสมทบเข้ากองทุนเป็นรายเดือน</w:t>
      </w:r>
      <w:r w:rsidRPr="001C296B">
        <w:rPr>
          <w:rFonts w:ascii="Angsana New" w:hAnsi="Angsana New"/>
          <w:sz w:val="32"/>
          <w:szCs w:val="32"/>
          <w:cs/>
        </w:rPr>
        <w:t xml:space="preserve">ในอัตราร้อยละ </w:t>
      </w:r>
      <w:r w:rsidRPr="001C296B">
        <w:rPr>
          <w:rFonts w:ascii="Angsana New" w:hAnsi="Angsana New"/>
          <w:sz w:val="32"/>
          <w:szCs w:val="32"/>
        </w:rPr>
        <w:t>5</w:t>
      </w:r>
      <w:r w:rsidRPr="001C296B">
        <w:rPr>
          <w:rFonts w:ascii="Angsana New" w:hAnsi="Angsana New"/>
          <w:sz w:val="32"/>
          <w:szCs w:val="32"/>
          <w:cs/>
        </w:rPr>
        <w:t xml:space="preserve"> ของเงินเดือน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กองทุนสำรองเลี้ยงชีพ</w:t>
      </w:r>
      <w:r w:rsidRPr="001C296B">
        <w:rPr>
          <w:rFonts w:ascii="Angsana New" w:hAnsi="Angsana New" w:hint="cs"/>
          <w:sz w:val="32"/>
          <w:szCs w:val="32"/>
          <w:cs/>
        </w:rPr>
        <w:t>นี้</w:t>
      </w:r>
      <w:r w:rsidRPr="001C296B">
        <w:rPr>
          <w:rFonts w:ascii="Angsana New" w:hAnsi="Angsana New"/>
          <w:sz w:val="32"/>
          <w:szCs w:val="32"/>
          <w:cs/>
        </w:rPr>
        <w:t>บริหารโดย</w:t>
      </w:r>
      <w:r w:rsidRPr="001C296B">
        <w:rPr>
          <w:rFonts w:ascii="Angsana New" w:hAnsi="Angsana New" w:hint="cs"/>
          <w:sz w:val="32"/>
          <w:szCs w:val="32"/>
          <w:cs/>
        </w:rPr>
        <w:t>บริษัท</w:t>
      </w:r>
      <w:r w:rsidR="006B07E6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หลักทรัพย์จัดการกองทุน</w:t>
      </w:r>
      <w:r w:rsidR="00531DEA" w:rsidRPr="001C296B">
        <w:rPr>
          <w:rFonts w:ascii="Angsana New" w:hAnsi="Angsana New" w:hint="cs"/>
          <w:sz w:val="32"/>
          <w:szCs w:val="32"/>
          <w:cs/>
        </w:rPr>
        <w:t>ท</w:t>
      </w:r>
      <w:proofErr w:type="spellStart"/>
      <w:r w:rsidR="00531DEA" w:rsidRPr="001C296B">
        <w:rPr>
          <w:rFonts w:ascii="Angsana New" w:hAnsi="Angsana New" w:hint="cs"/>
          <w:sz w:val="32"/>
          <w:szCs w:val="32"/>
          <w:cs/>
        </w:rPr>
        <w:t>ิส</w:t>
      </w:r>
      <w:proofErr w:type="spellEnd"/>
      <w:r w:rsidR="00531DEA" w:rsidRPr="001C296B">
        <w:rPr>
          <w:rFonts w:ascii="Angsana New" w:hAnsi="Angsana New" w:hint="cs"/>
          <w:sz w:val="32"/>
          <w:szCs w:val="32"/>
          <w:cs/>
        </w:rPr>
        <w:t>โก้</w:t>
      </w:r>
      <w:r w:rsidR="006B07E6" w:rsidRPr="001C296B">
        <w:rPr>
          <w:rFonts w:ascii="Angsana New" w:hAnsi="Angsana New" w:hint="cs"/>
          <w:sz w:val="32"/>
          <w:szCs w:val="32"/>
          <w:cs/>
        </w:rPr>
        <w:t xml:space="preserve"> จำกัด</w:t>
      </w:r>
      <w:r w:rsidR="006B07E6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และจะจ่ายให้</w:t>
      </w:r>
      <w:r w:rsidRPr="001C296B">
        <w:rPr>
          <w:rFonts w:ascii="Angsana New" w:hAnsi="Angsana New" w:hint="cs"/>
          <w:sz w:val="32"/>
          <w:szCs w:val="32"/>
          <w:cs/>
        </w:rPr>
        <w:t>แก่</w:t>
      </w:r>
      <w:r w:rsidRPr="001C296B">
        <w:rPr>
          <w:rFonts w:ascii="Angsana New" w:hAnsi="Angsana New"/>
          <w:sz w:val="32"/>
          <w:szCs w:val="32"/>
          <w:cs/>
        </w:rPr>
        <w:t>พนักงาน</w:t>
      </w:r>
      <w:r w:rsidRPr="001C296B">
        <w:rPr>
          <w:rFonts w:ascii="Angsana New" w:hAnsi="Angsana New" w:hint="cs"/>
          <w:sz w:val="32"/>
          <w:szCs w:val="32"/>
          <w:cs/>
        </w:rPr>
        <w:t>เมื่อพนักงานนั้น</w:t>
      </w:r>
      <w:r w:rsidRPr="001C296B">
        <w:rPr>
          <w:rFonts w:ascii="Angsana New" w:hAnsi="Angsana New"/>
          <w:sz w:val="32"/>
          <w:szCs w:val="32"/>
          <w:cs/>
        </w:rPr>
        <w:t>ออกจากงานตามระเบียบว่าด้วยกองทุน</w:t>
      </w:r>
      <w:r w:rsidRPr="001C296B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Pr="001C296B">
        <w:rPr>
          <w:rFonts w:ascii="Angsana New" w:hAnsi="Angsana New"/>
          <w:sz w:val="32"/>
          <w:szCs w:val="32"/>
          <w:cs/>
        </w:rPr>
        <w:t>ในระหว่าง</w:t>
      </w:r>
      <w:r w:rsidRPr="001C296B">
        <w:rPr>
          <w:rFonts w:ascii="Angsana New" w:hAnsi="Angsana New" w:hint="cs"/>
          <w:sz w:val="32"/>
          <w:szCs w:val="32"/>
          <w:cs/>
        </w:rPr>
        <w:t>ปี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</w:t>
      </w:r>
      <w:r w:rsidRPr="001C296B">
        <w:rPr>
          <w:rFonts w:ascii="Angsana New" w:hAnsi="Angsana New" w:hint="cs"/>
          <w:sz w:val="32"/>
          <w:szCs w:val="32"/>
          <w:cs/>
        </w:rPr>
        <w:t>รับรู้</w:t>
      </w:r>
      <w:r w:rsidRPr="001C296B">
        <w:rPr>
          <w:rFonts w:ascii="Angsana New" w:hAnsi="Angsana New"/>
          <w:sz w:val="32"/>
          <w:szCs w:val="32"/>
          <w:cs/>
        </w:rPr>
        <w:t>เงินสมทบ</w:t>
      </w:r>
      <w:r w:rsidRPr="001C296B">
        <w:rPr>
          <w:rFonts w:ascii="Angsana New" w:hAnsi="Angsana New" w:hint="cs"/>
          <w:sz w:val="32"/>
          <w:szCs w:val="32"/>
          <w:cs/>
        </w:rPr>
        <w:t>ดังกล่าวเป็นค่าใช้จ่าย</w:t>
      </w:r>
      <w:r w:rsidRPr="001C296B">
        <w:rPr>
          <w:rFonts w:ascii="Angsana New" w:hAnsi="Angsana New"/>
          <w:sz w:val="32"/>
          <w:szCs w:val="32"/>
          <w:cs/>
        </w:rPr>
        <w:t>จำนวน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="00C12D08">
        <w:rPr>
          <w:rFonts w:ascii="Angsana New" w:hAnsi="Angsana New"/>
          <w:sz w:val="32"/>
          <w:szCs w:val="32"/>
        </w:rPr>
        <w:t>9.1</w:t>
      </w:r>
      <w:r w:rsidR="008A3EA4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ล้านบา</w:t>
      </w:r>
      <w:r w:rsidRPr="001C296B">
        <w:rPr>
          <w:rFonts w:ascii="Angsana New" w:hAnsi="Angsana New"/>
          <w:sz w:val="32"/>
          <w:szCs w:val="32"/>
          <w:cs/>
        </w:rPr>
        <w:t xml:space="preserve">ท </w:t>
      </w:r>
      <w:r w:rsidR="00567EE1" w:rsidRPr="001C296B">
        <w:rPr>
          <w:rFonts w:ascii="Angsana New" w:hAnsi="Angsana New"/>
          <w:sz w:val="32"/>
          <w:szCs w:val="32"/>
        </w:rPr>
        <w:t>(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</w:rPr>
        <w:t xml:space="preserve">: </w:t>
      </w:r>
      <w:r w:rsidR="00930FE6" w:rsidRPr="001C296B">
        <w:rPr>
          <w:rFonts w:ascii="Angsana New" w:hAnsi="Angsana New"/>
          <w:sz w:val="32"/>
          <w:szCs w:val="32"/>
        </w:rPr>
        <w:t>8.</w:t>
      </w:r>
      <w:r w:rsidR="00D711C6">
        <w:rPr>
          <w:rFonts w:ascii="Angsana New" w:hAnsi="Angsana New"/>
          <w:sz w:val="32"/>
          <w:szCs w:val="32"/>
        </w:rPr>
        <w:t>4</w:t>
      </w:r>
      <w:r w:rsidRPr="001C296B">
        <w:rPr>
          <w:rFonts w:ascii="Angsana New" w:hAnsi="Angsana New" w:hint="cs"/>
          <w:sz w:val="32"/>
          <w:szCs w:val="32"/>
          <w:cs/>
        </w:rPr>
        <w:t xml:space="preserve"> ล้าน</w:t>
      </w:r>
      <w:r w:rsidRPr="001C296B">
        <w:rPr>
          <w:rFonts w:ascii="Angsana New" w:hAnsi="Angsana New"/>
          <w:sz w:val="32"/>
          <w:szCs w:val="32"/>
          <w:cs/>
        </w:rPr>
        <w:t>บาท</w:t>
      </w:r>
      <w:r w:rsidRPr="001C296B">
        <w:rPr>
          <w:rFonts w:ascii="Angsana New" w:hAnsi="Angsana New"/>
          <w:sz w:val="32"/>
          <w:szCs w:val="32"/>
        </w:rPr>
        <w:t>)</w:t>
      </w:r>
    </w:p>
    <w:p w:rsidR="00E81358" w:rsidRPr="001C296B" w:rsidRDefault="002F59F0" w:rsidP="005B77D1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26</w:t>
      </w:r>
      <w:r w:rsidR="00E81358" w:rsidRPr="001C296B">
        <w:rPr>
          <w:rFonts w:ascii="Angsana New" w:hAnsi="Angsana New"/>
          <w:b/>
          <w:bCs/>
          <w:sz w:val="32"/>
          <w:szCs w:val="32"/>
        </w:rPr>
        <w:t>.</w:t>
      </w:r>
      <w:r w:rsidR="00E81358" w:rsidRPr="001C296B">
        <w:rPr>
          <w:rFonts w:ascii="Angsana New" w:hAnsi="Angsana New"/>
          <w:b/>
          <w:bCs/>
          <w:sz w:val="32"/>
          <w:szCs w:val="32"/>
          <w:cs/>
        </w:rPr>
        <w:tab/>
        <w:t>กำไรต่อหุ้น</w:t>
      </w:r>
      <w:bookmarkEnd w:id="6"/>
    </w:p>
    <w:p w:rsidR="005B77D1" w:rsidRPr="000F6594" w:rsidRDefault="00E81358" w:rsidP="005B77D1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="005B77D1" w:rsidRPr="001C296B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</w:t>
      </w:r>
      <w:r w:rsidR="005B77D1" w:rsidRPr="001C296B">
        <w:rPr>
          <w:rFonts w:ascii="Angsana New" w:hAnsi="Angsana New" w:hint="cs"/>
          <w:sz w:val="32"/>
          <w:szCs w:val="32"/>
          <w:cs/>
        </w:rPr>
        <w:t>บ</w:t>
      </w:r>
      <w:r w:rsidR="0000794B" w:rsidRPr="001C296B">
        <w:rPr>
          <w:rFonts w:ascii="Angsana New" w:hAnsi="Angsana New" w:hint="cs"/>
          <w:sz w:val="32"/>
          <w:szCs w:val="32"/>
          <w:cs/>
        </w:rPr>
        <w:t>ปี</w:t>
      </w:r>
      <w:r w:rsidR="005B77D1" w:rsidRPr="001C296B">
        <w:rPr>
          <w:rFonts w:ascii="Angsana New" w:hAnsi="Angsana New" w:hint="cs"/>
          <w:sz w:val="32"/>
          <w:szCs w:val="32"/>
          <w:cs/>
        </w:rPr>
        <w:t xml:space="preserve"> (ไม่รวมกำไรขาดทุนเบ็ดเสร็จอื่น) </w:t>
      </w:r>
      <w:r w:rsidR="005B77D1" w:rsidRPr="001C296B">
        <w:rPr>
          <w:rFonts w:ascii="Angsana New" w:hAnsi="Angsana New"/>
          <w:sz w:val="32"/>
          <w:szCs w:val="32"/>
          <w:cs/>
        </w:rPr>
        <w:t>ด้วยจำนวนถัวเฉลี่ยถ่วงน้ำหนักของหุ้นสามัญที่ออกอยู่ในระหว่าง</w:t>
      </w:r>
      <w:r w:rsidR="00A8641B">
        <w:rPr>
          <w:rFonts w:ascii="Angsana New" w:hAnsi="Angsana New" w:hint="cs"/>
          <w:sz w:val="32"/>
          <w:szCs w:val="32"/>
          <w:cs/>
        </w:rPr>
        <w:t>ปี</w:t>
      </w:r>
      <w:r w:rsidR="005B77D1" w:rsidRPr="001C296B">
        <w:rPr>
          <w:rFonts w:ascii="Angsana New" w:hAnsi="Angsana New" w:hint="cs"/>
          <w:sz w:val="32"/>
          <w:szCs w:val="32"/>
          <w:cs/>
        </w:rPr>
        <w:t xml:space="preserve"> โดยได้ปรับจำนวนหุ้นสามัญตามสัดส่วนที่</w:t>
      </w:r>
      <w:r w:rsidR="005B77D1" w:rsidRPr="000F6594">
        <w:rPr>
          <w:rFonts w:ascii="Angsana New" w:hAnsi="Angsana New" w:hint="cs"/>
          <w:sz w:val="32"/>
          <w:szCs w:val="32"/>
          <w:cs/>
        </w:rPr>
        <w:t xml:space="preserve">เปลี่ยนไปของจำนวนหุ้นสามัญที่เกิดจากการออกหุ้นปันผล </w:t>
      </w:r>
    </w:p>
    <w:p w:rsidR="000F6594" w:rsidRPr="000F6594" w:rsidRDefault="005B77D1" w:rsidP="000F6594">
      <w:pPr>
        <w:tabs>
          <w:tab w:val="left" w:pos="900"/>
          <w:tab w:val="left" w:pos="2160"/>
          <w:tab w:val="right" w:pos="7200"/>
          <w:tab w:val="right" w:pos="8540"/>
        </w:tabs>
        <w:spacing w:before="120" w:after="24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0F6594">
        <w:rPr>
          <w:rFonts w:ascii="Angsana New" w:hAnsi="Angsana New"/>
          <w:sz w:val="32"/>
          <w:szCs w:val="32"/>
          <w:cs/>
        </w:rPr>
        <w:tab/>
      </w:r>
      <w:r w:rsidR="000F6594" w:rsidRPr="000F6594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4C3AB3" w:rsidRPr="004C3AB3">
        <w:rPr>
          <w:rFonts w:ascii="Angsana New" w:hAnsi="Angsana New"/>
          <w:sz w:val="32"/>
          <w:szCs w:val="32"/>
        </w:rPr>
        <w:t>25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เมษายน </w:t>
      </w:r>
      <w:r w:rsidR="004C3AB3" w:rsidRPr="004C3AB3">
        <w:rPr>
          <w:rFonts w:ascii="Angsana New" w:hAnsi="Angsana New"/>
          <w:sz w:val="32"/>
          <w:szCs w:val="32"/>
        </w:rPr>
        <w:t>2562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ที่ประชุมสามัญผู้ถือหุ้นประจำปี </w:t>
      </w:r>
      <w:r w:rsidR="004C3AB3" w:rsidRPr="004C3AB3">
        <w:rPr>
          <w:rFonts w:ascii="Angsana New" w:hAnsi="Angsana New"/>
          <w:sz w:val="32"/>
          <w:szCs w:val="32"/>
        </w:rPr>
        <w:t>2562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ได้อนุมัติจ่ายเงินปันผลให้แก่ผู้ถือหุ้นเป็นเงินสดในอัตราหุ้นละ </w:t>
      </w:r>
      <w:r w:rsidR="004C3AB3" w:rsidRPr="004C3AB3">
        <w:rPr>
          <w:rFonts w:ascii="Angsana New" w:hAnsi="Angsana New"/>
          <w:sz w:val="32"/>
          <w:szCs w:val="32"/>
        </w:rPr>
        <w:t>1</w:t>
      </w:r>
      <w:r w:rsidR="000F6594" w:rsidRPr="000F6594">
        <w:rPr>
          <w:rFonts w:ascii="Angsana New" w:hAnsi="Angsana New"/>
          <w:sz w:val="32"/>
          <w:szCs w:val="32"/>
          <w:cs/>
        </w:rPr>
        <w:t>.</w:t>
      </w:r>
      <w:r w:rsidR="004C3AB3" w:rsidRPr="004C3AB3">
        <w:rPr>
          <w:rFonts w:ascii="Angsana New" w:hAnsi="Angsana New"/>
          <w:sz w:val="32"/>
          <w:szCs w:val="32"/>
        </w:rPr>
        <w:t>50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บาท และจ่ายปันผลเป็นหุ้นสามัญของบริษัทฯจำนวน </w:t>
      </w:r>
      <w:r w:rsidR="004C3AB3" w:rsidRPr="004C3AB3">
        <w:rPr>
          <w:rFonts w:ascii="Angsana New" w:hAnsi="Angsana New"/>
          <w:sz w:val="32"/>
          <w:szCs w:val="32"/>
        </w:rPr>
        <w:t>1</w:t>
      </w:r>
      <w:r w:rsidR="000F6594" w:rsidRPr="000F6594">
        <w:rPr>
          <w:rFonts w:ascii="Angsana New" w:hAnsi="Angsana New"/>
          <w:sz w:val="32"/>
          <w:szCs w:val="32"/>
          <w:cs/>
        </w:rPr>
        <w:t xml:space="preserve"> ล้านหุ้น ให้แก่ผู้ถือหุ้นเดิม ดังนั้น ในการคำนวณกำไรต่อหุ้นจึงได้ปรับปรุงจำนวนหุ้นสามัญที่ใช้ในการคำนวณกำไรต่อหุ้น โดยถือเสมือนว่าการออกหุ้นปันผลได้เกิดขึ้นตั้งแต่วันเริ่มต้นของปีแรกที่เสนอรายงาน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B77D1" w:rsidRPr="001C296B" w:rsidTr="00CA2DD4">
        <w:tc>
          <w:tcPr>
            <w:tcW w:w="3480" w:type="dxa"/>
            <w:vAlign w:val="bottom"/>
          </w:tcPr>
          <w:p w:rsidR="005B77D1" w:rsidRPr="001C296B" w:rsidRDefault="005B77D1" w:rsidP="00CA2DD4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                                                        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B77D1" w:rsidRPr="001C296B" w:rsidTr="00CA2DD4">
        <w:tc>
          <w:tcPr>
            <w:tcW w:w="3480" w:type="dxa"/>
            <w:vAlign w:val="bottom"/>
          </w:tcPr>
          <w:p w:rsidR="005B77D1" w:rsidRPr="001C296B" w:rsidRDefault="005B77D1" w:rsidP="00CA2DD4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สิ้นสุดวันที่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28"/>
                <w:szCs w:val="28"/>
              </w:rPr>
              <w:t>31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835" w:type="dxa"/>
            <w:gridSpan w:val="2"/>
            <w:vAlign w:val="bottom"/>
          </w:tcPr>
          <w:p w:rsidR="005B77D1" w:rsidRPr="001C296B" w:rsidRDefault="005B77D1" w:rsidP="00CA2DD4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สิ้นสุดวันที่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28"/>
                <w:szCs w:val="28"/>
              </w:rPr>
              <w:t>31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D711C6" w:rsidRPr="001C296B" w:rsidTr="00CA2DD4">
        <w:tc>
          <w:tcPr>
            <w:tcW w:w="3480" w:type="dxa"/>
            <w:vAlign w:val="bottom"/>
          </w:tcPr>
          <w:p w:rsidR="00D711C6" w:rsidRPr="001C296B" w:rsidRDefault="00D711C6" w:rsidP="00D711C6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7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418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2561</w:t>
            </w:r>
          </w:p>
        </w:tc>
      </w:tr>
      <w:tr w:rsidR="005B77D1" w:rsidRPr="001C296B" w:rsidTr="00CA2DD4">
        <w:tc>
          <w:tcPr>
            <w:tcW w:w="3480" w:type="dxa"/>
            <w:vAlign w:val="bottom"/>
          </w:tcPr>
          <w:p w:rsidR="005B77D1" w:rsidRPr="001C296B" w:rsidRDefault="005B77D1" w:rsidP="00CA2DD4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5B77D1" w:rsidRPr="001C296B" w:rsidRDefault="005B77D1" w:rsidP="00CA2DD4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5B77D1" w:rsidRPr="001C296B" w:rsidRDefault="00C47C2B" w:rsidP="00C47C2B">
            <w:pPr>
              <w:tabs>
                <w:tab w:val="decimal" w:pos="1026"/>
              </w:tabs>
              <w:ind w:right="-29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ปรับปรุงใหม่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17" w:type="dxa"/>
            <w:vAlign w:val="bottom"/>
          </w:tcPr>
          <w:p w:rsidR="005B77D1" w:rsidRPr="001C296B" w:rsidRDefault="005B77D1" w:rsidP="00CA2DD4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5B77D1" w:rsidRPr="001C296B" w:rsidRDefault="00C47C2B" w:rsidP="00C47C2B">
            <w:pPr>
              <w:tabs>
                <w:tab w:val="decimal" w:pos="1026"/>
              </w:tabs>
              <w:ind w:right="-29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ปรับปรุงใหม่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6948CB" w:rsidRPr="001C296B" w:rsidTr="00CA2DD4">
        <w:tc>
          <w:tcPr>
            <w:tcW w:w="3480" w:type="dxa"/>
            <w:vAlign w:val="bottom"/>
          </w:tcPr>
          <w:p w:rsidR="006948CB" w:rsidRPr="001C296B" w:rsidRDefault="006948CB" w:rsidP="006948CB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6948CB" w:rsidRPr="001C296B" w:rsidRDefault="006948CB" w:rsidP="006948CB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ab/>
              <w:t>ที่ออกอยู่ระหว่าง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6948CB" w:rsidRPr="001C296B" w:rsidRDefault="006948CB" w:rsidP="006948CB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948CB" w:rsidRPr="001C296B" w:rsidRDefault="006948CB" w:rsidP="006948CB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 w:hint="cs"/>
                <w:sz w:val="28"/>
                <w:szCs w:val="28"/>
              </w:rPr>
              <w:t>34</w:t>
            </w:r>
            <w:r w:rsidRPr="001C296B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  <w:tc>
          <w:tcPr>
            <w:tcW w:w="1417" w:type="dxa"/>
            <w:vAlign w:val="bottom"/>
          </w:tcPr>
          <w:p w:rsidR="006948CB" w:rsidRPr="001C296B" w:rsidRDefault="006948CB" w:rsidP="006948CB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948CB" w:rsidRPr="001C296B" w:rsidRDefault="006948CB" w:rsidP="006948CB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 w:hint="cs"/>
                <w:sz w:val="28"/>
                <w:szCs w:val="28"/>
              </w:rPr>
              <w:t>34</w:t>
            </w:r>
            <w:r w:rsidRPr="001C296B">
              <w:rPr>
                <w:rFonts w:ascii="Angsana New" w:hAnsi="Angsana New"/>
                <w:sz w:val="28"/>
                <w:szCs w:val="28"/>
              </w:rPr>
              <w:t>,000,000</w:t>
            </w:r>
          </w:p>
        </w:tc>
      </w:tr>
      <w:tr w:rsidR="006948CB" w:rsidRPr="001C296B" w:rsidTr="00CA2DD4">
        <w:tc>
          <w:tcPr>
            <w:tcW w:w="3480" w:type="dxa"/>
          </w:tcPr>
          <w:p w:rsidR="006948CB" w:rsidRPr="001C296B" w:rsidRDefault="006948CB" w:rsidP="006948CB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จำนวนหุ้นปันผลที่ออกเพิ่ม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ในปี </w:t>
            </w:r>
            <w:r w:rsidRPr="001C296B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2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 (หุ้น)</w:t>
            </w:r>
          </w:p>
        </w:tc>
        <w:tc>
          <w:tcPr>
            <w:tcW w:w="1417" w:type="dxa"/>
            <w:vAlign w:val="bottom"/>
          </w:tcPr>
          <w:p w:rsidR="006948CB" w:rsidRPr="001C296B" w:rsidRDefault="006948CB" w:rsidP="006948CB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948CB" w:rsidRPr="001C296B" w:rsidRDefault="006948CB" w:rsidP="006948CB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6948CB" w:rsidRPr="001C296B" w:rsidRDefault="006948CB" w:rsidP="006948CB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6948CB" w:rsidRPr="001C296B" w:rsidRDefault="006948CB" w:rsidP="006948CB">
            <w:pPr>
              <w:pBdr>
                <w:bottom w:val="sing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</w:tr>
      <w:tr w:rsidR="006948CB" w:rsidRPr="001C296B" w:rsidTr="00CA2DD4">
        <w:tc>
          <w:tcPr>
            <w:tcW w:w="3480" w:type="dxa"/>
          </w:tcPr>
          <w:p w:rsidR="006948CB" w:rsidRPr="001C296B" w:rsidRDefault="006948CB" w:rsidP="006948CB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6948CB" w:rsidRPr="001C296B" w:rsidRDefault="006948CB" w:rsidP="006948CB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948CB" w:rsidRPr="001C296B" w:rsidRDefault="006948CB" w:rsidP="006948CB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 w:hint="cs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Pr="001C296B">
              <w:rPr>
                <w:rFonts w:ascii="Angsana New" w:hAnsi="Angsana New"/>
                <w:sz w:val="28"/>
                <w:szCs w:val="28"/>
              </w:rPr>
              <w:t>,</w:t>
            </w:r>
            <w:r w:rsidRPr="001C296B">
              <w:rPr>
                <w:rFonts w:ascii="Angsana New" w:hAnsi="Angsana New" w:hint="cs"/>
                <w:sz w:val="28"/>
                <w:szCs w:val="28"/>
              </w:rPr>
              <w:t>000</w:t>
            </w:r>
            <w:r w:rsidRPr="001C296B">
              <w:rPr>
                <w:rFonts w:ascii="Angsana New" w:hAnsi="Angsana New"/>
                <w:sz w:val="28"/>
                <w:szCs w:val="28"/>
              </w:rPr>
              <w:t>,0</w:t>
            </w:r>
            <w:r w:rsidRPr="001C296B">
              <w:rPr>
                <w:rFonts w:ascii="Angsana New" w:hAnsi="Angsana New" w:hint="cs"/>
                <w:sz w:val="28"/>
                <w:szCs w:val="28"/>
              </w:rPr>
              <w:t>00</w:t>
            </w:r>
          </w:p>
        </w:tc>
        <w:tc>
          <w:tcPr>
            <w:tcW w:w="1417" w:type="dxa"/>
            <w:vAlign w:val="bottom"/>
          </w:tcPr>
          <w:p w:rsidR="006948CB" w:rsidRPr="001C296B" w:rsidRDefault="006948CB" w:rsidP="006948CB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35,000,000</w:t>
            </w:r>
          </w:p>
        </w:tc>
        <w:tc>
          <w:tcPr>
            <w:tcW w:w="1418" w:type="dxa"/>
            <w:vAlign w:val="bottom"/>
          </w:tcPr>
          <w:p w:rsidR="006948CB" w:rsidRPr="001C296B" w:rsidRDefault="006948CB" w:rsidP="006948CB">
            <w:pPr>
              <w:pBdr>
                <w:bottom w:val="double" w:sz="4" w:space="1" w:color="auto"/>
              </w:pBd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 w:hint="cs"/>
                <w:sz w:val="28"/>
                <w:szCs w:val="28"/>
              </w:rPr>
              <w:t>3</w:t>
            </w:r>
            <w:r>
              <w:rPr>
                <w:rFonts w:ascii="Angsana New" w:hAnsi="Angsana New"/>
                <w:sz w:val="28"/>
                <w:szCs w:val="28"/>
              </w:rPr>
              <w:t>5</w:t>
            </w:r>
            <w:r w:rsidRPr="001C296B">
              <w:rPr>
                <w:rFonts w:ascii="Angsana New" w:hAnsi="Angsana New"/>
                <w:sz w:val="28"/>
                <w:szCs w:val="28"/>
              </w:rPr>
              <w:t>,</w:t>
            </w:r>
            <w:r w:rsidRPr="001C296B">
              <w:rPr>
                <w:rFonts w:ascii="Angsana New" w:hAnsi="Angsana New" w:hint="cs"/>
                <w:sz w:val="28"/>
                <w:szCs w:val="28"/>
              </w:rPr>
              <w:t>000</w:t>
            </w:r>
            <w:r w:rsidRPr="001C296B">
              <w:rPr>
                <w:rFonts w:ascii="Angsana New" w:hAnsi="Angsana New"/>
                <w:sz w:val="28"/>
                <w:szCs w:val="28"/>
              </w:rPr>
              <w:t>,0</w:t>
            </w:r>
            <w:r w:rsidRPr="001C296B">
              <w:rPr>
                <w:rFonts w:ascii="Angsana New" w:hAnsi="Angsana New" w:hint="cs"/>
                <w:sz w:val="28"/>
                <w:szCs w:val="28"/>
              </w:rPr>
              <w:t>00</w:t>
            </w:r>
          </w:p>
        </w:tc>
      </w:tr>
      <w:tr w:rsidR="00D711C6" w:rsidRPr="001C296B" w:rsidTr="00CA2DD4">
        <w:tc>
          <w:tcPr>
            <w:tcW w:w="3480" w:type="dxa"/>
          </w:tcPr>
          <w:p w:rsidR="00D711C6" w:rsidRPr="001C296B" w:rsidRDefault="00D711C6" w:rsidP="00D711C6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กำไรสำหรับ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ปี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417" w:type="dxa"/>
            <w:vAlign w:val="bottom"/>
          </w:tcPr>
          <w:p w:rsidR="00D711C6" w:rsidRPr="001C296B" w:rsidRDefault="001E6092" w:rsidP="00D711C6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29,645,422</w:t>
            </w:r>
          </w:p>
        </w:tc>
        <w:tc>
          <w:tcPr>
            <w:tcW w:w="1418" w:type="dxa"/>
            <w:vAlign w:val="bottom"/>
          </w:tcPr>
          <w:p w:rsidR="00D711C6" w:rsidRPr="001C296B" w:rsidRDefault="00D711C6" w:rsidP="00D711C6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86,510,021</w:t>
            </w:r>
          </w:p>
        </w:tc>
        <w:tc>
          <w:tcPr>
            <w:tcW w:w="1417" w:type="dxa"/>
            <w:vAlign w:val="bottom"/>
          </w:tcPr>
          <w:p w:rsidR="00D711C6" w:rsidRPr="001C296B" w:rsidRDefault="001E6092" w:rsidP="00D711C6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31,258,591</w:t>
            </w:r>
          </w:p>
        </w:tc>
        <w:tc>
          <w:tcPr>
            <w:tcW w:w="1418" w:type="dxa"/>
            <w:vAlign w:val="bottom"/>
          </w:tcPr>
          <w:p w:rsidR="00D711C6" w:rsidRPr="001C296B" w:rsidRDefault="00D711C6" w:rsidP="00D711C6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88,588,953</w:t>
            </w:r>
          </w:p>
        </w:tc>
      </w:tr>
      <w:tr w:rsidR="00D711C6" w:rsidRPr="001C296B" w:rsidTr="00CA2DD4">
        <w:tc>
          <w:tcPr>
            <w:tcW w:w="3480" w:type="dxa"/>
          </w:tcPr>
          <w:p w:rsidR="00D711C6" w:rsidRPr="001C296B" w:rsidRDefault="00D711C6" w:rsidP="00D711C6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กำไรต่อหุ้น (บาทต่อหุ้น)</w:t>
            </w:r>
          </w:p>
        </w:tc>
        <w:tc>
          <w:tcPr>
            <w:tcW w:w="1417" w:type="dxa"/>
            <w:vAlign w:val="bottom"/>
          </w:tcPr>
          <w:p w:rsidR="00D711C6" w:rsidRPr="001C296B" w:rsidRDefault="009F4079" w:rsidP="00D711C6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</w:t>
            </w:r>
            <w:r w:rsidR="001E6092">
              <w:rPr>
                <w:rFonts w:ascii="Angsana New" w:hAnsi="Angsana New"/>
                <w:sz w:val="28"/>
                <w:szCs w:val="28"/>
              </w:rPr>
              <w:t>85</w:t>
            </w:r>
          </w:p>
        </w:tc>
        <w:tc>
          <w:tcPr>
            <w:tcW w:w="1418" w:type="dxa"/>
            <w:vAlign w:val="bottom"/>
          </w:tcPr>
          <w:p w:rsidR="00D711C6" w:rsidRPr="001C296B" w:rsidRDefault="00D711C6" w:rsidP="00D711C6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2.</w:t>
            </w:r>
            <w:r w:rsidR="000F6594">
              <w:rPr>
                <w:rFonts w:ascii="Angsana New" w:hAnsi="Angsana New"/>
                <w:sz w:val="28"/>
                <w:szCs w:val="28"/>
              </w:rPr>
              <w:t>47</w:t>
            </w:r>
          </w:p>
        </w:tc>
        <w:tc>
          <w:tcPr>
            <w:tcW w:w="1417" w:type="dxa"/>
            <w:vAlign w:val="bottom"/>
          </w:tcPr>
          <w:p w:rsidR="00D711C6" w:rsidRPr="001C296B" w:rsidRDefault="00C12D08" w:rsidP="00D711C6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0.8</w:t>
            </w:r>
            <w:r w:rsidR="001E6092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bottom"/>
          </w:tcPr>
          <w:p w:rsidR="00D711C6" w:rsidRPr="001C296B" w:rsidRDefault="00D711C6" w:rsidP="00D711C6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2.</w:t>
            </w:r>
            <w:r w:rsidR="000F6594">
              <w:rPr>
                <w:rFonts w:ascii="Angsana New" w:hAnsi="Angsana New"/>
                <w:sz w:val="28"/>
                <w:szCs w:val="28"/>
              </w:rPr>
              <w:t>53</w:t>
            </w:r>
          </w:p>
        </w:tc>
      </w:tr>
    </w:tbl>
    <w:p w:rsidR="005B77D1" w:rsidRPr="001C296B" w:rsidRDefault="005B77D1" w:rsidP="005B77D1">
      <w:pPr>
        <w:rPr>
          <w:rFonts w:ascii="Angsana New" w:hAnsi="Angsana New"/>
          <w:sz w:val="32"/>
          <w:szCs w:val="32"/>
        </w:rPr>
      </w:pPr>
    </w:p>
    <w:p w:rsidR="00A466A4" w:rsidRPr="001C296B" w:rsidRDefault="005B77D1" w:rsidP="0000794B">
      <w:pPr>
        <w:tabs>
          <w:tab w:val="left" w:pos="54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rPr>
          <w:rFonts w:ascii="Angsana New" w:hAnsi="Angsana New"/>
          <w:b/>
          <w:bCs/>
          <w:sz w:val="32"/>
          <w:szCs w:val="32"/>
        </w:rPr>
      </w:pPr>
      <w:r w:rsidRPr="001C296B">
        <w:br w:type="page"/>
      </w:r>
      <w:r w:rsidR="002F59F0" w:rsidRPr="001C296B">
        <w:rPr>
          <w:rFonts w:ascii="Angsana New" w:hAnsi="Angsana New"/>
          <w:b/>
          <w:bCs/>
          <w:sz w:val="32"/>
          <w:szCs w:val="32"/>
        </w:rPr>
        <w:lastRenderedPageBreak/>
        <w:t>27</w:t>
      </w:r>
      <w:r w:rsidR="00A466A4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A466A4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A466A4" w:rsidRPr="001C296B">
        <w:rPr>
          <w:rFonts w:ascii="Angsana New" w:hAnsi="Angsana New" w:hint="cs"/>
          <w:b/>
          <w:bCs/>
          <w:sz w:val="32"/>
          <w:szCs w:val="32"/>
          <w:cs/>
        </w:rPr>
        <w:t>เงินปันผล</w:t>
      </w:r>
    </w:p>
    <w:p w:rsidR="00A466A4" w:rsidRPr="001C296B" w:rsidRDefault="00A466A4" w:rsidP="00A466A4">
      <w:pPr>
        <w:tabs>
          <w:tab w:val="left" w:pos="2160"/>
          <w:tab w:val="right" w:pos="7200"/>
          <w:tab w:val="right" w:pos="8540"/>
        </w:tabs>
        <w:spacing w:before="120" w:after="120"/>
        <w:ind w:left="533" w:right="-29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 ประกาศจ่ายเงินปันผลในระหว่าง</w:t>
      </w:r>
      <w:r w:rsidRPr="001C296B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="00B8721E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  <w:cs/>
        </w:rPr>
        <w:t xml:space="preserve"> และ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ดังนี้</w:t>
      </w:r>
    </w:p>
    <w:tbl>
      <w:tblPr>
        <w:tblW w:w="922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624"/>
        <w:gridCol w:w="2700"/>
        <w:gridCol w:w="1450"/>
        <w:gridCol w:w="1450"/>
      </w:tblGrid>
      <w:tr w:rsidR="006E3D22" w:rsidRPr="001C296B" w:rsidTr="00F252CE">
        <w:trPr>
          <w:trHeight w:val="290"/>
        </w:trPr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1C296B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1C296B" w:rsidRDefault="006E3D22" w:rsidP="00F252CE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อนุมัติโดย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1C296B" w:rsidRDefault="006E3D22" w:rsidP="00F252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รวมเงินปันผล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D22" w:rsidRPr="001C296B" w:rsidRDefault="006E3D22" w:rsidP="00F252C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เงินปันผล 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            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ต่อหุ้น</w:t>
            </w:r>
          </w:p>
        </w:tc>
      </w:tr>
      <w:tr w:rsidR="006E3D22" w:rsidRPr="001C296B" w:rsidTr="00F252CE">
        <w:trPr>
          <w:trHeight w:val="399"/>
        </w:trPr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ind w:left="162" w:hanging="16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ล้านบาท</w:t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(บาท)</w:t>
            </w:r>
          </w:p>
        </w:tc>
      </w:tr>
      <w:tr w:rsidR="006E3D22" w:rsidRPr="001C296B" w:rsidTr="00F252CE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ind w:left="331" w:hanging="33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เงินปันผลประจำปีจากกำไร</w:t>
            </w:r>
            <w:r w:rsidR="00C47C2B" w:rsidRPr="001C296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ที่ประชุมสามัญประจำปีผู้ถือหุ้น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DE60A6" w:rsidP="00F252CE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61.0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DE60A6" w:rsidP="00F252CE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1.79</w:t>
            </w:r>
          </w:p>
        </w:tc>
      </w:tr>
      <w:tr w:rsidR="006E3D22" w:rsidRPr="001C296B" w:rsidTr="00F252CE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ind w:left="186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สำหรับปี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D711C6">
              <w:rPr>
                <w:rFonts w:ascii="Angsana New" w:hAnsi="Angsana New"/>
                <w:sz w:val="28"/>
                <w:szCs w:val="28"/>
              </w:rPr>
              <w:t>2561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(เงินสดปันผลหุ้นละ           </w:t>
            </w:r>
            <w:r w:rsidR="00DE60A6">
              <w:rPr>
                <w:rFonts w:ascii="Angsana New" w:hAnsi="Angsana New"/>
                <w:sz w:val="28"/>
                <w:szCs w:val="28"/>
              </w:rPr>
              <w:t>1.50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บาท</w:t>
            </w:r>
            <w:r w:rsidR="005B77D1"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และหุ้นปันผลหุ้นละ </w:t>
            </w:r>
            <w:r w:rsidR="00DE60A6">
              <w:rPr>
                <w:rFonts w:ascii="Angsana New" w:hAnsi="Angsana New"/>
                <w:sz w:val="28"/>
                <w:szCs w:val="28"/>
              </w:rPr>
              <w:t>0.29</w:t>
            </w:r>
            <w:r w:rsidR="005B77D1"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บาท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930FE6">
            <w:pPr>
              <w:ind w:left="162" w:hanging="16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ab/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>วันที่</w:t>
            </w:r>
            <w:r w:rsidR="00DE60A6">
              <w:rPr>
                <w:rFonts w:ascii="Angsana New" w:hAnsi="Angsana New"/>
                <w:sz w:val="28"/>
                <w:szCs w:val="28"/>
              </w:rPr>
              <w:t xml:space="preserve"> 25 </w:t>
            </w:r>
            <w:r w:rsidR="00DE60A6">
              <w:rPr>
                <w:rFonts w:ascii="Angsana New" w:hAnsi="Angsana New" w:hint="cs"/>
                <w:sz w:val="28"/>
                <w:szCs w:val="28"/>
                <w:cs/>
              </w:rPr>
              <w:t xml:space="preserve">เมษายน </w:t>
            </w:r>
            <w:r w:rsidR="00DE60A6">
              <w:rPr>
                <w:rFonts w:ascii="Angsana New" w:hAnsi="Angsana New"/>
                <w:sz w:val="28"/>
                <w:szCs w:val="28"/>
              </w:rPr>
              <w:t>2562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6E3D22" w:rsidRPr="001C296B" w:rsidRDefault="006E3D22" w:rsidP="00F252CE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711C6" w:rsidRPr="001C296B" w:rsidTr="00F252CE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ind w:left="331" w:hanging="331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เงินปันผลประจำปีจากกำไร</w:t>
            </w:r>
            <w:r w:rsidR="00C47C2B" w:rsidRPr="001C296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jc w:val="both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ที่ประชุมสามัญประจำปีผู้ถือหุ้น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59.5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>1.80</w:t>
            </w:r>
          </w:p>
        </w:tc>
      </w:tr>
      <w:tr w:rsidR="00D711C6" w:rsidRPr="001C296B" w:rsidTr="00F252CE"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ind w:left="186"/>
              <w:rPr>
                <w:rFonts w:ascii="Angsana New" w:hAnsi="Angsana New"/>
                <w:sz w:val="28"/>
                <w:szCs w:val="28"/>
                <w:cs/>
              </w:rPr>
            </w:pPr>
            <w:r w:rsidRPr="001C296B">
              <w:rPr>
                <w:rFonts w:ascii="Angsana New" w:hAnsi="Angsana New"/>
                <w:sz w:val="28"/>
                <w:szCs w:val="28"/>
                <w:cs/>
              </w:rPr>
              <w:t>สำหรับปี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28"/>
                <w:szCs w:val="28"/>
              </w:rPr>
              <w:t xml:space="preserve">2560 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(เงินสดปันผลหุ้นละ            </w:t>
            </w:r>
            <w:r w:rsidRPr="001C296B">
              <w:rPr>
                <w:rFonts w:ascii="Angsana New" w:hAnsi="Angsana New"/>
                <w:sz w:val="28"/>
                <w:szCs w:val="28"/>
              </w:rPr>
              <w:t>1.50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บาท และหุ้นปันผลหุ้นละ </w:t>
            </w:r>
            <w:r w:rsidRPr="001C296B">
              <w:rPr>
                <w:rFonts w:ascii="Angsana New" w:hAnsi="Angsana New"/>
                <w:sz w:val="28"/>
                <w:szCs w:val="28"/>
              </w:rPr>
              <w:t>0.30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บาท)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ind w:left="162" w:hanging="16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1C296B">
              <w:rPr>
                <w:rFonts w:ascii="Angsana New" w:hAnsi="Angsana New"/>
                <w:sz w:val="28"/>
                <w:szCs w:val="28"/>
              </w:rPr>
              <w:tab/>
            </w:r>
            <w:r w:rsidRPr="001C296B">
              <w:rPr>
                <w:rFonts w:ascii="Angsana New" w:hAnsi="Angsana New"/>
                <w:sz w:val="28"/>
                <w:szCs w:val="28"/>
                <w:cs/>
              </w:rPr>
              <w:t xml:space="preserve">วันที่ </w:t>
            </w:r>
            <w:r w:rsidRPr="001C296B">
              <w:rPr>
                <w:rFonts w:ascii="Angsana New" w:hAnsi="Angsana New"/>
                <w:sz w:val="28"/>
                <w:szCs w:val="28"/>
              </w:rPr>
              <w:t>24</w:t>
            </w:r>
            <w:r w:rsidRPr="001C296B">
              <w:rPr>
                <w:rFonts w:ascii="Angsana New" w:hAnsi="Angsana New" w:hint="cs"/>
                <w:sz w:val="28"/>
                <w:szCs w:val="28"/>
                <w:cs/>
              </w:rPr>
              <w:t xml:space="preserve"> เมษายน </w:t>
            </w:r>
            <w:r w:rsidRPr="001C296B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D711C6" w:rsidRPr="001C296B" w:rsidRDefault="00D711C6" w:rsidP="00D711C6">
            <w:pPr>
              <w:tabs>
                <w:tab w:val="decimal" w:pos="69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:rsidR="004E39B0" w:rsidRPr="001C296B" w:rsidRDefault="002F59F0" w:rsidP="005B77D1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left="547" w:right="-29" w:hanging="547"/>
        <w:rPr>
          <w:rFonts w:ascii="Calibri" w:hAnsi="Calibri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28</w:t>
      </w:r>
      <w:r w:rsidR="004E39B0" w:rsidRPr="001C296B">
        <w:rPr>
          <w:rFonts w:ascii="Angsana New" w:hAnsi="Angsana New"/>
          <w:b/>
          <w:bCs/>
          <w:sz w:val="32"/>
          <w:szCs w:val="32"/>
        </w:rPr>
        <w:t>.</w:t>
      </w:r>
      <w:r w:rsidR="004E39B0" w:rsidRPr="001C296B">
        <w:rPr>
          <w:rFonts w:ascii="Angsana New" w:hAnsi="Angsana New"/>
          <w:b/>
          <w:bCs/>
          <w:sz w:val="32"/>
          <w:szCs w:val="32"/>
        </w:rPr>
        <w:tab/>
      </w:r>
      <w:r w:rsidR="004E39B0" w:rsidRPr="001C296B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="004E39B0" w:rsidRPr="001C296B">
        <w:rPr>
          <w:rFonts w:hAnsi="Angsana New"/>
          <w:b/>
          <w:bCs/>
          <w:sz w:val="32"/>
          <w:szCs w:val="32"/>
          <w:cs/>
        </w:rPr>
        <w:t>ส่วนงานดำเนินงาน</w:t>
      </w:r>
      <w:r w:rsidR="004E39B0" w:rsidRPr="001C296B">
        <w:rPr>
          <w:rFonts w:hAnsi="Angsana New" w:hint="cs"/>
          <w:b/>
          <w:bCs/>
          <w:sz w:val="32"/>
          <w:szCs w:val="32"/>
          <w:cs/>
        </w:rPr>
        <w:t xml:space="preserve"> </w:t>
      </w:r>
    </w:p>
    <w:p w:rsidR="004E39B0" w:rsidRPr="001C296B" w:rsidRDefault="004E39B0" w:rsidP="0037604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</w:t>
      </w:r>
      <w:r w:rsidR="0037604D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ผู้มีอำนาจตัดสินใจสูงสุดด้านการดำเนินงานของบริษัทฯ</w:t>
      </w:r>
      <w:r w:rsidR="00AC3E2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คือ</w:t>
      </w:r>
      <w:r w:rsidR="0037604D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570D5">
        <w:rPr>
          <w:rFonts w:ascii="Angsana New" w:hAnsi="Angsana New" w:hint="cs"/>
          <w:sz w:val="32"/>
          <w:szCs w:val="32"/>
          <w:cs/>
        </w:rPr>
        <w:t>ประธานเจ้าหน้าที่</w:t>
      </w:r>
      <w:r w:rsidRPr="001C296B">
        <w:rPr>
          <w:rFonts w:ascii="Angsana New" w:hAnsi="Angsana New" w:hint="cs"/>
          <w:sz w:val="32"/>
          <w:szCs w:val="32"/>
          <w:cs/>
        </w:rPr>
        <w:t>บริหาร</w:t>
      </w:r>
    </w:p>
    <w:p w:rsidR="004E39B0" w:rsidRPr="001C296B" w:rsidRDefault="004E39B0" w:rsidP="0037604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เพื่อวัตถุประสงค์ในการบริหารงาน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จัดโครงสร้างองค์กรเป็นหน่วยธุรกิจตามประเภทของ</w:t>
      </w:r>
      <w:r w:rsidRPr="001C296B">
        <w:rPr>
          <w:rFonts w:ascii="Angsana New" w:hAnsi="Angsana New" w:hint="cs"/>
          <w:sz w:val="32"/>
          <w:szCs w:val="32"/>
          <w:cs/>
        </w:rPr>
        <w:t xml:space="preserve">ผลิตภัณฑ์ ได้แก่ ประกันอัคคีภัย ประกันภัยทะเลและขนส่ง ประกันภัยรถ และประกันภัยเบ็ดเตล็ดอื่น </w:t>
      </w:r>
    </w:p>
    <w:p w:rsidR="004E39B0" w:rsidRPr="001C296B" w:rsidRDefault="004E39B0" w:rsidP="0037604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ผู้</w:t>
      </w:r>
      <w:r w:rsidRPr="001C296B">
        <w:rPr>
          <w:rFonts w:ascii="Angsana New" w:hAnsi="Angsana New" w:hint="cs"/>
          <w:sz w:val="32"/>
          <w:szCs w:val="32"/>
          <w:cs/>
        </w:rPr>
        <w:t>มีอำนาจตัดสินใจสูงสุด</w:t>
      </w:r>
      <w:r w:rsidRPr="001C296B">
        <w:rPr>
          <w:rFonts w:ascii="Angsana New" w:hAnsi="Angsana New"/>
          <w:sz w:val="32"/>
          <w:szCs w:val="32"/>
          <w:cs/>
        </w:rPr>
        <w:t>สอบทานผลการดำเนินงานของแต่ละ</w:t>
      </w:r>
      <w:r w:rsidRPr="001C296B">
        <w:rPr>
          <w:rFonts w:ascii="Angsana New" w:hAnsi="Angsana New" w:hint="cs"/>
          <w:sz w:val="32"/>
          <w:szCs w:val="32"/>
          <w:cs/>
        </w:rPr>
        <w:t>ส่วนงาน</w:t>
      </w:r>
      <w:r w:rsidRPr="001C296B">
        <w:rPr>
          <w:rFonts w:ascii="Angsana New" w:hAnsi="Angsana New"/>
          <w:sz w:val="32"/>
          <w:szCs w:val="32"/>
          <w:cs/>
        </w:rPr>
        <w:t>แยกจากกันเพื่อวัตถุประสงค์ใน</w:t>
      </w:r>
      <w:r w:rsidR="00AC3E20" w:rsidRPr="001C296B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1C296B">
        <w:rPr>
          <w:rFonts w:ascii="Angsana New" w:hAnsi="Angsana New"/>
          <w:sz w:val="32"/>
          <w:szCs w:val="32"/>
          <w:cs/>
        </w:rPr>
        <w:t>การตัดสินใจเกี่ยวกับการจัดสรรทรัพยากรและการประเมินผลการปฏิบัติงาน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บริษัทฯประเมินผลการปฏิบัติงานของส่วนงานโดยพิจารณาจากกำไรหรือขาดทุนจากการดำเนินงาน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สินทรัพย์รวมและหนี้สินรวม </w:t>
      </w:r>
      <w:r w:rsidRPr="001C296B">
        <w:rPr>
          <w:rFonts w:ascii="Angsana New" w:hAnsi="Angsana New"/>
          <w:sz w:val="32"/>
          <w:szCs w:val="32"/>
          <w:cs/>
        </w:rPr>
        <w:t>ซึ่งวัดมูลค่าโดยใช้เกณฑ์เดียวกั</w:t>
      </w:r>
      <w:r w:rsidRPr="001C296B">
        <w:rPr>
          <w:rFonts w:ascii="Angsana New" w:hAnsi="Angsana New" w:hint="cs"/>
          <w:sz w:val="32"/>
          <w:szCs w:val="32"/>
          <w:cs/>
        </w:rPr>
        <w:t>บ</w:t>
      </w:r>
      <w:r w:rsidRPr="001C296B">
        <w:rPr>
          <w:rFonts w:ascii="Angsana New" w:hAnsi="Angsana New"/>
          <w:sz w:val="32"/>
          <w:szCs w:val="32"/>
          <w:cs/>
        </w:rPr>
        <w:t>ที่ใช้</w:t>
      </w:r>
      <w:r w:rsidRPr="001C296B">
        <w:rPr>
          <w:rFonts w:ascii="Angsana New" w:hAnsi="Angsana New" w:hint="cs"/>
          <w:sz w:val="32"/>
          <w:szCs w:val="32"/>
          <w:cs/>
        </w:rPr>
        <w:t>ในการวัด</w:t>
      </w:r>
      <w:r w:rsidRPr="001C296B">
        <w:rPr>
          <w:rFonts w:ascii="Angsana New" w:hAnsi="Angsana New"/>
          <w:sz w:val="32"/>
          <w:szCs w:val="32"/>
          <w:cs/>
        </w:rPr>
        <w:t>กำไรหรือขาดทุนจากการดำเนินงาน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สินทรัพย์รวมและหนี้สินรวม</w:t>
      </w:r>
      <w:r w:rsidRPr="001C296B">
        <w:rPr>
          <w:rFonts w:ascii="Angsana New" w:hAnsi="Angsana New"/>
          <w:sz w:val="32"/>
          <w:szCs w:val="32"/>
          <w:cs/>
        </w:rPr>
        <w:t xml:space="preserve">ในงบการเงิน </w:t>
      </w:r>
    </w:p>
    <w:p w:rsidR="004E39B0" w:rsidRPr="001C296B" w:rsidRDefault="004E39B0" w:rsidP="0037604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:rsidR="00CD7545" w:rsidRPr="001C296B" w:rsidRDefault="00CD7545" w:rsidP="00567EE1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</w:p>
    <w:p w:rsidR="004E39B0" w:rsidRPr="001C296B" w:rsidRDefault="004E39B0" w:rsidP="00CD7545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  <w:r w:rsidRPr="001C296B">
        <w:rPr>
          <w:rFonts w:ascii="Angsana New" w:hAnsi="Angsana New"/>
          <w:cs/>
        </w:rPr>
        <w:br w:type="page"/>
      </w:r>
      <w:r w:rsidRPr="001C296B">
        <w:rPr>
          <w:rFonts w:ascii="Angsana New" w:hAnsi="Angsana New"/>
          <w:cs/>
        </w:rPr>
        <w:lastRenderedPageBreak/>
        <w:t>(หน่วย</w:t>
      </w:r>
      <w:r w:rsidRPr="001C296B">
        <w:rPr>
          <w:rFonts w:ascii="Angsana New" w:hAnsi="Angsana New"/>
        </w:rPr>
        <w:t xml:space="preserve">: </w:t>
      </w:r>
      <w:r w:rsidRPr="001C296B">
        <w:rPr>
          <w:rFonts w:ascii="Angsana New" w:hAnsi="Angsana New"/>
          <w:cs/>
        </w:rPr>
        <w:t>บาท</w:t>
      </w:r>
      <w:r w:rsidRPr="001C296B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4E39B0" w:rsidRPr="001C296B" w:rsidTr="00BE398F">
        <w:tc>
          <w:tcPr>
            <w:tcW w:w="3150" w:type="dxa"/>
            <w:vAlign w:val="bottom"/>
          </w:tcPr>
          <w:p w:rsidR="004E39B0" w:rsidRPr="001C296B" w:rsidRDefault="004E39B0" w:rsidP="00BE398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1C296B" w:rsidRDefault="00CD7545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E39B0" w:rsidRPr="001C296B" w:rsidTr="00BE398F">
        <w:tc>
          <w:tcPr>
            <w:tcW w:w="3150" w:type="dxa"/>
            <w:vAlign w:val="bottom"/>
          </w:tcPr>
          <w:p w:rsidR="004E39B0" w:rsidRPr="001C296B" w:rsidRDefault="004E39B0" w:rsidP="00BE398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1C296B" w:rsidRDefault="004E39B0" w:rsidP="00930FE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 xml:space="preserve">สำหรับปีสิ้นสุดวันที่ </w:t>
            </w:r>
            <w:r w:rsidR="00B8721E" w:rsidRPr="001C296B">
              <w:rPr>
                <w:rFonts w:ascii="Angsana New" w:hAnsi="Angsana New"/>
              </w:rPr>
              <w:t>31</w:t>
            </w:r>
            <w:r w:rsidRPr="001C296B">
              <w:rPr>
                <w:rFonts w:ascii="Angsana New" w:hAnsi="Angsana New"/>
                <w:cs/>
              </w:rPr>
              <w:t xml:space="preserve"> ธันวาคม </w:t>
            </w:r>
            <w:r w:rsidR="00930FE6" w:rsidRPr="001C296B">
              <w:rPr>
                <w:rFonts w:ascii="Angsana New" w:hAnsi="Angsana New"/>
              </w:rPr>
              <w:t>256</w:t>
            </w:r>
            <w:r w:rsidR="00D711C6">
              <w:rPr>
                <w:rFonts w:ascii="Angsana New" w:hAnsi="Angsana New"/>
              </w:rPr>
              <w:t>2</w:t>
            </w:r>
          </w:p>
        </w:tc>
      </w:tr>
      <w:tr w:rsidR="004E39B0" w:rsidRPr="001C296B" w:rsidTr="00BE398F">
        <w:tc>
          <w:tcPr>
            <w:tcW w:w="3150" w:type="dxa"/>
            <w:vAlign w:val="bottom"/>
          </w:tcPr>
          <w:p w:rsidR="004E39B0" w:rsidRPr="001C296B" w:rsidRDefault="004E39B0" w:rsidP="00BE398F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รวม</w:t>
            </w:r>
          </w:p>
        </w:tc>
      </w:tr>
      <w:tr w:rsidR="004E39B0" w:rsidRPr="001C296B" w:rsidTr="00BE398F">
        <w:tc>
          <w:tcPr>
            <w:tcW w:w="3150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4E39B0" w:rsidRPr="001C296B" w:rsidTr="00BE398F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A9409A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620</w:t>
            </w:r>
            <w:r w:rsidR="00232D77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18</w:t>
            </w:r>
            <w:r w:rsidR="00C12D08">
              <w:rPr>
                <w:rFonts w:ascii="Angsana New" w:hAnsi="Angsana New"/>
              </w:rPr>
              <w:t>2</w:t>
            </w:r>
            <w:r w:rsidR="00232D77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221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78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376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0</w:t>
            </w:r>
            <w:r w:rsidR="00A9409A">
              <w:rPr>
                <w:rFonts w:ascii="Angsana New" w:hAnsi="Angsana New"/>
              </w:rPr>
              <w:t>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1E609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 w:rsidR="001E6092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767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674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426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55</w:t>
            </w:r>
            <w:r w:rsidR="00A9409A">
              <w:rPr>
                <w:rFonts w:ascii="Angsana New" w:hAnsi="Angsana New"/>
              </w:rPr>
              <w:t>7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676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121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023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909</w:t>
            </w:r>
            <w:r w:rsidR="00232D77"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573</w:t>
            </w:r>
          </w:p>
        </w:tc>
      </w:tr>
      <w:tr w:rsidR="004E39B0" w:rsidRPr="001C296B" w:rsidTr="00BE398F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หัก: เบี้ยประกันภัย</w:t>
            </w:r>
            <w:r w:rsidRPr="001C296B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1C296B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(29</w:t>
            </w:r>
            <w:r w:rsidR="00A9409A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582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142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(34,7</w:t>
            </w:r>
            <w:r w:rsidR="00A9409A">
              <w:rPr>
                <w:rFonts w:ascii="Angsana New" w:hAnsi="Angsana New"/>
              </w:rPr>
              <w:t>37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289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C54E3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(11,467,207)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(40</w:t>
            </w:r>
            <w:r w:rsidR="00A9409A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,6</w:t>
            </w:r>
            <w:r w:rsidR="00A9409A">
              <w:rPr>
                <w:rFonts w:ascii="Angsana New" w:hAnsi="Angsana New"/>
              </w:rPr>
              <w:t>19</w:t>
            </w:r>
            <w:r>
              <w:rPr>
                <w:rFonts w:ascii="Angsana New" w:hAnsi="Angsana New"/>
              </w:rPr>
              <w:t>,8</w:t>
            </w:r>
            <w:r w:rsidR="00A9409A">
              <w:rPr>
                <w:rFonts w:ascii="Angsana New" w:hAnsi="Angsana New"/>
              </w:rPr>
              <w:t>28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(7</w:t>
            </w:r>
            <w:r w:rsidR="00A9409A">
              <w:rPr>
                <w:rFonts w:ascii="Angsana New" w:hAnsi="Angsana New"/>
              </w:rPr>
              <w:t>45</w:t>
            </w:r>
            <w:r>
              <w:rPr>
                <w:rFonts w:ascii="Angsana New" w:hAnsi="Angsana New"/>
              </w:rPr>
              <w:t>,4</w:t>
            </w:r>
            <w:r w:rsidR="00A9409A">
              <w:rPr>
                <w:rFonts w:ascii="Angsana New" w:hAnsi="Angsana New"/>
              </w:rPr>
              <w:t>06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66)</w:t>
            </w:r>
          </w:p>
        </w:tc>
      </w:tr>
      <w:tr w:rsidR="004E39B0" w:rsidRPr="001C296B" w:rsidTr="00BE398F">
        <w:tc>
          <w:tcPr>
            <w:tcW w:w="3150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</w:t>
            </w:r>
            <w:r w:rsidR="00A9409A">
              <w:rPr>
                <w:rFonts w:ascii="Angsana New" w:hAnsi="Angsana New"/>
              </w:rPr>
              <w:t>6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600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7</w:t>
            </w:r>
            <w:r w:rsidR="00A9409A">
              <w:rPr>
                <w:rFonts w:ascii="Angsana New" w:hAnsi="Angsana New"/>
              </w:rPr>
              <w:t>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</w:t>
            </w:r>
            <w:r w:rsidR="00A9409A">
              <w:rPr>
                <w:rFonts w:ascii="Angsana New" w:hAnsi="Angsana New"/>
              </w:rPr>
              <w:t>639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516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1,75</w:t>
            </w:r>
            <w:r w:rsidR="00A9409A">
              <w:rPr>
                <w:rFonts w:ascii="Angsana New" w:hAnsi="Angsana New"/>
              </w:rPr>
              <w:t>6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207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</w:t>
            </w:r>
            <w:r w:rsidR="00A9409A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05</w:t>
            </w:r>
            <w:r>
              <w:rPr>
                <w:rFonts w:ascii="Angsana New" w:hAnsi="Angsana New"/>
              </w:rPr>
              <w:t>6,</w:t>
            </w:r>
            <w:r w:rsidR="00A9409A">
              <w:rPr>
                <w:rFonts w:ascii="Angsana New" w:hAnsi="Angsana New"/>
              </w:rPr>
              <w:t>293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2,27</w:t>
            </w:r>
            <w:r w:rsidR="00A9409A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503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107</w:t>
            </w:r>
          </w:p>
        </w:tc>
      </w:tr>
      <w:tr w:rsidR="004E39B0" w:rsidRPr="001C296B" w:rsidTr="00BE398F">
        <w:tc>
          <w:tcPr>
            <w:tcW w:w="3150" w:type="dxa"/>
            <w:shd w:val="clear" w:color="auto" w:fill="auto"/>
            <w:vAlign w:val="bottom"/>
          </w:tcPr>
          <w:p w:rsidR="004E39B0" w:rsidRPr="001C296B" w:rsidRDefault="00335E30" w:rsidP="00BE398F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บวก (</w:t>
            </w:r>
            <w:r w:rsidR="004E39B0" w:rsidRPr="001C296B">
              <w:rPr>
                <w:rFonts w:ascii="Angsana New" w:hAnsi="Angsana New" w:hint="cs"/>
                <w:cs/>
              </w:rPr>
              <w:t>หัก</w:t>
            </w:r>
            <w:r>
              <w:rPr>
                <w:rFonts w:ascii="Angsana New" w:hAnsi="Angsana New" w:hint="cs"/>
                <w:cs/>
              </w:rPr>
              <w:t>)</w:t>
            </w:r>
            <w:r w:rsidR="004E39B0" w:rsidRPr="001C296B">
              <w:rPr>
                <w:rFonts w:ascii="Angsana New" w:hAnsi="Angsana New"/>
                <w:cs/>
              </w:rPr>
              <w:t>: สำรองเบี้ยประกันภัยที่ยัง</w:t>
            </w:r>
            <w:r w:rsidR="000F3FAB" w:rsidRPr="001C296B">
              <w:rPr>
                <w:rFonts w:ascii="Angsana New" w:hAnsi="Angsana New"/>
                <w:cs/>
              </w:rPr>
              <w:t>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4E39B0" w:rsidRPr="001C296B" w:rsidTr="00BE398F">
        <w:tc>
          <w:tcPr>
            <w:tcW w:w="3150" w:type="dxa"/>
            <w:shd w:val="clear" w:color="auto" w:fill="auto"/>
            <w:vAlign w:val="bottom"/>
          </w:tcPr>
          <w:p w:rsidR="004E39B0" w:rsidRPr="001C296B" w:rsidRDefault="004E39B0" w:rsidP="000F3FAB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 xml:space="preserve">   </w:t>
            </w:r>
            <w:r w:rsidR="000F3FAB" w:rsidRPr="001C296B">
              <w:rPr>
                <w:rFonts w:ascii="Angsana New" w:hAnsi="Angsana New"/>
              </w:rPr>
              <w:tab/>
            </w:r>
            <w:r w:rsidRPr="001C296B">
              <w:rPr>
                <w:rFonts w:ascii="Angsana New" w:hAnsi="Angsana New"/>
                <w:cs/>
              </w:rPr>
              <w:t>รายได้</w:t>
            </w:r>
            <w:r w:rsidR="00335E30">
              <w:rPr>
                <w:rFonts w:ascii="Angsana New" w:hAnsi="Angsana New" w:hint="cs"/>
                <w:cs/>
              </w:rPr>
              <w:t xml:space="preserve"> (</w:t>
            </w:r>
            <w:r w:rsidRPr="001C296B">
              <w:rPr>
                <w:rFonts w:ascii="Angsana New" w:hAnsi="Angsana New" w:hint="cs"/>
                <w:cs/>
              </w:rPr>
              <w:t>เพิ่ม</w:t>
            </w:r>
            <w:r w:rsidR="00335E30">
              <w:rPr>
                <w:rFonts w:ascii="Angsana New" w:hAnsi="Angsana New" w:hint="cs"/>
                <w:cs/>
              </w:rPr>
              <w:t>) ลด</w:t>
            </w:r>
            <w:r w:rsidRPr="001C296B">
              <w:rPr>
                <w:rFonts w:ascii="Angsana New" w:hAnsi="Angsana New"/>
                <w:cs/>
              </w:rPr>
              <w:t>จากปีก่อน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A9409A">
              <w:rPr>
                <w:rFonts w:ascii="Angsana New" w:hAnsi="Angsana New"/>
              </w:rPr>
              <w:t>10</w:t>
            </w:r>
            <w:r>
              <w:rPr>
                <w:rFonts w:ascii="Angsana New" w:hAnsi="Angsana New"/>
              </w:rPr>
              <w:t>,6</w:t>
            </w:r>
            <w:r w:rsidR="00A9409A">
              <w:rPr>
                <w:rFonts w:ascii="Angsana New" w:hAnsi="Angsana New"/>
              </w:rPr>
              <w:t>73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203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A9409A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248</w:t>
            </w:r>
            <w:r w:rsidR="00C12D08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5</w:t>
            </w:r>
            <w:r w:rsidR="00C12D08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(5</w:t>
            </w:r>
            <w:r w:rsidR="00A9409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,1</w:t>
            </w:r>
            <w:r w:rsidR="00A9409A">
              <w:rPr>
                <w:rFonts w:ascii="Angsana New" w:hAnsi="Angsana New"/>
              </w:rPr>
              <w:t>34</w:t>
            </w:r>
            <w:r>
              <w:rPr>
                <w:rFonts w:ascii="Angsana New" w:hAnsi="Angsana New"/>
              </w:rPr>
              <w:t>,6</w:t>
            </w:r>
            <w:r w:rsidR="00A9409A">
              <w:rPr>
                <w:rFonts w:ascii="Angsana New" w:hAnsi="Angsana New"/>
              </w:rPr>
              <w:t>00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(4,</w:t>
            </w:r>
            <w:r w:rsidR="00A9409A">
              <w:rPr>
                <w:rFonts w:ascii="Angsana New" w:hAnsi="Angsana New"/>
              </w:rPr>
              <w:t>495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7</w:t>
            </w:r>
            <w:r w:rsidR="00A9409A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</w:t>
            </w:r>
            <w:r w:rsidR="00A9409A">
              <w:rPr>
                <w:rFonts w:ascii="Angsana New" w:hAnsi="Angsana New"/>
              </w:rPr>
              <w:t>69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054</w:t>
            </w:r>
            <w:r>
              <w:rPr>
                <w:rFonts w:ascii="Angsana New" w:hAnsi="Angsana New"/>
              </w:rPr>
              <w:t>,3</w:t>
            </w:r>
            <w:r w:rsidR="00A9409A">
              <w:rPr>
                <w:rFonts w:ascii="Angsana New" w:hAnsi="Angsana New"/>
              </w:rPr>
              <w:t>76</w:t>
            </w:r>
            <w:r>
              <w:rPr>
                <w:rFonts w:ascii="Angsana New" w:hAnsi="Angsana New"/>
              </w:rPr>
              <w:t>)</w:t>
            </w:r>
          </w:p>
        </w:tc>
      </w:tr>
      <w:tr w:rsidR="004E39B0" w:rsidRPr="001C296B" w:rsidTr="00BE398F">
        <w:tc>
          <w:tcPr>
            <w:tcW w:w="3150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1C296B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C12D08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31</w:t>
            </w:r>
            <w:r w:rsidR="00D326F2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,</w:t>
            </w:r>
            <w:r w:rsidR="00D326F2">
              <w:rPr>
                <w:rFonts w:ascii="Angsana New" w:hAnsi="Angsana New"/>
              </w:rPr>
              <w:t>926</w:t>
            </w:r>
            <w:r>
              <w:rPr>
                <w:rFonts w:ascii="Angsana New" w:hAnsi="Angsana New"/>
              </w:rPr>
              <w:t>,</w:t>
            </w:r>
            <w:r w:rsidR="00D326F2">
              <w:rPr>
                <w:rFonts w:ascii="Angsana New" w:hAnsi="Angsana New"/>
              </w:rPr>
              <w:t>876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43,88</w:t>
            </w:r>
            <w:r w:rsidR="00D326F2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,</w:t>
            </w:r>
            <w:r w:rsidR="00D326F2">
              <w:rPr>
                <w:rFonts w:ascii="Angsana New" w:hAnsi="Angsana New"/>
              </w:rPr>
              <w:t>022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1,70</w:t>
            </w:r>
            <w:r w:rsidR="00D326F2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D326F2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7</w:t>
            </w:r>
            <w:r w:rsidR="00D326F2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D326F2">
              <w:rPr>
                <w:rFonts w:ascii="Angsana New" w:hAnsi="Angsana New"/>
              </w:rPr>
              <w:t>619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147,</w:t>
            </w:r>
            <w:r w:rsidR="00D326F2">
              <w:rPr>
                <w:rFonts w:ascii="Angsana New" w:hAnsi="Angsana New"/>
              </w:rPr>
              <w:t>561,214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D326F2" w:rsidP="00D326F2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2,209</w:t>
            </w:r>
            <w:r w:rsidR="00232D77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4</w:t>
            </w:r>
            <w:r w:rsidR="00232D77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8</w:t>
            </w:r>
            <w:r w:rsidR="00232D77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731</w:t>
            </w:r>
          </w:p>
        </w:tc>
      </w:tr>
      <w:tr w:rsidR="004E39B0" w:rsidRPr="001C296B" w:rsidTr="00BE398F">
        <w:tc>
          <w:tcPr>
            <w:tcW w:w="3150" w:type="dxa"/>
            <w:shd w:val="clear" w:color="auto" w:fill="auto"/>
            <w:vAlign w:val="bottom"/>
          </w:tcPr>
          <w:p w:rsidR="004E39B0" w:rsidRPr="001C296B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</w:t>
            </w:r>
            <w:r w:rsidR="00A9409A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101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887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15,</w:t>
            </w:r>
            <w:r w:rsidR="00A9409A">
              <w:rPr>
                <w:rFonts w:ascii="Angsana New" w:hAnsi="Angsana New"/>
              </w:rPr>
              <w:t>120</w:t>
            </w:r>
            <w:r>
              <w:rPr>
                <w:rFonts w:ascii="Angsana New" w:hAnsi="Angsana New"/>
              </w:rPr>
              <w:t>,2</w:t>
            </w:r>
            <w:r w:rsidR="00A9409A">
              <w:rPr>
                <w:rFonts w:ascii="Angsana New" w:hAnsi="Angsana New"/>
              </w:rPr>
              <w:t>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C54E3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2,271,008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</w:t>
            </w:r>
            <w:r w:rsidR="00A9409A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,8</w:t>
            </w:r>
            <w:r w:rsidR="00A9409A">
              <w:rPr>
                <w:rFonts w:ascii="Angsana New" w:hAnsi="Angsana New"/>
              </w:rPr>
              <w:t>64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875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</w:t>
            </w:r>
            <w:r w:rsidR="00A9409A">
              <w:rPr>
                <w:rFonts w:ascii="Angsana New" w:hAnsi="Angsana New"/>
              </w:rPr>
              <w:t>82</w:t>
            </w:r>
            <w:r>
              <w:rPr>
                <w:rFonts w:ascii="Angsana New" w:hAnsi="Angsana New"/>
              </w:rPr>
              <w:t>,3</w:t>
            </w:r>
            <w:r w:rsidR="00A9409A">
              <w:rPr>
                <w:rFonts w:ascii="Angsana New" w:hAnsi="Angsana New"/>
              </w:rPr>
              <w:t>57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986</w:t>
            </w:r>
          </w:p>
        </w:tc>
      </w:tr>
      <w:tr w:rsidR="00EC1710" w:rsidRPr="001C296B" w:rsidTr="00BE398F">
        <w:tc>
          <w:tcPr>
            <w:tcW w:w="3150" w:type="dxa"/>
            <w:shd w:val="clear" w:color="auto" w:fill="auto"/>
            <w:vAlign w:val="bottom"/>
          </w:tcPr>
          <w:p w:rsidR="00EC1710" w:rsidRPr="001C296B" w:rsidRDefault="00EC171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37</w:t>
            </w:r>
            <w:r w:rsidR="00A9409A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028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763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</w:t>
            </w:r>
            <w:r w:rsidR="00A9409A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008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238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1,70</w:t>
            </w:r>
            <w:r w:rsidR="00A9409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343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627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24</w:t>
            </w:r>
            <w:r w:rsidR="00A9409A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,4</w:t>
            </w:r>
            <w:r w:rsidR="00A9409A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6,</w:t>
            </w:r>
            <w:r w:rsidR="00A9409A">
              <w:rPr>
                <w:rFonts w:ascii="Angsana New" w:hAnsi="Angsana New"/>
              </w:rPr>
              <w:t>089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2,39</w:t>
            </w:r>
            <w:r w:rsidR="00A9409A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806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717</w:t>
            </w:r>
          </w:p>
        </w:tc>
      </w:tr>
      <w:tr w:rsidR="00EC1710" w:rsidRPr="001C296B" w:rsidTr="00BE398F">
        <w:tc>
          <w:tcPr>
            <w:tcW w:w="3150" w:type="dxa"/>
            <w:vAlign w:val="bottom"/>
          </w:tcPr>
          <w:p w:rsidR="00EC1710" w:rsidRPr="001C296B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1C296B" w:rsidTr="00BE398F">
        <w:tc>
          <w:tcPr>
            <w:tcW w:w="3150" w:type="dxa"/>
            <w:vAlign w:val="bottom"/>
          </w:tcPr>
          <w:p w:rsidR="00EC1710" w:rsidRPr="001C296B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BE398F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1C296B" w:rsidTr="00BE398F">
        <w:tc>
          <w:tcPr>
            <w:tcW w:w="3150" w:type="dxa"/>
            <w:vAlign w:val="bottom"/>
          </w:tcPr>
          <w:p w:rsidR="00EC1710" w:rsidRPr="001C296B" w:rsidRDefault="00EC1710" w:rsidP="00BE398F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</w:rPr>
              <w:t xml:space="preserve">   </w:t>
            </w:r>
            <w:r w:rsidRPr="001C296B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1C296B">
              <w:rPr>
                <w:rFonts w:ascii="Angsana New" w:hAnsi="Angsana New" w:hint="cs"/>
                <w:cs/>
              </w:rPr>
              <w:t>สุทธิ</w:t>
            </w:r>
            <w:r w:rsidRPr="001C296B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104,6</w:t>
            </w:r>
            <w:r w:rsidR="00A9409A">
              <w:rPr>
                <w:rFonts w:ascii="Angsana New" w:hAnsi="Angsana New"/>
              </w:rPr>
              <w:t>72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104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6,1</w:t>
            </w:r>
            <w:r w:rsidR="00A9409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6,</w:t>
            </w:r>
            <w:r w:rsidR="00A9409A">
              <w:rPr>
                <w:rFonts w:ascii="Angsana New" w:hAnsi="Angsana New"/>
              </w:rPr>
              <w:t>770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1,18</w:t>
            </w:r>
            <w:r w:rsidR="00A9409A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07</w:t>
            </w:r>
            <w:r>
              <w:rPr>
                <w:rFonts w:ascii="Angsana New" w:hAnsi="Angsana New"/>
              </w:rPr>
              <w:t>5,</w:t>
            </w:r>
            <w:r w:rsidR="00A9409A">
              <w:rPr>
                <w:rFonts w:ascii="Angsana New" w:hAnsi="Angsana New"/>
              </w:rPr>
              <w:t>060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</w:t>
            </w:r>
            <w:r w:rsidR="00A9409A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1</w:t>
            </w:r>
            <w:r w:rsidR="00A9409A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306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1,43</w:t>
            </w:r>
            <w:r w:rsidR="00A9409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,8</w:t>
            </w:r>
            <w:r w:rsidR="00A9409A">
              <w:rPr>
                <w:rFonts w:ascii="Angsana New" w:hAnsi="Angsana New"/>
              </w:rPr>
              <w:t>09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240</w:t>
            </w:r>
          </w:p>
        </w:tc>
      </w:tr>
      <w:tr w:rsidR="00EC1710" w:rsidRPr="001C296B" w:rsidTr="00BE398F">
        <w:tc>
          <w:tcPr>
            <w:tcW w:w="3150" w:type="dxa"/>
            <w:vAlign w:val="bottom"/>
          </w:tcPr>
          <w:p w:rsidR="00EC1710" w:rsidRPr="001C296B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</w:t>
            </w:r>
            <w:r w:rsidR="00A9409A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994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133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11,1</w:t>
            </w:r>
            <w:r w:rsidR="00A9409A">
              <w:rPr>
                <w:rFonts w:ascii="Angsana New" w:hAnsi="Angsana New"/>
              </w:rPr>
              <w:t>84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269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255,</w:t>
            </w:r>
            <w:r w:rsidR="00A9409A">
              <w:rPr>
                <w:rFonts w:ascii="Angsana New" w:hAnsi="Angsana New"/>
              </w:rPr>
              <w:t>924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83</w:t>
            </w:r>
            <w:r>
              <w:rPr>
                <w:rFonts w:ascii="Angsana New" w:hAnsi="Angsana New"/>
              </w:rPr>
              <w:t>0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60,7</w:t>
            </w:r>
            <w:r w:rsidR="00A9409A">
              <w:rPr>
                <w:rFonts w:ascii="Angsana New" w:hAnsi="Angsana New"/>
              </w:rPr>
              <w:t>07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122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</w:t>
            </w:r>
            <w:r w:rsidR="00A9409A">
              <w:rPr>
                <w:rFonts w:ascii="Angsana New" w:hAnsi="Angsana New"/>
              </w:rPr>
              <w:t>70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810</w:t>
            </w:r>
            <w:r>
              <w:rPr>
                <w:rFonts w:ascii="Angsana New" w:hAnsi="Angsana New"/>
              </w:rPr>
              <w:t>,3</w:t>
            </w:r>
            <w:r w:rsidR="00A9409A">
              <w:rPr>
                <w:rFonts w:ascii="Angsana New" w:hAnsi="Angsana New"/>
              </w:rPr>
              <w:t>54</w:t>
            </w:r>
          </w:p>
        </w:tc>
      </w:tr>
      <w:tr w:rsidR="00EC1710" w:rsidRPr="001C296B" w:rsidTr="00BE398F">
        <w:tc>
          <w:tcPr>
            <w:tcW w:w="3150" w:type="dxa"/>
            <w:vAlign w:val="bottom"/>
          </w:tcPr>
          <w:p w:rsidR="00EC1710" w:rsidRPr="001C296B" w:rsidRDefault="00EC1710" w:rsidP="00BE398F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56,</w:t>
            </w:r>
            <w:r w:rsidR="00A9409A">
              <w:rPr>
                <w:rFonts w:ascii="Angsana New" w:hAnsi="Angsana New"/>
              </w:rPr>
              <w:t>515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612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5,7</w:t>
            </w:r>
            <w:r w:rsidR="00A9409A">
              <w:rPr>
                <w:rFonts w:ascii="Angsana New" w:hAnsi="Angsana New"/>
              </w:rPr>
              <w:t>62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820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162,</w:t>
            </w:r>
            <w:r w:rsidR="00A9409A">
              <w:rPr>
                <w:rFonts w:ascii="Angsana New" w:hAnsi="Angsana New"/>
              </w:rPr>
              <w:t>951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109</w:t>
            </w:r>
          </w:p>
        </w:tc>
        <w:tc>
          <w:tcPr>
            <w:tcW w:w="1242" w:type="dxa"/>
            <w:vAlign w:val="bottom"/>
          </w:tcPr>
          <w:p w:rsidR="00EC1710" w:rsidRPr="001C296B" w:rsidRDefault="00A9409A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  <w:r w:rsidR="00232D77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068</w:t>
            </w:r>
            <w:r w:rsidR="00232D77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461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A9409A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</w:t>
            </w:r>
            <w:r w:rsidR="00A9409A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298</w:t>
            </w:r>
            <w:r>
              <w:rPr>
                <w:rFonts w:ascii="Angsana New" w:hAnsi="Angsana New"/>
              </w:rPr>
              <w:t>,</w:t>
            </w:r>
            <w:r w:rsidR="00A9409A">
              <w:rPr>
                <w:rFonts w:ascii="Angsana New" w:hAnsi="Angsana New"/>
              </w:rPr>
              <w:t>002</w:t>
            </w:r>
          </w:p>
        </w:tc>
      </w:tr>
      <w:tr w:rsidR="00EC1710" w:rsidRPr="001C296B" w:rsidTr="00BE398F">
        <w:tc>
          <w:tcPr>
            <w:tcW w:w="3150" w:type="dxa"/>
            <w:vAlign w:val="bottom"/>
          </w:tcPr>
          <w:p w:rsidR="00EC1710" w:rsidRPr="001C296B" w:rsidRDefault="00EC1710" w:rsidP="00BE398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30</w:t>
            </w:r>
            <w:r w:rsidR="00CD6797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,</w:t>
            </w:r>
            <w:r w:rsidR="00CD6797">
              <w:rPr>
                <w:rFonts w:ascii="Angsana New" w:hAnsi="Angsana New"/>
              </w:rPr>
              <w:t>181</w:t>
            </w:r>
            <w:r>
              <w:rPr>
                <w:rFonts w:ascii="Angsana New" w:hAnsi="Angsana New"/>
              </w:rPr>
              <w:t>,</w:t>
            </w:r>
            <w:r w:rsidR="00CD6797">
              <w:rPr>
                <w:rFonts w:ascii="Angsana New" w:hAnsi="Angsana New"/>
              </w:rPr>
              <w:t>849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23,0</w:t>
            </w:r>
            <w:r w:rsidR="00CD6797">
              <w:rPr>
                <w:rFonts w:ascii="Angsana New" w:hAnsi="Angsana New"/>
              </w:rPr>
              <w:t>93</w:t>
            </w:r>
            <w:r>
              <w:rPr>
                <w:rFonts w:ascii="Angsana New" w:hAnsi="Angsana New"/>
              </w:rPr>
              <w:t>,</w:t>
            </w:r>
            <w:r w:rsidR="00CD6797">
              <w:rPr>
                <w:rFonts w:ascii="Angsana New" w:hAnsi="Angsana New"/>
              </w:rPr>
              <w:t>859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</w:t>
            </w:r>
            <w:r w:rsidR="00CD6797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0,</w:t>
            </w:r>
            <w:r w:rsidR="00CD6797">
              <w:rPr>
                <w:rFonts w:ascii="Angsana New" w:hAnsi="Angsana New"/>
              </w:rPr>
              <w:t>95</w:t>
            </w:r>
            <w:r>
              <w:rPr>
                <w:rFonts w:ascii="Angsana New" w:hAnsi="Angsana New"/>
              </w:rPr>
              <w:t>0,</w:t>
            </w:r>
            <w:r w:rsidR="00CD6797">
              <w:rPr>
                <w:rFonts w:ascii="Angsana New" w:hAnsi="Angsana New"/>
              </w:rPr>
              <w:t>999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25</w:t>
            </w:r>
            <w:r w:rsidR="00CD6797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CD6797">
              <w:rPr>
                <w:rFonts w:ascii="Angsana New" w:hAnsi="Angsana New"/>
              </w:rPr>
              <w:t>690</w:t>
            </w:r>
            <w:r>
              <w:rPr>
                <w:rFonts w:ascii="Angsana New" w:hAnsi="Angsana New"/>
              </w:rPr>
              <w:t>,</w:t>
            </w:r>
            <w:r w:rsidR="00CD6797">
              <w:rPr>
                <w:rFonts w:ascii="Angsana New" w:hAnsi="Angsana New"/>
              </w:rPr>
              <w:t>889</w:t>
            </w:r>
          </w:p>
        </w:tc>
        <w:tc>
          <w:tcPr>
            <w:tcW w:w="1242" w:type="dxa"/>
            <w:vAlign w:val="bottom"/>
          </w:tcPr>
          <w:p w:rsidR="00EC1710" w:rsidRPr="001C296B" w:rsidRDefault="00232D77" w:rsidP="00CD6797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2,18</w:t>
            </w:r>
            <w:r w:rsidR="00CD6797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,</w:t>
            </w:r>
            <w:r w:rsidR="00CD6797">
              <w:rPr>
                <w:rFonts w:ascii="Angsana New" w:hAnsi="Angsana New"/>
              </w:rPr>
              <w:t>917</w:t>
            </w:r>
            <w:r>
              <w:rPr>
                <w:rFonts w:ascii="Angsana New" w:hAnsi="Angsana New"/>
              </w:rPr>
              <w:t>,</w:t>
            </w:r>
            <w:r w:rsidR="00CD6797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96</w:t>
            </w:r>
          </w:p>
        </w:tc>
      </w:tr>
      <w:tr w:rsidR="00EC1710" w:rsidRPr="001C296B" w:rsidTr="00573AF5">
        <w:tc>
          <w:tcPr>
            <w:tcW w:w="3150" w:type="dxa"/>
            <w:vAlign w:val="bottom"/>
          </w:tcPr>
          <w:p w:rsidR="00EC1710" w:rsidRPr="001C296B" w:rsidRDefault="00510D6C" w:rsidP="00BE398F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cs/>
              </w:rPr>
              <w:t xml:space="preserve"> (ขาดทุน) </w:t>
            </w:r>
            <w:r w:rsidRPr="001C296B">
              <w:rPr>
                <w:rFonts w:ascii="Angsana New" w:hAnsi="Angsana New"/>
                <w:b/>
                <w:bCs/>
                <w:cs/>
              </w:rPr>
              <w:t>จากการรับประกันภัยก่อน</w:t>
            </w:r>
          </w:p>
        </w:tc>
        <w:tc>
          <w:tcPr>
            <w:tcW w:w="1242" w:type="dxa"/>
            <w:vAlign w:val="bottom"/>
          </w:tcPr>
          <w:p w:rsidR="00EC1710" w:rsidRPr="001C296B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1C296B" w:rsidRDefault="00EC1710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573AF5" w:rsidRPr="001C296B" w:rsidTr="00573AF5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ind w:left="162" w:firstLine="3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74,846,914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35,914,379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103,392,628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(3,264,800)</w:t>
            </w:r>
          </w:p>
        </w:tc>
        <w:tc>
          <w:tcPr>
            <w:tcW w:w="1242" w:type="dxa"/>
          </w:tcPr>
          <w:p w:rsidR="00573AF5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210,889,121</w:t>
            </w:r>
          </w:p>
        </w:tc>
      </w:tr>
      <w:tr w:rsidR="00573AF5" w:rsidRPr="001C296B" w:rsidTr="00BE398F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(361,975,263)</w:t>
            </w:r>
          </w:p>
        </w:tc>
      </w:tr>
      <w:tr w:rsidR="00573AF5" w:rsidRPr="001C296B" w:rsidTr="00BE398F">
        <w:trPr>
          <w:trHeight w:val="306"/>
        </w:trPr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>
              <w:rPr>
                <w:rFonts w:ascii="Angsana New" w:hAnsi="Angsana New" w:hint="cs"/>
                <w:b/>
                <w:bCs/>
                <w:cs/>
              </w:rPr>
              <w:t>ขาดทุน</w:t>
            </w:r>
            <w:r w:rsidRPr="001C296B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(151,086,142)</w:t>
            </w:r>
          </w:p>
        </w:tc>
      </w:tr>
      <w:tr w:rsidR="00573AF5" w:rsidRPr="001C296B" w:rsidTr="00BE398F">
        <w:trPr>
          <w:trHeight w:val="306"/>
        </w:trPr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ส่วนแบ่ง</w:t>
            </w:r>
            <w:r w:rsidRPr="001C296B">
              <w:rPr>
                <w:rFonts w:ascii="Angsana New" w:hAnsi="Angsana New" w:hint="cs"/>
                <w:cs/>
              </w:rPr>
              <w:t>ขาดทุน</w:t>
            </w:r>
            <w:r w:rsidRPr="001C296B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(2,016,461)</w:t>
            </w:r>
          </w:p>
        </w:tc>
      </w:tr>
      <w:tr w:rsidR="00573AF5" w:rsidRPr="001C296B" w:rsidTr="00BE398F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94,143,100</w:t>
            </w:r>
          </w:p>
        </w:tc>
      </w:tr>
      <w:tr w:rsidR="00573AF5" w:rsidRPr="001C296B" w:rsidTr="00BE398F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 w:hint="cs"/>
                <w:cs/>
              </w:rPr>
              <w:t>กำไร</w:t>
            </w:r>
            <w:r w:rsidRPr="001C296B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83,373,624</w:t>
            </w:r>
          </w:p>
        </w:tc>
      </w:tr>
      <w:tr w:rsidR="00573AF5" w:rsidRPr="001C296B" w:rsidTr="00BE398F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ขาดทุนจากการปรับมูลค่ายุติธรรม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(3,601,761)</w:t>
            </w:r>
          </w:p>
        </w:tc>
      </w:tr>
      <w:tr w:rsidR="00573AF5" w:rsidRPr="001C296B" w:rsidTr="00BE398F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8,788,113</w:t>
            </w:r>
          </w:p>
        </w:tc>
      </w:tr>
      <w:tr w:rsidR="00573AF5" w:rsidRPr="001C296B" w:rsidTr="00BE398F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C296B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29,600,473</w:t>
            </w:r>
          </w:p>
        </w:tc>
      </w:tr>
      <w:tr w:rsidR="00573AF5" w:rsidRPr="001C296B" w:rsidTr="00BE398F">
        <w:tc>
          <w:tcPr>
            <w:tcW w:w="3150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รายได้</w:t>
            </w:r>
            <w:r w:rsidRPr="001C296B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44,949</w:t>
            </w:r>
          </w:p>
        </w:tc>
      </w:tr>
      <w:tr w:rsidR="00573AF5" w:rsidRPr="001C296B" w:rsidTr="00BE398F">
        <w:tc>
          <w:tcPr>
            <w:tcW w:w="3150" w:type="dxa"/>
            <w:vAlign w:val="bottom"/>
          </w:tcPr>
          <w:p w:rsidR="00573AF5" w:rsidRPr="001C296B" w:rsidRDefault="00573AF5" w:rsidP="00573AF5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C296B">
              <w:rPr>
                <w:rFonts w:ascii="Angsana New" w:hAnsi="Angsana New"/>
                <w:b/>
                <w:bCs/>
                <w:cs/>
              </w:rPr>
              <w:t>สำหรับปี</w:t>
            </w: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573AF5" w:rsidRPr="001C296B" w:rsidRDefault="00573AF5" w:rsidP="00573AF5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573AF5" w:rsidRPr="001C296B" w:rsidRDefault="00573AF5" w:rsidP="00573AF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29,645,422</w:t>
            </w:r>
          </w:p>
        </w:tc>
      </w:tr>
    </w:tbl>
    <w:p w:rsidR="00567EE1" w:rsidRPr="001C296B" w:rsidRDefault="00567EE1" w:rsidP="004E39B0">
      <w:pPr>
        <w:tabs>
          <w:tab w:val="left" w:pos="960"/>
        </w:tabs>
        <w:ind w:left="533" w:hanging="576"/>
        <w:jc w:val="right"/>
        <w:rPr>
          <w:rFonts w:ascii="Angsana New" w:hAnsi="Angsana New"/>
        </w:rPr>
      </w:pPr>
    </w:p>
    <w:p w:rsidR="00D711C6" w:rsidRDefault="00D711C6">
      <w:pPr>
        <w:overflowPunct/>
        <w:autoSpaceDE/>
        <w:autoSpaceDN/>
        <w:adjustRightInd/>
        <w:textAlignment w:val="auto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p w:rsidR="00D711C6" w:rsidRPr="001C296B" w:rsidRDefault="00D711C6" w:rsidP="00D711C6">
      <w:pPr>
        <w:tabs>
          <w:tab w:val="left" w:pos="960"/>
        </w:tabs>
        <w:spacing w:before="120"/>
        <w:ind w:left="533" w:right="-187" w:hanging="576"/>
        <w:jc w:val="right"/>
        <w:rPr>
          <w:rFonts w:ascii="Angsana New" w:hAnsi="Angsana New"/>
        </w:rPr>
      </w:pPr>
      <w:r w:rsidRPr="001C296B">
        <w:rPr>
          <w:rFonts w:ascii="Angsana New" w:hAnsi="Angsana New"/>
          <w:cs/>
        </w:rPr>
        <w:lastRenderedPageBreak/>
        <w:t>(หน่วย</w:t>
      </w:r>
      <w:r w:rsidRPr="001C296B">
        <w:rPr>
          <w:rFonts w:ascii="Angsana New" w:hAnsi="Angsana New"/>
        </w:rPr>
        <w:t xml:space="preserve">: </w:t>
      </w:r>
      <w:r w:rsidRPr="001C296B">
        <w:rPr>
          <w:rFonts w:ascii="Angsana New" w:hAnsi="Angsana New"/>
          <w:cs/>
        </w:rPr>
        <w:t>บาท</w:t>
      </w:r>
      <w:r w:rsidRPr="001C296B">
        <w:rPr>
          <w:rFonts w:ascii="Angsana New" w:hAnsi="Angsana New"/>
        </w:rPr>
        <w:t>)</w:t>
      </w:r>
    </w:p>
    <w:tbl>
      <w:tblPr>
        <w:tblW w:w="936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 xml:space="preserve">สำหรับปีสิ้นสุดวันที่ </w:t>
            </w:r>
            <w:r w:rsidRPr="001C296B">
              <w:rPr>
                <w:rFonts w:ascii="Angsana New" w:hAnsi="Angsana New"/>
              </w:rPr>
              <w:t>31</w:t>
            </w:r>
            <w:r w:rsidRPr="001C296B">
              <w:rPr>
                <w:rFonts w:ascii="Angsana New" w:hAnsi="Angsana New"/>
                <w:cs/>
              </w:rPr>
              <w:t xml:space="preserve"> ธันวาคม </w:t>
            </w:r>
            <w:r w:rsidRPr="001C296B">
              <w:rPr>
                <w:rFonts w:ascii="Angsana New" w:hAnsi="Angsana New"/>
              </w:rPr>
              <w:t>2561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รวม</w:t>
            </w: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711C6" w:rsidRPr="001C296B" w:rsidTr="00E30C26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581,722,178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82,387,288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1,709,017,434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519,488,289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2,892,615,189</w:t>
            </w:r>
          </w:p>
        </w:tc>
      </w:tr>
      <w:tr w:rsidR="00D711C6" w:rsidRPr="001C296B" w:rsidTr="00E30C26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หัก: เบี้ยประกันภัย</w:t>
            </w:r>
            <w:r w:rsidRPr="001C296B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1C296B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(270,327,693)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(39,539,689)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(9,458,680)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(380,860,879)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(700,186,941)</w:t>
            </w: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311,394,485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42,847,599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1,699,558,754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138,627,410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</w:rPr>
              <w:t>2,192,428,248</w:t>
            </w: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 w:hint="cs"/>
                <w:cs/>
              </w:rPr>
              <w:t>หัก</w:t>
            </w:r>
            <w:r w:rsidRPr="001C296B">
              <w:rPr>
                <w:rFonts w:ascii="Angsana New" w:hAnsi="Angsana New"/>
                <w:cs/>
              </w:rPr>
              <w:t>: สำรองเบี้ยประกันภัยที่ยังไม่ถือเป็น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 xml:space="preserve">   </w:t>
            </w:r>
            <w:r w:rsidRPr="001C296B">
              <w:rPr>
                <w:rFonts w:ascii="Angsana New" w:hAnsi="Angsana New"/>
              </w:rPr>
              <w:tab/>
            </w:r>
            <w:r w:rsidRPr="001C296B">
              <w:rPr>
                <w:rFonts w:ascii="Angsana New" w:hAnsi="Angsana New"/>
                <w:cs/>
              </w:rPr>
              <w:t>รายได้</w:t>
            </w:r>
            <w:r w:rsidRPr="001C296B">
              <w:rPr>
                <w:rFonts w:ascii="Angsana New" w:hAnsi="Angsana New" w:hint="cs"/>
                <w:cs/>
              </w:rPr>
              <w:t>เพิ่ม</w:t>
            </w:r>
            <w:r w:rsidRPr="001C296B">
              <w:rPr>
                <w:rFonts w:ascii="Angsana New" w:hAnsi="Angsana New"/>
                <w:cs/>
              </w:rPr>
              <w:t>จากปีก่อน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(12,978,930)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(1,126,576)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(74,982,555)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(8,906,344)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(97,994,405)</w:t>
            </w: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1C296B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298,415,555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41,721,023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1,624,576,199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129,721,066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2,094,433,843</w:t>
            </w: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87,090,333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13,315,959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2,045,601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95,511,819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197,963,712</w:t>
            </w: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385,505,888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55,036,982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1,626,621,800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225,232,885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2,292,397,555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</w:rPr>
              <w:t xml:space="preserve">   </w:t>
            </w:r>
            <w:r w:rsidRPr="001C296B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1C296B">
              <w:rPr>
                <w:rFonts w:ascii="Angsana New" w:hAnsi="Angsana New" w:hint="cs"/>
                <w:cs/>
              </w:rPr>
              <w:t>สุทธิ</w:t>
            </w:r>
            <w:r w:rsidRPr="001C296B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44,465,334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13,961,423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1,070,108,168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90,430,061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1,218,964,986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138,559,217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11,440,411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239,801,831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61,254,254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451,055,713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44,109,835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5,124,503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143,833,425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52,159,051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245,226,814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227,134,386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30,526,337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1,453,743,424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203,843,366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1,915,247,513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b/>
                <w:bCs/>
              </w:rPr>
              <w:tab/>
            </w:r>
            <w:r w:rsidRPr="001C296B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D711C6" w:rsidRPr="001C296B" w:rsidRDefault="00D711C6" w:rsidP="00E30C26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158,371,502</w:t>
            </w:r>
          </w:p>
        </w:tc>
        <w:tc>
          <w:tcPr>
            <w:tcW w:w="1242" w:type="dxa"/>
          </w:tcPr>
          <w:p w:rsidR="00D711C6" w:rsidRPr="001C296B" w:rsidRDefault="00D711C6" w:rsidP="00E30C26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24,510,645</w:t>
            </w:r>
          </w:p>
        </w:tc>
        <w:tc>
          <w:tcPr>
            <w:tcW w:w="1242" w:type="dxa"/>
          </w:tcPr>
          <w:p w:rsidR="00D711C6" w:rsidRPr="001C296B" w:rsidRDefault="00D711C6" w:rsidP="00E30C26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172,878,376</w:t>
            </w:r>
          </w:p>
        </w:tc>
        <w:tc>
          <w:tcPr>
            <w:tcW w:w="1242" w:type="dxa"/>
          </w:tcPr>
          <w:p w:rsidR="00D711C6" w:rsidRPr="001C296B" w:rsidRDefault="00D711C6" w:rsidP="00E30C26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21,389,519</w:t>
            </w:r>
          </w:p>
        </w:tc>
        <w:tc>
          <w:tcPr>
            <w:tcW w:w="1242" w:type="dxa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377,150,042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(371,345,251)</w:t>
            </w:r>
          </w:p>
        </w:tc>
      </w:tr>
      <w:tr w:rsidR="00D711C6" w:rsidRPr="001C296B" w:rsidTr="00E30C26">
        <w:trPr>
          <w:trHeight w:val="306"/>
        </w:trPr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C296B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5,804,791</w:t>
            </w:r>
          </w:p>
        </w:tc>
      </w:tr>
      <w:tr w:rsidR="00D711C6" w:rsidRPr="001C296B" w:rsidTr="00E30C26">
        <w:trPr>
          <w:trHeight w:val="306"/>
        </w:trPr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ส่วนแบ่ง</w:t>
            </w:r>
            <w:r w:rsidRPr="001C296B">
              <w:rPr>
                <w:rFonts w:ascii="Angsana New" w:hAnsi="Angsana New" w:hint="cs"/>
                <w:cs/>
              </w:rPr>
              <w:t>ขาดทุน</w:t>
            </w:r>
            <w:r w:rsidRPr="001C296B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(3,586,129)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84,810,439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 w:hint="cs"/>
                <w:cs/>
              </w:rPr>
              <w:t>กำไร</w:t>
            </w:r>
            <w:r w:rsidRPr="001C296B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11,424,248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6,224,008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C296B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104,677,357</w:t>
            </w:r>
          </w:p>
        </w:tc>
      </w:tr>
      <w:tr w:rsidR="00D711C6" w:rsidRPr="001C296B" w:rsidTr="00E30C26">
        <w:tc>
          <w:tcPr>
            <w:tcW w:w="3150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 w:hint="cs"/>
                <w:cs/>
              </w:rPr>
              <w:t>ค่าใช้จ่าย</w:t>
            </w:r>
            <w:r w:rsidRPr="001C296B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(18,167,336)</w:t>
            </w:r>
          </w:p>
        </w:tc>
      </w:tr>
      <w:tr w:rsidR="00D711C6" w:rsidRPr="001C296B" w:rsidTr="00E30C26">
        <w:tc>
          <w:tcPr>
            <w:tcW w:w="3150" w:type="dxa"/>
            <w:vAlign w:val="bottom"/>
          </w:tcPr>
          <w:p w:rsidR="00D711C6" w:rsidRPr="001C296B" w:rsidRDefault="00D711C6" w:rsidP="00E30C26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1C296B">
              <w:rPr>
                <w:rFonts w:ascii="Angsana New" w:hAnsi="Angsana New"/>
                <w:b/>
                <w:bCs/>
                <w:cs/>
              </w:rPr>
              <w:t>สำหรับปี</w:t>
            </w: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D711C6" w:rsidRPr="001C296B" w:rsidRDefault="00D711C6" w:rsidP="00E30C26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D711C6" w:rsidRPr="001C296B" w:rsidRDefault="00D711C6" w:rsidP="00E30C26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86,510,021</w:t>
            </w:r>
          </w:p>
        </w:tc>
      </w:tr>
    </w:tbl>
    <w:p w:rsidR="004E39B0" w:rsidRPr="001C296B" w:rsidRDefault="00930FE6" w:rsidP="00D711C6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</w:rPr>
        <w:br w:type="page"/>
      </w:r>
      <w:r w:rsidR="00D711C6">
        <w:rPr>
          <w:rFonts w:ascii="Angsana New" w:hAnsi="Angsana New"/>
        </w:rPr>
        <w:lastRenderedPageBreak/>
        <w:tab/>
      </w:r>
      <w:r w:rsidR="004E39B0" w:rsidRPr="001C296B">
        <w:rPr>
          <w:rFonts w:ascii="Angsana New" w:hAnsi="Angsana New"/>
          <w:sz w:val="32"/>
          <w:szCs w:val="32"/>
          <w:cs/>
        </w:rPr>
        <w:t>สินทรัพย์</w:t>
      </w:r>
      <w:r w:rsidR="004E39B0" w:rsidRPr="001C296B">
        <w:rPr>
          <w:rFonts w:ascii="Angsana New" w:hAnsi="Angsana New" w:hint="cs"/>
          <w:sz w:val="32"/>
          <w:szCs w:val="32"/>
          <w:cs/>
        </w:rPr>
        <w:t>และหนี้สิน</w:t>
      </w:r>
      <w:r w:rsidR="004E39B0" w:rsidRPr="001C296B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1C296B">
        <w:rPr>
          <w:rFonts w:ascii="Angsana New" w:hAnsi="Angsana New"/>
          <w:sz w:val="32"/>
          <w:szCs w:val="32"/>
          <w:cs/>
        </w:rPr>
        <w:t>ณ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1C296B">
        <w:rPr>
          <w:rFonts w:ascii="Angsana New" w:hAnsi="Angsana New"/>
          <w:sz w:val="32"/>
          <w:szCs w:val="32"/>
          <w:cs/>
        </w:rPr>
        <w:t>วันที่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1C296B">
        <w:rPr>
          <w:rFonts w:ascii="Angsana New" w:hAnsi="Angsana New"/>
          <w:sz w:val="32"/>
          <w:szCs w:val="32"/>
        </w:rPr>
        <w:t xml:space="preserve">31 </w:t>
      </w:r>
      <w:r w:rsidR="004E39B0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1C296B">
        <w:rPr>
          <w:rFonts w:ascii="Angsana New" w:hAnsi="Angsana New"/>
          <w:sz w:val="32"/>
          <w:szCs w:val="32"/>
          <w:cs/>
        </w:rPr>
        <w:t>มีดังต่อไปนี้</w:t>
      </w:r>
      <w:r w:rsidR="004E39B0" w:rsidRPr="001C29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4E39B0" w:rsidRPr="001C296B" w:rsidRDefault="004E39B0" w:rsidP="004E39B0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1C296B">
        <w:rPr>
          <w:rFonts w:ascii="Angsana New" w:hAnsi="Angsana New"/>
          <w:sz w:val="22"/>
          <w:szCs w:val="22"/>
          <w:cs/>
        </w:rPr>
        <w:t>(หน่วย</w:t>
      </w:r>
      <w:r w:rsidRPr="001C296B">
        <w:rPr>
          <w:rFonts w:ascii="Angsana New" w:hAnsi="Angsana New"/>
          <w:sz w:val="22"/>
          <w:szCs w:val="22"/>
        </w:rPr>
        <w:t xml:space="preserve">: </w:t>
      </w:r>
      <w:r w:rsidRPr="001C296B">
        <w:rPr>
          <w:rFonts w:ascii="Angsana New" w:hAnsi="Angsana New"/>
          <w:sz w:val="22"/>
          <w:szCs w:val="22"/>
          <w:cs/>
        </w:rPr>
        <w:t>บาท</w:t>
      </w:r>
      <w:r w:rsidRPr="001C296B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4E39B0" w:rsidRPr="001C296B" w:rsidTr="00BE398F">
        <w:tc>
          <w:tcPr>
            <w:tcW w:w="1710" w:type="dxa"/>
          </w:tcPr>
          <w:p w:rsidR="004E39B0" w:rsidRPr="001C296B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งบ</w:t>
            </w:r>
            <w:r w:rsidR="005B77D1" w:rsidRPr="001C296B">
              <w:rPr>
                <w:rFonts w:ascii="Angsana New" w:hAnsi="Angsana New" w:hint="cs"/>
                <w:sz w:val="22"/>
                <w:szCs w:val="22"/>
                <w:cs/>
              </w:rPr>
              <w:t>การเงินที่แสดงเงินลงทุนตามวิธีส่วนได้เสีย</w:t>
            </w:r>
          </w:p>
        </w:tc>
      </w:tr>
      <w:tr w:rsidR="004E39B0" w:rsidRPr="001C296B" w:rsidTr="00BE398F">
        <w:tc>
          <w:tcPr>
            <w:tcW w:w="1710" w:type="dxa"/>
          </w:tcPr>
          <w:p w:rsidR="004E39B0" w:rsidRPr="001C296B" w:rsidRDefault="004E39B0" w:rsidP="00BE398F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ทะเล</w:t>
            </w: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และขนส่ง</w:t>
            </w: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4E39B0" w:rsidRPr="001C296B" w:rsidRDefault="004E39B0" w:rsidP="00BE398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4E39B0" w:rsidRPr="001C296B" w:rsidTr="00BE398F">
        <w:tc>
          <w:tcPr>
            <w:tcW w:w="1710" w:type="dxa"/>
          </w:tcPr>
          <w:p w:rsidR="004E39B0" w:rsidRPr="001C296B" w:rsidRDefault="004E39B0" w:rsidP="00BE398F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1C296B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4E39B0" w:rsidRPr="001C296B" w:rsidRDefault="004E39B0" w:rsidP="00BE398F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F35DF" w:rsidRPr="001C296B" w:rsidTr="00BE398F">
        <w:tc>
          <w:tcPr>
            <w:tcW w:w="1710" w:type="dxa"/>
          </w:tcPr>
          <w:p w:rsidR="004F35DF" w:rsidRPr="001C296B" w:rsidRDefault="004F35DF" w:rsidP="00930FE6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="00930FE6" w:rsidRPr="001C296B">
              <w:rPr>
                <w:rFonts w:ascii="Angsana New" w:hAnsi="Angsana New"/>
                <w:sz w:val="22"/>
                <w:szCs w:val="22"/>
              </w:rPr>
              <w:t>256</w:t>
            </w:r>
            <w:r w:rsidR="00D711C6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1C296B" w:rsidRDefault="00EC4C11" w:rsidP="004F35D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448,635,328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1C296B" w:rsidRDefault="00EC4C11" w:rsidP="004F35D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23,203,045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1C296B" w:rsidRDefault="00232D77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229,</w:t>
            </w:r>
            <w:r w:rsidR="00EC4C11">
              <w:rPr>
                <w:rFonts w:ascii="Angsana New" w:hAnsi="Angsana New"/>
                <w:sz w:val="22"/>
                <w:szCs w:val="22"/>
              </w:rPr>
              <w:t>715,862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1C296B" w:rsidRDefault="00EC4C11" w:rsidP="004F35DF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418,250,768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1C296B" w:rsidRDefault="00232D77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</w:t>
            </w:r>
            <w:r w:rsidR="00EC4C11">
              <w:rPr>
                <w:rFonts w:ascii="Angsana New" w:hAnsi="Angsana New"/>
                <w:sz w:val="22"/>
                <w:szCs w:val="22"/>
              </w:rPr>
              <w:t>11</w:t>
            </w:r>
            <w:r>
              <w:rPr>
                <w:rFonts w:ascii="Angsana New" w:hAnsi="Angsana New"/>
                <w:sz w:val="22"/>
                <w:szCs w:val="22"/>
              </w:rPr>
              <w:t>9,</w:t>
            </w:r>
            <w:r w:rsidR="00EC4C11">
              <w:rPr>
                <w:rFonts w:ascii="Angsana New" w:hAnsi="Angsana New"/>
                <w:sz w:val="22"/>
                <w:szCs w:val="22"/>
              </w:rPr>
              <w:t>805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003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1C296B" w:rsidRDefault="009F4079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4,58</w:t>
            </w:r>
            <w:r w:rsidR="00EC4C11">
              <w:rPr>
                <w:rFonts w:ascii="Angsana New" w:hAnsi="Angsana New"/>
                <w:sz w:val="22"/>
                <w:szCs w:val="22"/>
              </w:rPr>
              <w:t>3</w:t>
            </w:r>
            <w:r>
              <w:rPr>
                <w:rFonts w:ascii="Angsana New" w:hAnsi="Angsana New"/>
                <w:sz w:val="22"/>
                <w:szCs w:val="22"/>
              </w:rPr>
              <w:t>,49</w:t>
            </w:r>
            <w:r w:rsidR="00EC4C11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278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4F35DF" w:rsidRPr="001C296B" w:rsidRDefault="009F4079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</w:t>
            </w:r>
            <w:r w:rsidR="00EC4C11">
              <w:rPr>
                <w:rFonts w:ascii="Angsana New" w:hAnsi="Angsana New"/>
                <w:sz w:val="22"/>
                <w:szCs w:val="22"/>
              </w:rPr>
              <w:t>703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301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281</w:t>
            </w:r>
          </w:p>
        </w:tc>
      </w:tr>
      <w:tr w:rsidR="00D711C6" w:rsidRPr="001C296B" w:rsidTr="00BE398F">
        <w:tc>
          <w:tcPr>
            <w:tcW w:w="171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320,240,588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32,612,682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221,502,993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318,854,876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893,211,139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4,334,784,132</w:t>
            </w:r>
          </w:p>
        </w:tc>
        <w:tc>
          <w:tcPr>
            <w:tcW w:w="1068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5,227,995,271</w:t>
            </w:r>
          </w:p>
        </w:tc>
      </w:tr>
      <w:tr w:rsidR="00D711C6" w:rsidRPr="001C296B" w:rsidTr="00BE398F">
        <w:tc>
          <w:tcPr>
            <w:tcW w:w="171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D711C6" w:rsidRPr="001C296B" w:rsidRDefault="00D711C6" w:rsidP="00D711C6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711C6" w:rsidRPr="001C296B" w:rsidTr="00BE398F">
        <w:tc>
          <w:tcPr>
            <w:tcW w:w="171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711C6" w:rsidRPr="001C296B" w:rsidRDefault="00EC4C11" w:rsidP="00E8497C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622,197,490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711C6" w:rsidRPr="001C296B" w:rsidRDefault="00EC4C11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27,737,728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711C6" w:rsidRPr="001C296B" w:rsidRDefault="00232D77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1,48</w:t>
            </w:r>
            <w:r w:rsidR="00EC4C11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373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09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711C6" w:rsidRPr="001C296B" w:rsidRDefault="00232D77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EC4C11">
              <w:rPr>
                <w:rFonts w:ascii="Angsana New" w:hAnsi="Angsana New"/>
                <w:sz w:val="22"/>
                <w:szCs w:val="22"/>
              </w:rPr>
              <w:t>44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8</w:t>
            </w:r>
            <w:r>
              <w:rPr>
                <w:rFonts w:ascii="Angsana New" w:hAnsi="Angsana New"/>
                <w:sz w:val="22"/>
                <w:szCs w:val="22"/>
              </w:rPr>
              <w:t>0</w:t>
            </w:r>
            <w:r w:rsidR="00EC4C11">
              <w:rPr>
                <w:rFonts w:ascii="Angsana New" w:hAnsi="Angsana New"/>
                <w:sz w:val="22"/>
                <w:szCs w:val="22"/>
              </w:rPr>
              <w:t>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212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711C6" w:rsidRPr="001C296B" w:rsidRDefault="00232D77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2,5</w:t>
            </w:r>
            <w:r w:rsidR="00EC4C11">
              <w:rPr>
                <w:rFonts w:ascii="Angsana New" w:hAnsi="Angsana New"/>
                <w:sz w:val="22"/>
                <w:szCs w:val="22"/>
              </w:rPr>
              <w:t>81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112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520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D711C6" w:rsidRPr="001C296B" w:rsidRDefault="00E8497C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1,0</w:t>
            </w:r>
            <w:r w:rsidR="00EC4C11">
              <w:rPr>
                <w:rFonts w:ascii="Angsana New" w:hAnsi="Angsana New"/>
                <w:sz w:val="22"/>
                <w:szCs w:val="22"/>
              </w:rPr>
              <w:t>55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70</w:t>
            </w:r>
            <w:r>
              <w:rPr>
                <w:rFonts w:ascii="Angsana New" w:hAnsi="Angsana New"/>
                <w:sz w:val="22"/>
                <w:szCs w:val="22"/>
              </w:rPr>
              <w:t>1,</w:t>
            </w:r>
            <w:r w:rsidR="00EC4C11">
              <w:rPr>
                <w:rFonts w:ascii="Angsana New" w:hAnsi="Angsana New"/>
                <w:sz w:val="22"/>
                <w:szCs w:val="22"/>
              </w:rPr>
              <w:t>8</w:t>
            </w:r>
            <w:r>
              <w:rPr>
                <w:rFonts w:ascii="Angsana New" w:hAnsi="Angsana New"/>
                <w:sz w:val="22"/>
                <w:szCs w:val="22"/>
              </w:rPr>
              <w:t>9</w:t>
            </w:r>
            <w:r w:rsidR="00EC4C11">
              <w:rPr>
                <w:rFonts w:ascii="Angsana New" w:hAnsi="Angsana New"/>
                <w:sz w:val="22"/>
                <w:szCs w:val="22"/>
              </w:rPr>
              <w:t>3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D711C6" w:rsidRPr="001C296B" w:rsidRDefault="00E8497C" w:rsidP="00EC4C11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3,63</w:t>
            </w:r>
            <w:r w:rsidR="00EC4C11">
              <w:rPr>
                <w:rFonts w:ascii="Angsana New" w:hAnsi="Angsana New"/>
                <w:sz w:val="22"/>
                <w:szCs w:val="22"/>
              </w:rPr>
              <w:t>6</w:t>
            </w:r>
            <w:r>
              <w:rPr>
                <w:rFonts w:ascii="Angsana New" w:hAnsi="Angsana New"/>
                <w:sz w:val="22"/>
                <w:szCs w:val="22"/>
              </w:rPr>
              <w:t>,8</w:t>
            </w:r>
            <w:r w:rsidR="00EC4C11">
              <w:rPr>
                <w:rFonts w:ascii="Angsana New" w:hAnsi="Angsana New"/>
                <w:sz w:val="22"/>
                <w:szCs w:val="22"/>
              </w:rPr>
              <w:t>14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EC4C11">
              <w:rPr>
                <w:rFonts w:ascii="Angsana New" w:hAnsi="Angsana New"/>
                <w:sz w:val="22"/>
                <w:szCs w:val="22"/>
              </w:rPr>
              <w:t>413</w:t>
            </w:r>
          </w:p>
        </w:tc>
      </w:tr>
      <w:tr w:rsidR="00D711C6" w:rsidRPr="001C296B" w:rsidTr="00BE398F">
        <w:tc>
          <w:tcPr>
            <w:tcW w:w="171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459,777,493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36,661,931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1,373,411,492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326,469,464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2,196,320,380</w:t>
            </w:r>
          </w:p>
        </w:tc>
        <w:tc>
          <w:tcPr>
            <w:tcW w:w="1067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924,500,149</w:t>
            </w:r>
          </w:p>
        </w:tc>
        <w:tc>
          <w:tcPr>
            <w:tcW w:w="1068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3,120,820,529</w:t>
            </w:r>
          </w:p>
        </w:tc>
      </w:tr>
    </w:tbl>
    <w:p w:rsidR="004E39B0" w:rsidRPr="001C296B" w:rsidRDefault="004E39B0" w:rsidP="004E39B0">
      <w:pPr>
        <w:spacing w:before="160" w:after="8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 xml:space="preserve">ข้อมูลเกี่ยวกับเขตภูมิศาสตร์ </w:t>
      </w:r>
    </w:p>
    <w:p w:rsidR="004E39B0" w:rsidRPr="001C296B" w:rsidRDefault="004E39B0" w:rsidP="004E39B0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บริษัทฯ ดำเนินธุรกิจในเขตภูมิศาสตร์เดียวคือ ในประเทศไทย ดังนั้น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1C296B">
        <w:rPr>
          <w:rFonts w:ascii="Angsana New" w:hAnsi="Angsana New"/>
          <w:sz w:val="32"/>
          <w:szCs w:val="32"/>
          <w:cs/>
        </w:rPr>
        <w:t>งบการเงินจึงถือเป็นการรายงานตามเขตภูมิศาสตร์แล้ว</w:t>
      </w:r>
    </w:p>
    <w:p w:rsidR="004E39B0" w:rsidRPr="001C296B" w:rsidRDefault="004E39B0" w:rsidP="004E39B0">
      <w:pPr>
        <w:spacing w:before="8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C26096" w:rsidRPr="001C296B" w:rsidRDefault="00C55505" w:rsidP="00C26096">
      <w:pPr>
        <w:spacing w:before="80" w:after="80"/>
        <w:ind w:left="547" w:right="43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ในระหว่าง</w:t>
      </w:r>
      <w:r w:rsidR="00C26096" w:rsidRPr="001C296B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="00C26096" w:rsidRPr="001C296B">
        <w:rPr>
          <w:rFonts w:ascii="Angsana New" w:hAnsi="Angsana New"/>
          <w:sz w:val="32"/>
          <w:szCs w:val="32"/>
        </w:rPr>
        <w:t xml:space="preserve">31 </w:t>
      </w:r>
      <w:r w:rsidR="00C26096" w:rsidRPr="001C296B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="005B77D1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B77D1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="00C26096" w:rsidRPr="001C296B">
        <w:rPr>
          <w:rFonts w:ascii="Angsana New" w:hAnsi="Angsana New"/>
          <w:sz w:val="32"/>
          <w:szCs w:val="32"/>
        </w:rPr>
        <w:t xml:space="preserve"> </w:t>
      </w:r>
      <w:r w:rsidR="00C26096" w:rsidRPr="001C296B">
        <w:rPr>
          <w:rFonts w:ascii="Angsana New" w:hAnsi="Angsana New" w:hint="cs"/>
          <w:sz w:val="32"/>
          <w:szCs w:val="32"/>
          <w:cs/>
        </w:rPr>
        <w:t>บริษัทฯมีรายได้จากลูกค้าราย</w:t>
      </w:r>
      <w:r w:rsidR="005B77D1" w:rsidRPr="001C296B">
        <w:rPr>
          <w:rFonts w:ascii="Angsana New" w:hAnsi="Angsana New" w:hint="cs"/>
          <w:sz w:val="32"/>
          <w:szCs w:val="32"/>
          <w:cs/>
        </w:rPr>
        <w:t>ใหญ่ ดังต่อไปนี้</w:t>
      </w:r>
    </w:p>
    <w:p w:rsidR="005B77D1" w:rsidRPr="001C296B" w:rsidRDefault="005B77D1" w:rsidP="005B77D1">
      <w:pPr>
        <w:tabs>
          <w:tab w:val="left" w:pos="720"/>
          <w:tab w:val="left" w:pos="2160"/>
          <w:tab w:val="right" w:pos="7200"/>
          <w:tab w:val="right" w:pos="8540"/>
        </w:tabs>
        <w:ind w:left="360" w:right="-43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="00452C42" w:rsidRPr="001C296B">
        <w:rPr>
          <w:rFonts w:ascii="Angsana New" w:hAnsi="Angsana New" w:hint="cs"/>
          <w:sz w:val="30"/>
          <w:szCs w:val="30"/>
          <w:cs/>
        </w:rPr>
        <w:t>ล้าน</w:t>
      </w:r>
      <w:r w:rsidRPr="001C296B">
        <w:rPr>
          <w:rFonts w:ascii="Angsana New" w:hAnsi="Angsana New"/>
          <w:sz w:val="30"/>
          <w:szCs w:val="30"/>
          <w:cs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50"/>
        <w:gridCol w:w="1665"/>
        <w:gridCol w:w="1665"/>
      </w:tblGrid>
      <w:tr w:rsidR="00452C42" w:rsidRPr="001C296B" w:rsidTr="00CA2DD4">
        <w:tc>
          <w:tcPr>
            <w:tcW w:w="5850" w:type="dxa"/>
          </w:tcPr>
          <w:p w:rsidR="00452C42" w:rsidRPr="001C296B" w:rsidRDefault="00452C42" w:rsidP="00CA2DD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452C42" w:rsidRPr="001C296B" w:rsidRDefault="00452C42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งบการเงินที่แสดงเงินลงทุน                         ตามวิธีส่วนได้เสีย</w:t>
            </w:r>
          </w:p>
        </w:tc>
      </w:tr>
      <w:tr w:rsidR="00452C42" w:rsidRPr="001C296B" w:rsidTr="00CA2DD4">
        <w:tc>
          <w:tcPr>
            <w:tcW w:w="5850" w:type="dxa"/>
          </w:tcPr>
          <w:p w:rsidR="00452C42" w:rsidRPr="001C296B" w:rsidRDefault="00452C42" w:rsidP="00CA2DD4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2"/>
            <w:vAlign w:val="bottom"/>
          </w:tcPr>
          <w:p w:rsidR="00452C42" w:rsidRPr="001C296B" w:rsidRDefault="00452C42" w:rsidP="00CA2DD4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711C6" w:rsidRPr="001C296B" w:rsidTr="00CA2DD4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66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1C296B" w:rsidTr="00CA2DD4">
        <w:tc>
          <w:tcPr>
            <w:tcW w:w="5850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8641B">
              <w:rPr>
                <w:rFonts w:ascii="Angsana New" w:hAnsi="Angsana New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1665" w:type="dxa"/>
            <w:vAlign w:val="bottom"/>
          </w:tcPr>
          <w:p w:rsidR="00D711C6" w:rsidRPr="001C296B" w:rsidRDefault="00EC4C11" w:rsidP="00D711C6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652</w:t>
            </w:r>
          </w:p>
        </w:tc>
        <w:tc>
          <w:tcPr>
            <w:tcW w:w="1665" w:type="dxa"/>
            <w:vAlign w:val="bottom"/>
          </w:tcPr>
          <w:p w:rsidR="00D711C6" w:rsidRPr="001C296B" w:rsidRDefault="00E8497C" w:rsidP="00EC017F">
            <w:pPr>
              <w:tabs>
                <w:tab w:val="decimal" w:pos="1377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EC017F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</w:tbl>
    <w:p w:rsidR="001D330E" w:rsidRPr="001C296B" w:rsidRDefault="00452C42" w:rsidP="00452C42">
      <w:pPr>
        <w:spacing w:before="80" w:after="80"/>
        <w:ind w:left="810" w:right="43" w:hanging="263"/>
        <w:rPr>
          <w:rFonts w:ascii="Angsana New" w:hAnsi="Angsana New"/>
          <w:i/>
          <w:iCs/>
          <w:sz w:val="28"/>
          <w:szCs w:val="28"/>
          <w:cs/>
        </w:rPr>
      </w:pPr>
      <w:r w:rsidRPr="001C296B">
        <w:rPr>
          <w:rFonts w:ascii="Angsana New" w:hAnsi="Angsana New"/>
          <w:i/>
          <w:iCs/>
          <w:sz w:val="28"/>
          <w:szCs w:val="28"/>
          <w:vertAlign w:val="superscript"/>
        </w:rPr>
        <w:t>(1)</w:t>
      </w:r>
      <w:r w:rsidRPr="001C296B">
        <w:rPr>
          <w:rFonts w:ascii="Angsana New" w:hAnsi="Angsana New"/>
          <w:i/>
          <w:iCs/>
          <w:sz w:val="28"/>
          <w:szCs w:val="28"/>
          <w:vertAlign w:val="superscript"/>
        </w:rPr>
        <w:tab/>
      </w:r>
      <w:r w:rsidRPr="001C296B">
        <w:rPr>
          <w:rFonts w:ascii="Angsana New" w:hAnsi="Angsana New" w:hint="cs"/>
          <w:i/>
          <w:iCs/>
          <w:sz w:val="28"/>
          <w:szCs w:val="28"/>
          <w:cs/>
        </w:rPr>
        <w:t>แสดงจำนวนรวมของ</w:t>
      </w:r>
      <w:r w:rsidR="00A8641B">
        <w:rPr>
          <w:rFonts w:ascii="Angsana New" w:hAnsi="Angsana New" w:hint="cs"/>
          <w:i/>
          <w:iCs/>
          <w:sz w:val="28"/>
          <w:szCs w:val="28"/>
          <w:cs/>
        </w:rPr>
        <w:t xml:space="preserve">ลูกค้าที่มียอดเบี้ยประกันภัยรับเกินร้อยละ </w:t>
      </w:r>
      <w:r w:rsidR="00A8641B">
        <w:rPr>
          <w:rFonts w:ascii="Angsana New" w:hAnsi="Angsana New"/>
          <w:i/>
          <w:iCs/>
          <w:sz w:val="28"/>
          <w:szCs w:val="28"/>
        </w:rPr>
        <w:t>10</w:t>
      </w:r>
      <w:r w:rsidR="00A8641B">
        <w:rPr>
          <w:rFonts w:ascii="Angsana New" w:hAnsi="Angsana New" w:hint="cs"/>
          <w:i/>
          <w:iCs/>
          <w:sz w:val="28"/>
          <w:szCs w:val="28"/>
          <w:cs/>
        </w:rPr>
        <w:t xml:space="preserve"> </w:t>
      </w:r>
    </w:p>
    <w:p w:rsidR="00773763" w:rsidRPr="001C296B" w:rsidRDefault="00C26096" w:rsidP="007F0B49">
      <w:pPr>
        <w:spacing w:before="120" w:after="120"/>
        <w:ind w:left="540" w:right="43" w:hanging="540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2F59F0" w:rsidRPr="001C296B">
        <w:rPr>
          <w:rFonts w:ascii="Angsana New" w:hAnsi="Angsana New"/>
          <w:b/>
          <w:bCs/>
          <w:sz w:val="32"/>
          <w:szCs w:val="32"/>
        </w:rPr>
        <w:lastRenderedPageBreak/>
        <w:t>29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</w:t>
      </w:r>
      <w:r w:rsidR="00773763" w:rsidRPr="001C296B">
        <w:rPr>
          <w:rFonts w:ascii="Angsana New" w:hAnsi="Angsana New"/>
          <w:b/>
          <w:bCs/>
          <w:sz w:val="32"/>
          <w:szCs w:val="32"/>
        </w:rPr>
        <w:tab/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1C296B" w:rsidRDefault="002F59F0" w:rsidP="007F0B49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/>
        <w:ind w:right="-29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29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.1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1C296B" w:rsidRDefault="00773763" w:rsidP="007F0B49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บริษัทฯคำนึงถึงเนื้อหาของ    ความสัมพันธ์มากกว่ารูปแบบทางกฎหมาย</w:t>
      </w:r>
    </w:p>
    <w:p w:rsidR="00773763" w:rsidRPr="001C296B" w:rsidRDefault="00773763" w:rsidP="007F0B49">
      <w:pPr>
        <w:tabs>
          <w:tab w:val="left" w:pos="900"/>
        </w:tabs>
        <w:spacing w:before="120" w:after="24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1C296B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1C296B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1C296B" w:rsidTr="00F252CE">
        <w:trPr>
          <w:tblHeader/>
        </w:trPr>
        <w:tc>
          <w:tcPr>
            <w:tcW w:w="4770" w:type="dxa"/>
            <w:vAlign w:val="bottom"/>
          </w:tcPr>
          <w:p w:rsidR="00AE025A" w:rsidRPr="001C296B" w:rsidRDefault="00AE025A" w:rsidP="00E7175F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70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1C296B" w:rsidRDefault="00AE025A" w:rsidP="00E7175F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70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E7175F">
            <w:pPr>
              <w:spacing w:line="370" w:lineRule="exact"/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E7175F">
            <w:pPr>
              <w:spacing w:line="370" w:lineRule="exact"/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DE60A6" w:rsidRDefault="00AE025A" w:rsidP="00E7175F">
            <w:pPr>
              <w:tabs>
                <w:tab w:val="left" w:pos="900"/>
              </w:tabs>
              <w:spacing w:line="370" w:lineRule="exact"/>
              <w:ind w:right="-20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DE60A6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="00452C42" w:rsidRPr="00DE60A6">
              <w:rPr>
                <w:rFonts w:asciiTheme="majorBidi" w:hAnsiTheme="majorBidi" w:cstheme="majorBidi"/>
                <w:sz w:val="30"/>
                <w:szCs w:val="30"/>
              </w:rPr>
              <w:t>7.11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DE60A6" w:rsidRDefault="00DE60A6" w:rsidP="00E7175F">
            <w:pPr>
              <w:spacing w:line="37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ธนสารสมบัติ (ไทย) จำกัด</w:t>
            </w:r>
          </w:p>
        </w:tc>
        <w:tc>
          <w:tcPr>
            <w:tcW w:w="4410" w:type="dxa"/>
          </w:tcPr>
          <w:p w:rsidR="00DE60A6" w:rsidRPr="00DE60A6" w:rsidRDefault="00DE60A6" w:rsidP="00E7175F">
            <w:pPr>
              <w:spacing w:line="37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5.06</w:t>
            </w: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DE60A6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ฟอล</w:t>
            </w:r>
            <w:proofErr w:type="spellEnd"/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คอนประกันภัย จำกัด 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>มหาชน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="00452C42" w:rsidRPr="00DE60A6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 xml:space="preserve"> </w:t>
            </w:r>
          </w:p>
        </w:tc>
        <w:tc>
          <w:tcPr>
            <w:tcW w:w="4410" w:type="dxa"/>
          </w:tcPr>
          <w:p w:rsidR="00AE025A" w:rsidRPr="00DE60A6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DE60A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DE60A6">
              <w:rPr>
                <w:rFonts w:asciiTheme="majorBidi" w:hAnsiTheme="majorBidi" w:cstheme="majorBidi"/>
                <w:sz w:val="30"/>
                <w:szCs w:val="30"/>
              </w:rPr>
              <w:t>12.00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  <w:r w:rsidR="00DE60A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E60A6" w:rsidRPr="00797FF8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(1)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br w:type="page"/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หวั่ง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หลี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  <w:r w:rsidR="00C47C2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47C2B"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(2)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  <w:vAlign w:val="bottom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AE025A" w:rsidRPr="001C296B" w:rsidRDefault="00DE60A6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DE60A6" w:rsidRPr="001C296B" w:rsidRDefault="00DE60A6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พูลผล จำกัด</w:t>
            </w:r>
          </w:p>
        </w:tc>
        <w:tc>
          <w:tcPr>
            <w:tcW w:w="4410" w:type="dxa"/>
          </w:tcPr>
          <w:p w:rsidR="00DE60A6" w:rsidRPr="001C296B" w:rsidRDefault="00DE60A6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พิพัฒนสิน จำกัด</w:t>
            </w:r>
          </w:p>
        </w:tc>
        <w:tc>
          <w:tcPr>
            <w:tcW w:w="4410" w:type="dxa"/>
          </w:tcPr>
          <w:p w:rsidR="00DE60A6" w:rsidRPr="001C296B" w:rsidRDefault="00DE60A6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ไทยคม จำกัด (มหาชน)</w:t>
            </w:r>
            <w:r w:rsidR="00452C42"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E60A6"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(</w:t>
            </w:r>
            <w:r w:rsidR="00C47C2B">
              <w:rPr>
                <w:rFonts w:asciiTheme="majorBidi" w:hAnsiTheme="majorBidi" w:cstheme="majorBidi" w:hint="cs"/>
                <w:i/>
                <w:iCs/>
                <w:sz w:val="30"/>
                <w:szCs w:val="30"/>
                <w:vertAlign w:val="superscript"/>
                <w:cs/>
              </w:rPr>
              <w:t>3</w:t>
            </w:r>
            <w:r w:rsidR="00DE60A6" w:rsidRPr="00BD3951">
              <w:rPr>
                <w:rFonts w:asciiTheme="majorBidi" w:hAnsiTheme="majorBidi" w:cstheme="majorBidi"/>
                <w:i/>
                <w:iCs/>
                <w:sz w:val="30"/>
                <w:szCs w:val="30"/>
                <w:vertAlign w:val="superscript"/>
              </w:rPr>
              <w:t>)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อลีน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กิจสยาม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สยามริ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คเ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ก้นอิน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ดัสเต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รียล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แนลค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อร์ปอเรชั่น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เดอะ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เพ็ท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โตโยต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เพชรบูรณ์ ผู้จำหน่ายโตโยต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้า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4410" w:type="dxa"/>
          </w:tcPr>
          <w:p w:rsidR="00AE025A" w:rsidRPr="001C296B" w:rsidRDefault="00AE025A" w:rsidP="00E7175F">
            <w:pPr>
              <w:tabs>
                <w:tab w:val="left" w:pos="900"/>
              </w:tabs>
              <w:spacing w:line="37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</w:tbl>
    <w:p w:rsidR="00DE60A6" w:rsidRDefault="00DE60A6" w:rsidP="00DE60A6">
      <w:pPr>
        <w:spacing w:before="120"/>
        <w:ind w:left="806" w:hanging="259"/>
        <w:jc w:val="thaiDistribute"/>
        <w:rPr>
          <w:rFonts w:asciiTheme="majorBidi" w:hAnsiTheme="majorBidi" w:cstheme="majorBidi"/>
          <w:i/>
          <w:iCs/>
        </w:rPr>
      </w:pPr>
      <w:r w:rsidRPr="00BD3951">
        <w:rPr>
          <w:rFonts w:asciiTheme="majorBidi" w:hAnsiTheme="majorBidi" w:cstheme="majorBidi"/>
          <w:i/>
          <w:iCs/>
        </w:rPr>
        <w:t>(</w:t>
      </w:r>
      <w:r>
        <w:rPr>
          <w:rFonts w:asciiTheme="majorBidi" w:hAnsiTheme="majorBidi" w:cstheme="majorBidi"/>
          <w:i/>
          <w:iCs/>
        </w:rPr>
        <w:t>1</w:t>
      </w:r>
      <w:r w:rsidRPr="00BD3951">
        <w:rPr>
          <w:rFonts w:asciiTheme="majorBidi" w:hAnsiTheme="majorBidi" w:cstheme="majorBidi"/>
          <w:i/>
          <w:iCs/>
          <w:cs/>
        </w:rPr>
        <w:t>)</w:t>
      </w:r>
      <w:r w:rsidRPr="00BD3951">
        <w:rPr>
          <w:rFonts w:asciiTheme="majorBidi" w:hAnsiTheme="majorBidi" w:cstheme="majorBidi"/>
          <w:i/>
          <w:iCs/>
        </w:rPr>
        <w:tab/>
      </w:r>
      <w:r>
        <w:rPr>
          <w:rFonts w:asciiTheme="majorBidi" w:hAnsiTheme="majorBidi" w:cstheme="majorBidi" w:hint="cs"/>
          <w:i/>
          <w:iCs/>
          <w:cs/>
        </w:rPr>
        <w:t xml:space="preserve">ในระหว่างเดือนมิถุนายน - กรกฎาคม </w:t>
      </w:r>
      <w:r>
        <w:rPr>
          <w:rFonts w:asciiTheme="majorBidi" w:hAnsiTheme="majorBidi" w:cstheme="majorBidi"/>
          <w:i/>
          <w:iCs/>
        </w:rPr>
        <w:t xml:space="preserve">2562 </w:t>
      </w:r>
      <w:r>
        <w:rPr>
          <w:rFonts w:asciiTheme="majorBidi" w:hAnsiTheme="majorBidi" w:cstheme="majorBidi" w:hint="cs"/>
          <w:i/>
          <w:iCs/>
          <w:cs/>
        </w:rPr>
        <w:t>ไม่ได้เป็นกิจการที่เกี่ยวข้องกัน</w:t>
      </w:r>
    </w:p>
    <w:p w:rsidR="00C47C2B" w:rsidRPr="00BD3951" w:rsidRDefault="00C47C2B" w:rsidP="00DE60A6">
      <w:pPr>
        <w:spacing w:before="120"/>
        <w:ind w:left="806" w:hanging="259"/>
        <w:jc w:val="thaiDistribute"/>
        <w:rPr>
          <w:rFonts w:asciiTheme="majorBidi" w:hAnsiTheme="majorBidi" w:cstheme="majorBidi"/>
          <w:i/>
          <w:iCs/>
          <w:cs/>
        </w:rPr>
      </w:pPr>
      <w:r>
        <w:rPr>
          <w:rFonts w:asciiTheme="majorBidi" w:hAnsiTheme="majorBidi" w:cstheme="majorBidi" w:hint="cs"/>
          <w:i/>
          <w:iCs/>
          <w:cs/>
        </w:rPr>
        <w:t>(2)</w:t>
      </w:r>
      <w:r>
        <w:rPr>
          <w:rFonts w:asciiTheme="majorBidi" w:hAnsiTheme="majorBidi" w:cstheme="majorBidi"/>
          <w:i/>
          <w:iCs/>
          <w:cs/>
        </w:rPr>
        <w:tab/>
      </w:r>
      <w:r>
        <w:rPr>
          <w:rFonts w:asciiTheme="majorBidi" w:hAnsiTheme="majorBidi" w:cstheme="majorBidi" w:hint="cs"/>
          <w:i/>
          <w:iCs/>
          <w:cs/>
        </w:rPr>
        <w:t xml:space="preserve">ตั้งแต่เดือนธันวาคม </w:t>
      </w:r>
      <w:r>
        <w:rPr>
          <w:rFonts w:asciiTheme="majorBidi" w:hAnsiTheme="majorBidi" w:cstheme="majorBidi"/>
          <w:i/>
          <w:iCs/>
        </w:rPr>
        <w:t xml:space="preserve">2562 </w:t>
      </w:r>
      <w:r>
        <w:rPr>
          <w:rFonts w:asciiTheme="majorBidi" w:hAnsiTheme="majorBidi" w:cstheme="majorBidi" w:hint="cs"/>
          <w:i/>
          <w:iCs/>
          <w:cs/>
        </w:rPr>
        <w:t>ไม่ได้เป็นกิจการที่เก</w:t>
      </w:r>
      <w:r w:rsidR="00E7175F">
        <w:rPr>
          <w:rFonts w:asciiTheme="majorBidi" w:hAnsiTheme="majorBidi" w:cstheme="majorBidi" w:hint="cs"/>
          <w:i/>
          <w:iCs/>
          <w:cs/>
        </w:rPr>
        <w:t>ี่ยวข้องกัน</w:t>
      </w:r>
    </w:p>
    <w:p w:rsidR="00452C42" w:rsidRPr="001C296B" w:rsidRDefault="00452C42" w:rsidP="00452C42">
      <w:pPr>
        <w:spacing w:before="120"/>
        <w:ind w:left="806" w:hanging="259"/>
        <w:jc w:val="thaiDistribute"/>
        <w:rPr>
          <w:rFonts w:ascii="Angsana New" w:hAnsi="Angsana New"/>
          <w:i/>
          <w:iCs/>
          <w:cs/>
        </w:rPr>
      </w:pPr>
      <w:r w:rsidRPr="001C296B">
        <w:rPr>
          <w:rFonts w:ascii="Angsana New" w:hAnsi="Angsana New"/>
          <w:i/>
          <w:iCs/>
        </w:rPr>
        <w:t>(</w:t>
      </w:r>
      <w:r w:rsidR="00C47C2B">
        <w:rPr>
          <w:rFonts w:ascii="Angsana New" w:hAnsi="Angsana New" w:hint="cs"/>
          <w:i/>
          <w:iCs/>
          <w:cs/>
        </w:rPr>
        <w:t>3</w:t>
      </w:r>
      <w:r w:rsidRPr="001C296B">
        <w:rPr>
          <w:rFonts w:ascii="Angsana New" w:hAnsi="Angsana New"/>
          <w:i/>
          <w:iCs/>
          <w:cs/>
        </w:rPr>
        <w:t>)</w:t>
      </w:r>
      <w:r w:rsidRPr="001C296B">
        <w:rPr>
          <w:rFonts w:ascii="Angsana New" w:hAnsi="Angsana New"/>
          <w:i/>
          <w:iCs/>
        </w:rPr>
        <w:tab/>
      </w:r>
      <w:r w:rsidR="00DE60A6" w:rsidRPr="00DE60A6">
        <w:rPr>
          <w:rFonts w:ascii="Angsana New" w:hAnsi="Angsana New"/>
          <w:i/>
          <w:iCs/>
          <w:cs/>
        </w:rPr>
        <w:t xml:space="preserve">ตั้งแต่เดือนมีนาคม </w:t>
      </w:r>
      <w:r w:rsidR="004C3AB3" w:rsidRPr="004C3AB3">
        <w:rPr>
          <w:rFonts w:ascii="Angsana New" w:hAnsi="Angsana New"/>
          <w:i/>
          <w:iCs/>
        </w:rPr>
        <w:t>2561</w:t>
      </w:r>
      <w:r w:rsidR="00DE60A6" w:rsidRPr="00DE60A6">
        <w:rPr>
          <w:rFonts w:ascii="Angsana New" w:hAnsi="Angsana New"/>
          <w:i/>
          <w:iCs/>
          <w:cs/>
        </w:rPr>
        <w:t xml:space="preserve"> ไม่ได้เป็นกิจการที่เกี่ยวข้องกัน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764729" w:rsidRPr="001C296B" w:rsidTr="00294BE9">
        <w:trPr>
          <w:tblHeader/>
        </w:trPr>
        <w:tc>
          <w:tcPr>
            <w:tcW w:w="4770" w:type="dxa"/>
            <w:vAlign w:val="bottom"/>
          </w:tcPr>
          <w:p w:rsidR="00764729" w:rsidRPr="001C296B" w:rsidRDefault="00764729" w:rsidP="00294BE9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lastRenderedPageBreak/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764729" w:rsidRPr="001C296B" w:rsidRDefault="00764729" w:rsidP="00294BE9">
            <w:pPr>
              <w:pBdr>
                <w:bottom w:val="single" w:sz="4" w:space="1" w:color="auto"/>
              </w:pBdr>
              <w:tabs>
                <w:tab w:val="left" w:pos="900"/>
              </w:tabs>
              <w:spacing w:line="380" w:lineRule="exact"/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DE60A6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DE60A6" w:rsidRPr="001C296B" w:rsidRDefault="00DE60A6" w:rsidP="00DE60A6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DE60A6" w:rsidRPr="001C296B" w:rsidTr="00F252CE">
        <w:tc>
          <w:tcPr>
            <w:tcW w:w="4770" w:type="dxa"/>
          </w:tcPr>
          <w:p w:rsidR="00DE60A6" w:rsidRPr="001C296B" w:rsidRDefault="00DE60A6" w:rsidP="00DE60A6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DE60A6" w:rsidRPr="001C296B" w:rsidRDefault="00DE60A6" w:rsidP="00DE60A6">
            <w:pPr>
              <w:tabs>
                <w:tab w:val="left" w:pos="900"/>
              </w:tabs>
              <w:spacing w:line="380" w:lineRule="exact"/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1C296B" w:rsidTr="00F252CE">
        <w:tc>
          <w:tcPr>
            <w:tcW w:w="4770" w:type="dxa"/>
          </w:tcPr>
          <w:p w:rsidR="00AE025A" w:rsidRPr="001C296B" w:rsidRDefault="00AE025A" w:rsidP="00F252CE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AE025A" w:rsidRPr="001C296B" w:rsidRDefault="00AE025A" w:rsidP="00F252CE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6C70DA" w:rsidRPr="001C296B" w:rsidTr="00F252CE">
        <w:tc>
          <w:tcPr>
            <w:tcW w:w="4770" w:type="dxa"/>
          </w:tcPr>
          <w:p w:rsidR="006C70DA" w:rsidRPr="001C296B" w:rsidRDefault="006C70DA" w:rsidP="006C70DA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6C70DA" w:rsidRPr="001C296B" w:rsidRDefault="006C70DA" w:rsidP="006C70DA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  <w:tr w:rsidR="006C70DA" w:rsidRPr="001C296B" w:rsidTr="00F252CE">
        <w:tc>
          <w:tcPr>
            <w:tcW w:w="4770" w:type="dxa"/>
          </w:tcPr>
          <w:p w:rsidR="006C70DA" w:rsidRPr="001C296B" w:rsidRDefault="006C70DA" w:rsidP="006C70DA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6C70DA" w:rsidRPr="001C296B" w:rsidRDefault="006C70DA" w:rsidP="006C70DA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773763" w:rsidRPr="001C296B" w:rsidRDefault="002F59F0" w:rsidP="004225A5">
      <w:pPr>
        <w:spacing w:before="24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29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.2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1C296B" w:rsidRDefault="00773763" w:rsidP="00DE552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ในระหว่าง</w:t>
      </w:r>
      <w:r w:rsidR="00A46272" w:rsidRPr="001C296B">
        <w:rPr>
          <w:rFonts w:ascii="Angsana New" w:hAnsi="Angsana New"/>
          <w:sz w:val="32"/>
          <w:szCs w:val="32"/>
          <w:cs/>
        </w:rPr>
        <w:t>ปี</w:t>
      </w:r>
      <w:r w:rsidRPr="001C296B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8721E" w:rsidRPr="001C296B">
        <w:rPr>
          <w:rFonts w:ascii="Angsana New" w:hAnsi="Angsana New"/>
          <w:sz w:val="32"/>
          <w:szCs w:val="32"/>
        </w:rPr>
        <w:t>31</w:t>
      </w:r>
      <w:r w:rsidR="00567EE1"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</w:t>
      </w:r>
      <w:r w:rsidRPr="001C296B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1C296B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1C296B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1C296B">
        <w:rPr>
          <w:rFonts w:ascii="Angsana New" w:hAnsi="Angsana New"/>
          <w:sz w:val="32"/>
          <w:szCs w:val="32"/>
          <w:cs/>
        </w:rPr>
        <w:t>เหล่านั้น</w:t>
      </w:r>
      <w:r w:rsidRPr="001C296B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1C296B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p w:rsidR="00B8721E" w:rsidRPr="001C296B" w:rsidRDefault="00B8721E" w:rsidP="00B8721E">
      <w:pPr>
        <w:spacing w:line="330" w:lineRule="exact"/>
        <w:ind w:left="810" w:right="-277" w:hanging="263"/>
        <w:jc w:val="right"/>
        <w:rPr>
          <w:rFonts w:ascii="Angsana New" w:hAnsi="Angsana New"/>
          <w:sz w:val="27"/>
          <w:szCs w:val="27"/>
        </w:rPr>
      </w:pPr>
      <w:r w:rsidRPr="001C296B">
        <w:rPr>
          <w:rFonts w:ascii="Angsana New" w:hAnsi="Angsana New"/>
          <w:sz w:val="27"/>
          <w:szCs w:val="27"/>
          <w:cs/>
        </w:rPr>
        <w:t>(หน่วย</w:t>
      </w:r>
      <w:r w:rsidRPr="001C296B">
        <w:rPr>
          <w:rFonts w:ascii="Angsana New" w:hAnsi="Angsana New"/>
          <w:sz w:val="27"/>
          <w:szCs w:val="27"/>
        </w:rPr>
        <w:t xml:space="preserve">: </w:t>
      </w:r>
      <w:r w:rsidRPr="001C296B">
        <w:rPr>
          <w:rFonts w:ascii="Angsana New" w:hAnsi="Angsana New"/>
          <w:sz w:val="27"/>
          <w:szCs w:val="27"/>
          <w:cs/>
        </w:rPr>
        <w:t>บาท)</w:t>
      </w:r>
    </w:p>
    <w:tbl>
      <w:tblPr>
        <w:tblW w:w="938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2544"/>
        <w:gridCol w:w="1575"/>
        <w:gridCol w:w="1575"/>
        <w:gridCol w:w="3690"/>
      </w:tblGrid>
      <w:tr w:rsidR="00B8721E" w:rsidRPr="001C296B" w:rsidTr="003B4C8A">
        <w:trPr>
          <w:trHeight w:val="324"/>
        </w:trPr>
        <w:tc>
          <w:tcPr>
            <w:tcW w:w="2544" w:type="dxa"/>
          </w:tcPr>
          <w:p w:rsidR="00B8721E" w:rsidRPr="001C296B" w:rsidRDefault="00B8721E" w:rsidP="00FC06A3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1C296B" w:rsidRDefault="00B8721E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งบการเงินที่แสดงเงินลงทุนตาม</w:t>
            </w:r>
            <w:r w:rsidRPr="001C296B">
              <w:rPr>
                <w:rFonts w:ascii="Angsana New" w:hAnsi="Angsana New"/>
                <w:sz w:val="27"/>
                <w:szCs w:val="27"/>
              </w:rPr>
              <w:t xml:space="preserve">                   </w:t>
            </w:r>
            <w:r w:rsidRPr="001C296B">
              <w:rPr>
                <w:rFonts w:ascii="Angsana New" w:hAnsi="Angsana New"/>
                <w:sz w:val="27"/>
                <w:szCs w:val="27"/>
                <w:cs/>
              </w:rPr>
              <w:t>วิธีส่วนได้เสียและ</w:t>
            </w:r>
            <w:r w:rsidRPr="001C296B">
              <w:rPr>
                <w:rFonts w:ascii="Angsana New" w:hAnsi="Angsana New"/>
                <w:sz w:val="27"/>
                <w:szCs w:val="27"/>
              </w:rPr>
              <w:t xml:space="preserve">                                             </w:t>
            </w:r>
            <w:r w:rsidRPr="001C296B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  <w:tc>
          <w:tcPr>
            <w:tcW w:w="3690" w:type="dxa"/>
            <w:vAlign w:val="bottom"/>
          </w:tcPr>
          <w:p w:rsidR="00B8721E" w:rsidRPr="001C296B" w:rsidRDefault="00B8721E" w:rsidP="00FC06A3">
            <w:pPr>
              <w:pStyle w:val="Heading8"/>
              <w:spacing w:line="35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B8721E" w:rsidRPr="001C296B" w:rsidTr="003B4C8A">
        <w:trPr>
          <w:trHeight w:val="324"/>
        </w:trPr>
        <w:tc>
          <w:tcPr>
            <w:tcW w:w="2544" w:type="dxa"/>
          </w:tcPr>
          <w:p w:rsidR="00B8721E" w:rsidRPr="001C296B" w:rsidRDefault="00B8721E" w:rsidP="00FC06A3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B8721E" w:rsidRPr="001C296B" w:rsidRDefault="00B8721E" w:rsidP="00FC06A3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 xml:space="preserve">สำหรับปีสิ้นสุดวันที่ </w:t>
            </w:r>
            <w:r w:rsidRPr="001C296B">
              <w:rPr>
                <w:rFonts w:ascii="Angsana New" w:hAnsi="Angsana New"/>
                <w:sz w:val="27"/>
                <w:szCs w:val="27"/>
              </w:rPr>
              <w:t xml:space="preserve">31 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>ธันวาคม</w:t>
            </w:r>
          </w:p>
        </w:tc>
        <w:tc>
          <w:tcPr>
            <w:tcW w:w="3690" w:type="dxa"/>
            <w:vAlign w:val="bottom"/>
          </w:tcPr>
          <w:p w:rsidR="00B8721E" w:rsidRPr="001C296B" w:rsidRDefault="00B8721E" w:rsidP="00FC06A3">
            <w:pPr>
              <w:pStyle w:val="Heading8"/>
              <w:spacing w:line="350" w:lineRule="exact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D711C6" w:rsidRPr="001C296B" w:rsidTr="003B4C8A">
        <w:trPr>
          <w:trHeight w:val="324"/>
        </w:trPr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57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2562</w:t>
            </w:r>
          </w:p>
        </w:tc>
        <w:tc>
          <w:tcPr>
            <w:tcW w:w="1575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50" w:lineRule="exact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2561</w:t>
            </w:r>
          </w:p>
        </w:tc>
        <w:tc>
          <w:tcPr>
            <w:tcW w:w="3690" w:type="dxa"/>
            <w:vAlign w:val="bottom"/>
          </w:tcPr>
          <w:p w:rsidR="00D711C6" w:rsidRPr="001C296B" w:rsidRDefault="00D711C6" w:rsidP="00D711C6">
            <w:pPr>
              <w:pStyle w:val="Heading8"/>
              <w:pBdr>
                <w:bottom w:val="single" w:sz="4" w:space="1" w:color="auto"/>
              </w:pBdr>
              <w:spacing w:line="350" w:lineRule="exact"/>
              <w:jc w:val="center"/>
              <w:rPr>
                <w:rFonts w:hAnsi="Angsana New"/>
                <w:i/>
                <w:iCs/>
                <w:sz w:val="27"/>
                <w:szCs w:val="27"/>
                <w:cs/>
              </w:rPr>
            </w:pPr>
            <w:r w:rsidRPr="001C296B">
              <w:rPr>
                <w:rFonts w:hAnsi="Angsana New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854E88" w:rsidRDefault="00D711C6" w:rsidP="00D711C6">
            <w:pPr>
              <w:spacing w:line="350" w:lineRule="exact"/>
              <w:ind w:left="181" w:right="-108" w:hanging="181"/>
              <w:rPr>
                <w:rFonts w:hAnsi="Angsana New"/>
                <w:b/>
                <w:bCs/>
                <w:sz w:val="27"/>
                <w:szCs w:val="27"/>
                <w:cs/>
              </w:rPr>
            </w:pPr>
            <w:r w:rsidRPr="00854E88">
              <w:rPr>
                <w:rFonts w:hAnsi="Angsana New"/>
                <w:b/>
                <w:bCs/>
                <w:sz w:val="27"/>
                <w:szCs w:val="27"/>
                <w:cs/>
              </w:rPr>
              <w:t>รายการธุรกิจ</w:t>
            </w:r>
            <w:r w:rsidRPr="00FC06A3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กับ</w:t>
            </w:r>
            <w:r w:rsidRPr="00854E88">
              <w:rPr>
                <w:rFonts w:hAnsi="Angsana New"/>
                <w:b/>
                <w:bCs/>
                <w:sz w:val="27"/>
                <w:szCs w:val="27"/>
                <w:cs/>
              </w:rPr>
              <w:t>บริษัทร่วม</w:t>
            </w:r>
          </w:p>
        </w:tc>
        <w:tc>
          <w:tcPr>
            <w:tcW w:w="1575" w:type="dxa"/>
          </w:tcPr>
          <w:p w:rsidR="00D711C6" w:rsidRPr="00854E88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D711C6" w:rsidRPr="00854E88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90" w:type="dxa"/>
          </w:tcPr>
          <w:p w:rsidR="00D711C6" w:rsidRPr="00854E88" w:rsidRDefault="00D711C6" w:rsidP="00D711C6">
            <w:pPr>
              <w:tabs>
                <w:tab w:val="center" w:pos="8100"/>
              </w:tabs>
              <w:spacing w:line="350" w:lineRule="exact"/>
              <w:jc w:val="both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711C6" w:rsidRPr="001C296B" w:rsidTr="008F450F">
        <w:tc>
          <w:tcPr>
            <w:tcW w:w="2544" w:type="dxa"/>
          </w:tcPr>
          <w:p w:rsidR="00D711C6" w:rsidRPr="00854E88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54E88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D711C6" w:rsidRPr="00854E88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1,601,101</w:t>
            </w:r>
          </w:p>
        </w:tc>
        <w:tc>
          <w:tcPr>
            <w:tcW w:w="1575" w:type="dxa"/>
          </w:tcPr>
          <w:p w:rsidR="00D711C6" w:rsidRPr="00854E88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457,238</w:t>
            </w:r>
          </w:p>
        </w:tc>
        <w:tc>
          <w:tcPr>
            <w:tcW w:w="3690" w:type="dxa"/>
          </w:tcPr>
          <w:p w:rsidR="00D711C6" w:rsidRPr="00854E88" w:rsidRDefault="00403228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854E88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854E88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ค่าบำเหน็จจ่ายจากการ                              รับประกันภัยต่อ</w:t>
            </w:r>
          </w:p>
        </w:tc>
        <w:tc>
          <w:tcPr>
            <w:tcW w:w="1575" w:type="dxa"/>
          </w:tcPr>
          <w:p w:rsidR="00D711C6" w:rsidRPr="00854E88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312,149</w:t>
            </w:r>
          </w:p>
        </w:tc>
        <w:tc>
          <w:tcPr>
            <w:tcW w:w="1575" w:type="dxa"/>
          </w:tcPr>
          <w:p w:rsidR="00D711C6" w:rsidRPr="00854E88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126,921</w:t>
            </w:r>
          </w:p>
        </w:tc>
        <w:tc>
          <w:tcPr>
            <w:tcW w:w="3690" w:type="dxa"/>
          </w:tcPr>
          <w:p w:rsidR="00D711C6" w:rsidRPr="00854E88" w:rsidRDefault="00403228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1" w:right="-108" w:hanging="181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รายการธุรกิจกับกิจการ</w:t>
            </w:r>
            <w:r w:rsidRPr="001C296B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                             </w:t>
            </w:r>
            <w:r w:rsidRPr="001C296B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ที่เกี่ยวข้องกัน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90" w:type="dxa"/>
          </w:tcPr>
          <w:p w:rsidR="00D711C6" w:rsidRPr="001C296B" w:rsidRDefault="00D711C6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เบี้ยประกันภัยรับตรง</w:t>
            </w:r>
          </w:p>
        </w:tc>
        <w:tc>
          <w:tcPr>
            <w:tcW w:w="1575" w:type="dxa"/>
          </w:tcPr>
          <w:p w:rsidR="00D711C6" w:rsidRPr="001C296B" w:rsidRDefault="00EB1FE8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74,963,282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69,564,640</w:t>
            </w:r>
          </w:p>
        </w:tc>
        <w:tc>
          <w:tcPr>
            <w:tcW w:w="3690" w:type="dxa"/>
          </w:tcPr>
          <w:p w:rsidR="00D711C6" w:rsidRPr="001C296B" w:rsidRDefault="00403228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อัตราตามที่ระบุไว้ในสัญญาประกันภัย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D711C6" w:rsidRPr="001C296B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13,418,256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14,694,516</w:t>
            </w:r>
          </w:p>
        </w:tc>
        <w:tc>
          <w:tcPr>
            <w:tcW w:w="3690" w:type="dxa"/>
          </w:tcPr>
          <w:p w:rsidR="00D711C6" w:rsidRPr="001C296B" w:rsidRDefault="00403228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เบี้ยประกันภัยจ่ายต่อ</w:t>
            </w:r>
          </w:p>
        </w:tc>
        <w:tc>
          <w:tcPr>
            <w:tcW w:w="1575" w:type="dxa"/>
          </w:tcPr>
          <w:p w:rsidR="00D711C6" w:rsidRPr="001C296B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31,236,962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34,524,352</w:t>
            </w:r>
          </w:p>
        </w:tc>
        <w:tc>
          <w:tcPr>
            <w:tcW w:w="3690" w:type="dxa"/>
          </w:tcPr>
          <w:p w:rsidR="00D711C6" w:rsidRPr="001C296B" w:rsidRDefault="00403228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ค่าสินไหมทดแทน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D711C6" w:rsidRPr="001C296B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18,093,100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13,290,024</w:t>
            </w:r>
          </w:p>
        </w:tc>
        <w:tc>
          <w:tcPr>
            <w:tcW w:w="3690" w:type="dxa"/>
          </w:tcPr>
          <w:p w:rsidR="00D711C6" w:rsidRPr="001C296B" w:rsidRDefault="00D711C6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ตามที่เกิดขึ้นจริง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1575" w:type="dxa"/>
          </w:tcPr>
          <w:p w:rsidR="00D711C6" w:rsidRPr="001C296B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4,737,364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5,217,970</w:t>
            </w:r>
          </w:p>
        </w:tc>
        <w:tc>
          <w:tcPr>
            <w:tcW w:w="3690" w:type="dxa"/>
          </w:tcPr>
          <w:p w:rsidR="00D711C6" w:rsidRPr="001C296B" w:rsidRDefault="00403228" w:rsidP="00D711C6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403228" w:rsidRPr="001C296B" w:rsidTr="008F450F">
        <w:tc>
          <w:tcPr>
            <w:tcW w:w="2544" w:type="dxa"/>
          </w:tcPr>
          <w:p w:rsidR="00403228" w:rsidRPr="001C296B" w:rsidRDefault="00403228" w:rsidP="00403228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ค่าบำเหน็จรับ</w:t>
            </w:r>
          </w:p>
        </w:tc>
        <w:tc>
          <w:tcPr>
            <w:tcW w:w="1575" w:type="dxa"/>
          </w:tcPr>
          <w:p w:rsidR="00403228" w:rsidRPr="001C296B" w:rsidRDefault="00E7175F" w:rsidP="00403228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14,129,589</w:t>
            </w:r>
          </w:p>
        </w:tc>
        <w:tc>
          <w:tcPr>
            <w:tcW w:w="1575" w:type="dxa"/>
          </w:tcPr>
          <w:p w:rsidR="00403228" w:rsidRPr="001C296B" w:rsidRDefault="00403228" w:rsidP="00403228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15,137,398</w:t>
            </w:r>
          </w:p>
        </w:tc>
        <w:tc>
          <w:tcPr>
            <w:tcW w:w="3690" w:type="dxa"/>
          </w:tcPr>
          <w:p w:rsidR="00403228" w:rsidRPr="001C296B" w:rsidRDefault="00403228" w:rsidP="00403228">
            <w:pPr>
              <w:tabs>
                <w:tab w:val="center" w:pos="8100"/>
              </w:tabs>
              <w:spacing w:line="350" w:lineRule="exact"/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03228">
              <w:rPr>
                <w:rFonts w:ascii="Angsana New" w:hAnsi="Angsana New"/>
                <w:sz w:val="27"/>
                <w:szCs w:val="27"/>
                <w:cs/>
              </w:rPr>
              <w:t>อัตราตามที่ระบุตามประเภทของการประกันภัยและสัญญาประกันภัยต่อ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เงินปันผลรับ</w:t>
            </w:r>
          </w:p>
        </w:tc>
        <w:tc>
          <w:tcPr>
            <w:tcW w:w="1575" w:type="dxa"/>
          </w:tcPr>
          <w:p w:rsidR="00D711C6" w:rsidRPr="001C296B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32,017,600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21,592,110</w:t>
            </w:r>
          </w:p>
        </w:tc>
        <w:tc>
          <w:tcPr>
            <w:tcW w:w="3690" w:type="dxa"/>
          </w:tcPr>
          <w:p w:rsidR="00D711C6" w:rsidRPr="001C296B" w:rsidRDefault="00D711C6" w:rsidP="00D711C6">
            <w:pPr>
              <w:tabs>
                <w:tab w:val="center" w:pos="8100"/>
              </w:tabs>
              <w:spacing w:line="35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ตามที่ประกาศจ่าย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ค่าเช่าและบริการอาคาร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 xml:space="preserve">                  </w:t>
            </w:r>
            <w:r w:rsidRPr="001C296B">
              <w:rPr>
                <w:rFonts w:ascii="Angsana New" w:hAnsi="Angsana New"/>
                <w:sz w:val="27"/>
                <w:szCs w:val="27"/>
                <w:cs/>
              </w:rPr>
              <w:t>สำนักงานสาขา</w:t>
            </w:r>
            <w:r w:rsidRPr="001C296B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D711C6" w:rsidRPr="001C296B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454,156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449,960</w:t>
            </w:r>
          </w:p>
        </w:tc>
        <w:tc>
          <w:tcPr>
            <w:tcW w:w="3690" w:type="dxa"/>
          </w:tcPr>
          <w:p w:rsidR="00D711C6" w:rsidRPr="001C296B" w:rsidRDefault="00D711C6" w:rsidP="00D711C6">
            <w:pPr>
              <w:tabs>
                <w:tab w:val="center" w:pos="8100"/>
              </w:tabs>
              <w:spacing w:line="35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  <w:tr w:rsidR="00D711C6" w:rsidRPr="001C296B" w:rsidTr="008F450F">
        <w:tc>
          <w:tcPr>
            <w:tcW w:w="2544" w:type="dxa"/>
          </w:tcPr>
          <w:p w:rsidR="00D711C6" w:rsidRPr="001C296B" w:rsidRDefault="00D711C6" w:rsidP="00D711C6">
            <w:pPr>
              <w:spacing w:line="350" w:lineRule="exact"/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ค่าเช่ารับ</w:t>
            </w:r>
          </w:p>
        </w:tc>
        <w:tc>
          <w:tcPr>
            <w:tcW w:w="1575" w:type="dxa"/>
          </w:tcPr>
          <w:p w:rsidR="00D711C6" w:rsidRPr="001C296B" w:rsidRDefault="00E7175F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224,436</w:t>
            </w:r>
          </w:p>
        </w:tc>
        <w:tc>
          <w:tcPr>
            <w:tcW w:w="1575" w:type="dxa"/>
          </w:tcPr>
          <w:p w:rsidR="00D711C6" w:rsidRPr="001C296B" w:rsidRDefault="00D711C6" w:rsidP="00D711C6">
            <w:pPr>
              <w:tabs>
                <w:tab w:val="decimal" w:pos="1242"/>
              </w:tabs>
              <w:spacing w:line="350" w:lineRule="exact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</w:rPr>
              <w:t>222,056</w:t>
            </w:r>
          </w:p>
        </w:tc>
        <w:tc>
          <w:tcPr>
            <w:tcW w:w="3690" w:type="dxa"/>
          </w:tcPr>
          <w:p w:rsidR="00D711C6" w:rsidRPr="001C296B" w:rsidRDefault="00D711C6" w:rsidP="00D711C6">
            <w:pPr>
              <w:tabs>
                <w:tab w:val="center" w:pos="8100"/>
              </w:tabs>
              <w:spacing w:line="350" w:lineRule="exact"/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1C296B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</w:tbl>
    <w:p w:rsidR="00773763" w:rsidRPr="001C296B" w:rsidRDefault="002F59F0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29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.3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1C296B" w:rsidRDefault="00773763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มีรายละเอียด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773763" w:rsidRPr="001C296B" w:rsidTr="00875CCF">
        <w:trPr>
          <w:tblHeader/>
        </w:trPr>
        <w:tc>
          <w:tcPr>
            <w:tcW w:w="9270" w:type="dxa"/>
            <w:gridSpan w:val="3"/>
            <w:vAlign w:val="bottom"/>
          </w:tcPr>
          <w:p w:rsidR="00773763" w:rsidRPr="001C296B" w:rsidRDefault="00773763" w:rsidP="00D24FD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D711C6" w:rsidRPr="001C296B" w:rsidTr="00875CCF">
        <w:trPr>
          <w:tblHeader/>
        </w:trPr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ind w:left="74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tabs>
                <w:tab w:val="left" w:pos="237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711C6" w:rsidRPr="001C296B" w:rsidRDefault="00E8497C" w:rsidP="00EC4C11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9,47</w:t>
            </w:r>
            <w:r w:rsidR="00EC4C11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EC4C11">
              <w:rPr>
                <w:rFonts w:ascii="Angsana New" w:hAnsi="Angsana New"/>
                <w:sz w:val="30"/>
                <w:szCs w:val="30"/>
              </w:rPr>
              <w:t>860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30,486,318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711C6" w:rsidRPr="001C296B" w:rsidRDefault="00E8497C" w:rsidP="00D711C6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1,195,598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207,700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Default="00D711C6" w:rsidP="00D711C6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711C6" w:rsidRPr="001C296B" w:rsidRDefault="00E8497C" w:rsidP="00EC4C11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</w:t>
            </w:r>
            <w:r w:rsidR="00EC4C11">
              <w:rPr>
                <w:rFonts w:ascii="Angsana New" w:hAnsi="Angsana New"/>
                <w:sz w:val="30"/>
                <w:szCs w:val="30"/>
              </w:rPr>
              <w:t>74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EC4C11">
              <w:rPr>
                <w:rFonts w:ascii="Angsana New" w:hAnsi="Angsana New"/>
                <w:sz w:val="30"/>
                <w:szCs w:val="30"/>
              </w:rPr>
              <w:t>458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30,694,018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3228" w:rsidRPr="001C296B" w:rsidTr="00875CCF">
        <w:tc>
          <w:tcPr>
            <w:tcW w:w="5670" w:type="dxa"/>
            <w:vAlign w:val="bottom"/>
          </w:tcPr>
          <w:p w:rsidR="00403228" w:rsidRPr="001C296B" w:rsidRDefault="00403228" w:rsidP="00403228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ว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โร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ปกรณ์ จำกัด (มหาชน)</w:t>
            </w:r>
          </w:p>
        </w:tc>
        <w:tc>
          <w:tcPr>
            <w:tcW w:w="1800" w:type="dxa"/>
            <w:vAlign w:val="bottom"/>
          </w:tcPr>
          <w:p w:rsidR="00403228" w:rsidRPr="001C296B" w:rsidRDefault="00E7175F" w:rsidP="00403228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1,793,662</w:t>
            </w:r>
          </w:p>
        </w:tc>
        <w:tc>
          <w:tcPr>
            <w:tcW w:w="1800" w:type="dxa"/>
            <w:vAlign w:val="bottom"/>
          </w:tcPr>
          <w:p w:rsidR="00403228" w:rsidRPr="001C296B" w:rsidRDefault="00403228" w:rsidP="00403228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1,738,472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1C296B">
              <w:rPr>
                <w:rFonts w:ascii="Angsana New" w:hAnsi="Angsana New"/>
                <w:sz w:val="30"/>
                <w:szCs w:val="30"/>
              </w:rPr>
              <w:t>(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1C296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293,953,800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242,473,440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ดิ้งส์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52,400,000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66,850,000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27,000,000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48,375,000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23,520,000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26,040,000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D711C6" w:rsidRPr="001C296B" w:rsidTr="00875CCF">
        <w:tc>
          <w:tcPr>
            <w:tcW w:w="5670" w:type="dxa"/>
            <w:vAlign w:val="bottom"/>
          </w:tcPr>
          <w:p w:rsidR="00D711C6" w:rsidRPr="001C296B" w:rsidRDefault="00403228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  <w:tc>
          <w:tcPr>
            <w:tcW w:w="1800" w:type="dxa"/>
            <w:vAlign w:val="bottom"/>
          </w:tcPr>
          <w:p w:rsidR="00D711C6" w:rsidRPr="001C296B" w:rsidRDefault="00403228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D711C6" w:rsidRPr="001C296B" w:rsidTr="00452C42">
        <w:tc>
          <w:tcPr>
            <w:tcW w:w="5670" w:type="dxa"/>
            <w:vAlign w:val="center"/>
          </w:tcPr>
          <w:p w:rsidR="00D711C6" w:rsidRPr="001C296B" w:rsidRDefault="00D711C6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436,854,422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423,663,872</w:t>
            </w:r>
          </w:p>
        </w:tc>
      </w:tr>
      <w:tr w:rsidR="00D711C6" w:rsidRPr="001C296B" w:rsidTr="00875CCF">
        <w:tc>
          <w:tcPr>
            <w:tcW w:w="5670" w:type="dxa"/>
          </w:tcPr>
          <w:p w:rsidR="00D711C6" w:rsidRPr="001C296B" w:rsidRDefault="00D711C6" w:rsidP="00D711C6">
            <w:pPr>
              <w:tabs>
                <w:tab w:val="left" w:pos="25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1C296B" w:rsidTr="00875CCF">
        <w:tc>
          <w:tcPr>
            <w:tcW w:w="5670" w:type="dxa"/>
          </w:tcPr>
          <w:p w:rsidR="00D711C6" w:rsidRPr="001C296B" w:rsidRDefault="00D711C6" w:rsidP="00D711C6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1C296B">
              <w:rPr>
                <w:rFonts w:ascii="Angsana New" w:hAnsi="Angsana New"/>
                <w:sz w:val="30"/>
                <w:szCs w:val="30"/>
                <w:cs/>
              </w:rPr>
              <w:t>ฟอล</w:t>
            </w:r>
            <w:proofErr w:type="spellEnd"/>
            <w:r w:rsidRPr="001C296B">
              <w:rPr>
                <w:rFonts w:ascii="Angsana New" w:hAnsi="Angsana New"/>
                <w:sz w:val="30"/>
                <w:szCs w:val="30"/>
                <w:cs/>
              </w:rPr>
              <w:t>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D711C6" w:rsidRPr="001C296B" w:rsidRDefault="00E8497C" w:rsidP="00EC4C11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</w:t>
            </w:r>
            <w:r w:rsidR="00EC4C11">
              <w:rPr>
                <w:rFonts w:ascii="Angsana New" w:hAnsi="Angsana New"/>
                <w:sz w:val="30"/>
                <w:szCs w:val="30"/>
              </w:rPr>
              <w:t>90</w:t>
            </w:r>
            <w:r>
              <w:rPr>
                <w:rFonts w:ascii="Angsana New" w:hAnsi="Angsana New"/>
                <w:sz w:val="30"/>
                <w:szCs w:val="30"/>
              </w:rPr>
              <w:t>6,72</w:t>
            </w:r>
            <w:r w:rsidR="00EC4C11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14,233,124</w:t>
            </w:r>
          </w:p>
        </w:tc>
      </w:tr>
      <w:tr w:rsidR="00D711C6" w:rsidRPr="001C296B" w:rsidTr="003411C3">
        <w:tc>
          <w:tcPr>
            <w:tcW w:w="5670" w:type="dxa"/>
            <w:vAlign w:val="bottom"/>
          </w:tcPr>
          <w:p w:rsidR="00D711C6" w:rsidRPr="001C296B" w:rsidRDefault="00D711C6" w:rsidP="00D711C6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D711C6" w:rsidRPr="001C296B" w:rsidRDefault="00E8497C" w:rsidP="00D711C6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286,578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34,669</w:t>
            </w:r>
          </w:p>
        </w:tc>
      </w:tr>
      <w:tr w:rsidR="00D711C6" w:rsidRPr="001C296B" w:rsidTr="003411C3">
        <w:tc>
          <w:tcPr>
            <w:tcW w:w="5670" w:type="dxa"/>
            <w:vAlign w:val="bottom"/>
          </w:tcPr>
          <w:p w:rsidR="00D711C6" w:rsidRDefault="00D711C6" w:rsidP="00D711C6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711C6" w:rsidRPr="001C296B" w:rsidRDefault="00EC4C11" w:rsidP="00EC4C11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15,19</w:t>
            </w:r>
            <w:r w:rsidR="00E8497C">
              <w:rPr>
                <w:rFonts w:ascii="Angsana New" w:hAnsi="Angsana New"/>
                <w:sz w:val="30"/>
                <w:szCs w:val="30"/>
              </w:rPr>
              <w:t>3,30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1427"/>
              </w:tabs>
              <w:ind w:left="74" w:right="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14,267,793</w:t>
            </w:r>
          </w:p>
        </w:tc>
      </w:tr>
    </w:tbl>
    <w:p w:rsidR="00773763" w:rsidRPr="001C296B" w:rsidRDefault="002F59F0" w:rsidP="00B8721E">
      <w:pPr>
        <w:tabs>
          <w:tab w:val="left" w:pos="414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29</w:t>
      </w:r>
      <w:r w:rsidR="00773763" w:rsidRPr="001C296B">
        <w:rPr>
          <w:rFonts w:ascii="Angsana New" w:hAnsi="Angsana New"/>
          <w:b/>
          <w:bCs/>
          <w:sz w:val="32"/>
          <w:szCs w:val="32"/>
        </w:rPr>
        <w:t>.4</w:t>
      </w:r>
      <w:r w:rsidR="00773763" w:rsidRPr="001C296B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1C296B" w:rsidRDefault="00773763" w:rsidP="00D24FD9">
      <w:pPr>
        <w:tabs>
          <w:tab w:val="left" w:pos="4140"/>
        </w:tabs>
        <w:spacing w:before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6"/>
          <w:sz w:val="32"/>
          <w:szCs w:val="32"/>
        </w:rPr>
        <w:tab/>
      </w:r>
      <w:r w:rsidRPr="001C296B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A46272" w:rsidRPr="001C296B">
        <w:rPr>
          <w:rFonts w:ascii="Angsana New" w:hAnsi="Angsana New"/>
          <w:spacing w:val="-6"/>
          <w:sz w:val="32"/>
          <w:szCs w:val="32"/>
          <w:cs/>
        </w:rPr>
        <w:t>ปี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B8721E" w:rsidRPr="001C296B">
        <w:rPr>
          <w:rFonts w:ascii="Angsana New" w:hAnsi="Angsana New"/>
          <w:spacing w:val="-6"/>
          <w:sz w:val="32"/>
          <w:szCs w:val="32"/>
        </w:rPr>
        <w:t>31</w:t>
      </w:r>
      <w:r w:rsidR="0098536F"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pacing w:val="-6"/>
          <w:sz w:val="32"/>
          <w:szCs w:val="32"/>
        </w:rPr>
        <w:t>256</w:t>
      </w:r>
      <w:r w:rsidR="00D711C6">
        <w:rPr>
          <w:rFonts w:ascii="Angsana New" w:hAnsi="Angsana New"/>
          <w:spacing w:val="-6"/>
          <w:sz w:val="32"/>
          <w:szCs w:val="32"/>
        </w:rPr>
        <w:t>2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930FE6" w:rsidRPr="001C296B">
        <w:rPr>
          <w:rFonts w:ascii="Angsana New" w:hAnsi="Angsana New"/>
          <w:spacing w:val="-6"/>
          <w:sz w:val="32"/>
          <w:szCs w:val="32"/>
        </w:rPr>
        <w:t>256</w:t>
      </w:r>
      <w:r w:rsidR="00D711C6">
        <w:rPr>
          <w:rFonts w:ascii="Angsana New" w:hAnsi="Angsana New"/>
          <w:spacing w:val="-6"/>
          <w:sz w:val="32"/>
          <w:szCs w:val="32"/>
        </w:rPr>
        <w:t>1</w:t>
      </w:r>
      <w:r w:rsidRPr="001C296B">
        <w:rPr>
          <w:rFonts w:ascii="Angsana New" w:hAnsi="Angsana New"/>
          <w:spacing w:val="-6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1C296B">
        <w:rPr>
          <w:rFonts w:ascii="Angsana New" w:hAnsi="Angsana New"/>
          <w:sz w:val="32"/>
          <w:szCs w:val="32"/>
          <w:cs/>
        </w:rPr>
        <w:t>ผลประโยชน์</w:t>
      </w:r>
      <w:r w:rsidRPr="001C296B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1C296B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1C296B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1C296B" w:rsidRDefault="008B1B74" w:rsidP="00B55503">
      <w:pPr>
        <w:ind w:right="-97"/>
        <w:jc w:val="right"/>
        <w:rPr>
          <w:sz w:val="30"/>
          <w:szCs w:val="30"/>
        </w:rPr>
      </w:pPr>
      <w:r w:rsidRPr="001C296B">
        <w:rPr>
          <w:rFonts w:ascii="Angsana New" w:hAnsi="Angsana New" w:hint="cs"/>
          <w:sz w:val="30"/>
          <w:szCs w:val="30"/>
          <w:cs/>
        </w:rPr>
        <w:t>(หน่วย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425" w:type="dxa"/>
        <w:tblInd w:w="403" w:type="dxa"/>
        <w:tblLayout w:type="fixed"/>
        <w:tblLook w:val="04A0" w:firstRow="1" w:lastRow="0" w:firstColumn="1" w:lastColumn="0" w:noHBand="0" w:noVBand="1"/>
      </w:tblPr>
      <w:tblGrid>
        <w:gridCol w:w="5825"/>
        <w:gridCol w:w="1800"/>
        <w:gridCol w:w="1800"/>
      </w:tblGrid>
      <w:tr w:rsidR="005F5BBD" w:rsidRPr="001C296B" w:rsidTr="00B55503">
        <w:tc>
          <w:tcPr>
            <w:tcW w:w="5825" w:type="dxa"/>
          </w:tcPr>
          <w:p w:rsidR="005F5BBD" w:rsidRPr="001C296B" w:rsidRDefault="005F5BBD" w:rsidP="00A710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5F5BBD" w:rsidRPr="001C296B" w:rsidRDefault="005F5BBD" w:rsidP="005F5BB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D711C6" w:rsidRPr="001C296B" w:rsidTr="00B55503">
        <w:tc>
          <w:tcPr>
            <w:tcW w:w="5825" w:type="dxa"/>
          </w:tcPr>
          <w:p w:rsidR="00D711C6" w:rsidRPr="001C296B" w:rsidRDefault="00D711C6" w:rsidP="00D711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1C296B" w:rsidTr="00B55503">
        <w:tc>
          <w:tcPr>
            <w:tcW w:w="5825" w:type="dxa"/>
          </w:tcPr>
          <w:p w:rsidR="00D711C6" w:rsidRPr="001C296B" w:rsidRDefault="00D711C6" w:rsidP="00D711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49,393,564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54,649,991</w:t>
            </w:r>
          </w:p>
        </w:tc>
      </w:tr>
      <w:tr w:rsidR="00D711C6" w:rsidRPr="001C296B" w:rsidTr="00B55503">
        <w:tc>
          <w:tcPr>
            <w:tcW w:w="5825" w:type="dxa"/>
          </w:tcPr>
          <w:p w:rsidR="00D711C6" w:rsidRPr="001C296B" w:rsidRDefault="00D711C6" w:rsidP="00D711C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37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  <w:vAlign w:val="bottom"/>
          </w:tcPr>
          <w:p w:rsidR="00D711C6" w:rsidRPr="001C296B" w:rsidRDefault="00E8497C" w:rsidP="00D711C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2,269,369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612,696</w:t>
            </w:r>
          </w:p>
        </w:tc>
      </w:tr>
      <w:tr w:rsidR="00D711C6" w:rsidRPr="001C296B" w:rsidTr="00B55503">
        <w:tc>
          <w:tcPr>
            <w:tcW w:w="5825" w:type="dxa"/>
          </w:tcPr>
          <w:p w:rsidR="00D711C6" w:rsidRPr="001C296B" w:rsidRDefault="00D711C6" w:rsidP="00D711C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D711C6" w:rsidRPr="001C296B" w:rsidRDefault="00E7175F" w:rsidP="00D711C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51,662,933</w:t>
            </w:r>
          </w:p>
        </w:tc>
        <w:tc>
          <w:tcPr>
            <w:tcW w:w="1800" w:type="dxa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55,262,687</w:t>
            </w:r>
          </w:p>
        </w:tc>
      </w:tr>
    </w:tbl>
    <w:p w:rsidR="00C54440" w:rsidRPr="001C296B" w:rsidRDefault="002F59F0" w:rsidP="007F0B49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30</w:t>
      </w:r>
      <w:r w:rsidR="00503C2E" w:rsidRPr="001C296B">
        <w:rPr>
          <w:rFonts w:ascii="Angsana New" w:hAnsi="Angsana New"/>
          <w:b/>
          <w:bCs/>
          <w:sz w:val="32"/>
          <w:szCs w:val="32"/>
        </w:rPr>
        <w:t>.</w:t>
      </w:r>
      <w:r w:rsidR="00C54440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1C296B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1C296B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1C296B" w:rsidRDefault="00C54440" w:rsidP="00D24FD9">
      <w:pPr>
        <w:tabs>
          <w:tab w:val="left" w:pos="960"/>
        </w:tabs>
        <w:spacing w:before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30FE6" w:rsidRPr="001C296B">
        <w:rPr>
          <w:rFonts w:ascii="Angsana New" w:hAnsi="Angsana New"/>
          <w:spacing w:val="-2"/>
          <w:sz w:val="32"/>
          <w:szCs w:val="32"/>
        </w:rPr>
        <w:t>256</w:t>
      </w:r>
      <w:r w:rsidR="00D711C6">
        <w:rPr>
          <w:rFonts w:ascii="Angsana New" w:hAnsi="Angsana New"/>
          <w:spacing w:val="-2"/>
          <w:sz w:val="32"/>
          <w:szCs w:val="32"/>
        </w:rPr>
        <w:t>2</w:t>
      </w:r>
      <w:r w:rsidR="00236AF5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และ</w:t>
      </w:r>
      <w:r w:rsidR="005F5BBD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930FE6" w:rsidRPr="001C296B">
        <w:rPr>
          <w:rFonts w:ascii="Angsana New" w:hAnsi="Angsana New"/>
          <w:spacing w:val="-2"/>
          <w:sz w:val="32"/>
          <w:szCs w:val="32"/>
        </w:rPr>
        <w:t>256</w:t>
      </w:r>
      <w:r w:rsidR="00D711C6">
        <w:rPr>
          <w:rFonts w:ascii="Angsana New" w:hAnsi="Angsana New"/>
          <w:spacing w:val="-2"/>
          <w:sz w:val="32"/>
          <w:szCs w:val="32"/>
        </w:rPr>
        <w:t>1</w:t>
      </w:r>
      <w:r w:rsidR="005F4624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1C296B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ได้วางหลัก</w:t>
      </w:r>
      <w:r w:rsidR="00D24FD9" w:rsidRPr="001C296B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1C296B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D24FD9" w:rsidRPr="001C296B">
        <w:rPr>
          <w:rFonts w:ascii="Angsana New" w:hAnsi="Angsana New" w:hint="cs"/>
          <w:sz w:val="32"/>
          <w:szCs w:val="32"/>
          <w:cs/>
        </w:rPr>
        <w:t>ทรัพย์สินที่จัดสรร</w:t>
      </w:r>
      <w:r w:rsidR="00223CB8" w:rsidRPr="001C296B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1C296B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1C296B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1C296B" w:rsidRDefault="00730E5A" w:rsidP="00CB1096">
      <w:pPr>
        <w:tabs>
          <w:tab w:val="left" w:pos="90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/>
          <w:sz w:val="30"/>
          <w:szCs w:val="30"/>
        </w:rPr>
        <w:t>(</w:t>
      </w:r>
      <w:r w:rsidRPr="001C296B">
        <w:rPr>
          <w:rFonts w:ascii="Angsana New" w:hAnsi="Angsana New"/>
          <w:sz w:val="30"/>
          <w:szCs w:val="30"/>
          <w:cs/>
        </w:rPr>
        <w:t>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/>
          <w:sz w:val="30"/>
          <w:szCs w:val="30"/>
          <w:cs/>
        </w:rPr>
        <w:t>บาท</w:t>
      </w:r>
      <w:r w:rsidRPr="001C296B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5"/>
        <w:gridCol w:w="1505"/>
        <w:gridCol w:w="1506"/>
        <w:gridCol w:w="1505"/>
        <w:gridCol w:w="1501"/>
        <w:gridCol w:w="18"/>
      </w:tblGrid>
      <w:tr w:rsidR="00730E5A" w:rsidRPr="001C296B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567EE1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D711C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C032E6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</w:t>
            </w:r>
            <w:r w:rsidR="00930FE6" w:rsidRPr="001C296B">
              <w:rPr>
                <w:rFonts w:ascii="Angsana New" w:hAnsi="Angsana New"/>
                <w:sz w:val="30"/>
                <w:szCs w:val="30"/>
              </w:rPr>
              <w:t>6</w:t>
            </w:r>
            <w:r w:rsidR="00D711C6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730E5A" w:rsidRPr="001C296B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1C296B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1C296B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D24FD9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1C296B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1C296B" w:rsidTr="000251E2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15,098,068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</w:rPr>
              <w:t>15</w:t>
            </w:r>
            <w:r w:rsidRPr="001C296B">
              <w:rPr>
                <w:rFonts w:ascii="Angsana New" w:hAnsi="Angsana New"/>
                <w:sz w:val="30"/>
                <w:szCs w:val="30"/>
              </w:rPr>
              <w:t>,000,000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15,177,520</w:t>
            </w:r>
          </w:p>
        </w:tc>
      </w:tr>
      <w:tr w:rsidR="00D711C6" w:rsidRPr="001C296B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1C296B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250,000,000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245,000,000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245,000,000</w:t>
            </w:r>
          </w:p>
        </w:tc>
      </w:tr>
      <w:tr w:rsidR="00403228" w:rsidRPr="001C296B" w:rsidTr="000251E2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228" w:rsidRPr="001C296B" w:rsidRDefault="00403228" w:rsidP="00D711C6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228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228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19,914,109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228" w:rsidRPr="001C296B" w:rsidRDefault="00403228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3228" w:rsidRPr="001C296B" w:rsidRDefault="00403228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:rsidR="000251E2" w:rsidRPr="001C296B" w:rsidRDefault="002F59F0" w:rsidP="000251E2">
      <w:pPr>
        <w:tabs>
          <w:tab w:val="left" w:pos="960"/>
        </w:tabs>
        <w:spacing w:before="24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31</w:t>
      </w:r>
      <w:r w:rsidR="000251E2"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1C296B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1C296B" w:rsidRDefault="000251E2" w:rsidP="00E92CCC">
      <w:pPr>
        <w:ind w:left="547"/>
        <w:jc w:val="thaiDistribute"/>
        <w:rPr>
          <w:cs/>
          <w:lang w:eastAsia="th-TH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8721E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1C296B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1C296B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1C296B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0251E2" w:rsidRPr="001C296B" w:rsidTr="003A5CE8">
        <w:tc>
          <w:tcPr>
            <w:tcW w:w="9180" w:type="dxa"/>
            <w:gridSpan w:val="5"/>
          </w:tcPr>
          <w:p w:rsidR="000251E2" w:rsidRPr="001C296B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0251E2" w:rsidRPr="001C296B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567EE1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D711C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930FE6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</w:t>
            </w:r>
            <w:r w:rsidR="00D711C6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0251E2" w:rsidRPr="001C296B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1C296B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95771" w:rsidRPr="001C296B" w:rsidTr="003A5CE8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C296B" w:rsidRDefault="00E1230D" w:rsidP="004547CF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1C296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C296B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1C296B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1C296B" w:rsidRDefault="00F95771" w:rsidP="004547CF">
            <w:pPr>
              <w:tabs>
                <w:tab w:val="decimal" w:pos="6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1C296B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711C6" w:rsidRPr="001C296B" w:rsidTr="00D972C5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E8497C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100,654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1C6" w:rsidRPr="001C296B" w:rsidRDefault="00D711C6" w:rsidP="00D711C6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</w:tr>
    </w:tbl>
    <w:p w:rsidR="00E149B8" w:rsidRPr="001C296B" w:rsidRDefault="002F59F0" w:rsidP="00E149B8">
      <w:pPr>
        <w:tabs>
          <w:tab w:val="left" w:pos="900"/>
          <w:tab w:val="right" w:pos="7200"/>
          <w:tab w:val="right" w:pos="8540"/>
        </w:tabs>
        <w:spacing w:before="24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32</w:t>
      </w:r>
      <w:r w:rsidR="00E149B8" w:rsidRPr="001C296B">
        <w:rPr>
          <w:rFonts w:ascii="Angsana New" w:hAnsi="Angsana New"/>
          <w:b/>
          <w:bCs/>
          <w:sz w:val="32"/>
          <w:szCs w:val="32"/>
        </w:rPr>
        <w:t>.</w:t>
      </w:r>
      <w:r w:rsidR="00E149B8" w:rsidRPr="001C296B">
        <w:rPr>
          <w:rFonts w:ascii="Angsana New" w:hAnsi="Angsana New"/>
          <w:b/>
          <w:bCs/>
          <w:sz w:val="32"/>
          <w:szCs w:val="32"/>
        </w:rPr>
        <w:tab/>
      </w:r>
      <w:r w:rsidR="00E149B8" w:rsidRPr="001C296B">
        <w:rPr>
          <w:rFonts w:ascii="Angsana New" w:hAnsi="Angsana New" w:hint="cs"/>
          <w:b/>
          <w:bCs/>
          <w:sz w:val="32"/>
          <w:szCs w:val="32"/>
          <w:cs/>
        </w:rPr>
        <w:t>เงินสมทบกองทุนประกันวินาศภัย</w:t>
      </w:r>
    </w:p>
    <w:p w:rsidR="00E149B8" w:rsidRPr="001C296B" w:rsidRDefault="00E149B8" w:rsidP="00E149B8">
      <w:pPr>
        <w:tabs>
          <w:tab w:val="left" w:pos="900"/>
          <w:tab w:val="right" w:pos="5130"/>
          <w:tab w:val="right" w:pos="5850"/>
          <w:tab w:val="right" w:pos="7380"/>
          <w:tab w:val="left" w:pos="7560"/>
          <w:tab w:val="right" w:pos="8640"/>
        </w:tabs>
        <w:ind w:left="360" w:hanging="360"/>
        <w:jc w:val="right"/>
        <w:rPr>
          <w:rFonts w:ascii="Angsana New" w:hAnsi="Angsana New"/>
          <w:sz w:val="30"/>
          <w:szCs w:val="30"/>
        </w:rPr>
      </w:pPr>
      <w:r w:rsidRPr="001C296B">
        <w:rPr>
          <w:rFonts w:ascii="Angsana New" w:hAnsi="Angsana New" w:hint="cs"/>
          <w:sz w:val="30"/>
          <w:szCs w:val="30"/>
          <w:cs/>
        </w:rPr>
        <w:t>(หน่วย</w:t>
      </w:r>
      <w:r w:rsidRPr="001C296B">
        <w:rPr>
          <w:rFonts w:ascii="Angsana New" w:hAnsi="Angsana New"/>
          <w:sz w:val="30"/>
          <w:szCs w:val="30"/>
        </w:rPr>
        <w:t xml:space="preserve">: </w:t>
      </w:r>
      <w:r w:rsidRPr="001C296B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78"/>
        <w:gridCol w:w="1701"/>
        <w:gridCol w:w="1701"/>
      </w:tblGrid>
      <w:tr w:rsidR="00E149B8" w:rsidRPr="001C296B" w:rsidTr="00ED47D7">
        <w:tc>
          <w:tcPr>
            <w:tcW w:w="5778" w:type="dxa"/>
          </w:tcPr>
          <w:p w:rsidR="00E149B8" w:rsidRPr="001C296B" w:rsidRDefault="00E149B8" w:rsidP="00ED47D7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02" w:type="dxa"/>
            <w:gridSpan w:val="2"/>
          </w:tcPr>
          <w:p w:rsidR="00E149B8" w:rsidRPr="001C296B" w:rsidRDefault="00E149B8" w:rsidP="00B8721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B8721E" w:rsidRPr="001C296B">
              <w:rPr>
                <w:rFonts w:ascii="Angsana New" w:hAnsi="Angsana New"/>
                <w:sz w:val="30"/>
                <w:szCs w:val="30"/>
              </w:rPr>
              <w:t>31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711C6" w:rsidRPr="001C296B" w:rsidTr="00ED47D7">
        <w:tc>
          <w:tcPr>
            <w:tcW w:w="5778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701" w:type="dxa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711C6" w:rsidRPr="001C296B" w:rsidTr="00ED47D7">
        <w:tc>
          <w:tcPr>
            <w:tcW w:w="5778" w:type="dxa"/>
          </w:tcPr>
          <w:p w:rsidR="00D711C6" w:rsidRPr="001C296B" w:rsidRDefault="00D711C6" w:rsidP="00D711C6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ยอดเงินสมทบกองทุนประกันวินาศภัยสะสมต้นปี</w:t>
            </w:r>
          </w:p>
        </w:tc>
        <w:tc>
          <w:tcPr>
            <w:tcW w:w="1701" w:type="dxa"/>
          </w:tcPr>
          <w:p w:rsidR="00D711C6" w:rsidRPr="001C296B" w:rsidRDefault="00E8497C" w:rsidP="00D711C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59,365,559</w:t>
            </w:r>
          </w:p>
        </w:tc>
        <w:tc>
          <w:tcPr>
            <w:tcW w:w="1701" w:type="dxa"/>
          </w:tcPr>
          <w:p w:rsidR="00D711C6" w:rsidRPr="001C296B" w:rsidRDefault="00D711C6" w:rsidP="00D711C6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52,202,680</w:t>
            </w:r>
          </w:p>
        </w:tc>
      </w:tr>
      <w:tr w:rsidR="00D711C6" w:rsidRPr="001C296B" w:rsidTr="00ED47D7">
        <w:tc>
          <w:tcPr>
            <w:tcW w:w="5778" w:type="dxa"/>
          </w:tcPr>
          <w:p w:rsidR="00D711C6" w:rsidRPr="001C296B" w:rsidRDefault="00D711C6" w:rsidP="00D711C6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เงินสมทบกองทุนประกันวินาศภัยในปี</w:t>
            </w:r>
          </w:p>
        </w:tc>
        <w:tc>
          <w:tcPr>
            <w:tcW w:w="1701" w:type="dxa"/>
          </w:tcPr>
          <w:p w:rsidR="00D711C6" w:rsidRPr="001C296B" w:rsidRDefault="00EC4C11" w:rsidP="00EC4C11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7,493</w:t>
            </w:r>
            <w:r w:rsidR="00E8497C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573</w:t>
            </w:r>
          </w:p>
        </w:tc>
        <w:tc>
          <w:tcPr>
            <w:tcW w:w="1701" w:type="dxa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7,162,879</w:t>
            </w:r>
          </w:p>
        </w:tc>
      </w:tr>
      <w:tr w:rsidR="00D711C6" w:rsidRPr="001C296B" w:rsidTr="00ED47D7">
        <w:tc>
          <w:tcPr>
            <w:tcW w:w="5778" w:type="dxa"/>
          </w:tcPr>
          <w:p w:rsidR="00D711C6" w:rsidRPr="001C296B" w:rsidRDefault="00D711C6" w:rsidP="00D711C6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ยอดเงินสมทบกองทุนประกันวินาศภัยสะสมปลายปี</w:t>
            </w:r>
          </w:p>
        </w:tc>
        <w:tc>
          <w:tcPr>
            <w:tcW w:w="1701" w:type="dxa"/>
          </w:tcPr>
          <w:p w:rsidR="00D711C6" w:rsidRPr="001C296B" w:rsidRDefault="00E8497C" w:rsidP="00EC4C11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66,8</w:t>
            </w:r>
            <w:r w:rsidR="00EC4C11">
              <w:rPr>
                <w:rFonts w:ascii="Angsana New" w:hAnsi="Angsana New"/>
                <w:sz w:val="30"/>
                <w:szCs w:val="30"/>
              </w:rPr>
              <w:t>59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EC4C11">
              <w:rPr>
                <w:rFonts w:ascii="Angsana New" w:hAnsi="Angsana New"/>
                <w:sz w:val="30"/>
                <w:szCs w:val="30"/>
              </w:rPr>
              <w:t>132</w:t>
            </w:r>
          </w:p>
        </w:tc>
        <w:tc>
          <w:tcPr>
            <w:tcW w:w="1701" w:type="dxa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>59,365,559</w:t>
            </w:r>
          </w:p>
        </w:tc>
      </w:tr>
    </w:tbl>
    <w:p w:rsidR="00B8721E" w:rsidRPr="001C296B" w:rsidRDefault="00B8721E" w:rsidP="00D24FD9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7C34B2" w:rsidRPr="001C296B" w:rsidRDefault="00B8721E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2F59F0" w:rsidRPr="001C296B">
        <w:rPr>
          <w:rFonts w:ascii="Angsana New" w:hAnsi="Angsana New"/>
          <w:b/>
          <w:bCs/>
          <w:sz w:val="32"/>
          <w:szCs w:val="32"/>
        </w:rPr>
        <w:lastRenderedPageBreak/>
        <w:t>33</w:t>
      </w:r>
      <w:r w:rsidR="00503C2E" w:rsidRPr="001C296B">
        <w:rPr>
          <w:rFonts w:ascii="Angsana New" w:hAnsi="Angsana New"/>
          <w:b/>
          <w:bCs/>
          <w:sz w:val="32"/>
          <w:szCs w:val="32"/>
        </w:rPr>
        <w:t>.</w:t>
      </w:r>
      <w:r w:rsidR="007C34B2" w:rsidRPr="001C296B">
        <w:rPr>
          <w:rFonts w:ascii="Angsana New" w:hAnsi="Angsana New"/>
          <w:b/>
          <w:bCs/>
          <w:sz w:val="32"/>
          <w:szCs w:val="32"/>
        </w:rPr>
        <w:tab/>
      </w:r>
      <w:r w:rsidR="00E149B8" w:rsidRPr="001C296B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1C296B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B71CF9" w:rsidRPr="001C296B" w:rsidRDefault="00B71CF9" w:rsidP="007F0B49">
      <w:pPr>
        <w:spacing w:before="12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 xml:space="preserve">33.1    </w:t>
      </w:r>
      <w:r w:rsidRPr="001C296B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:rsidR="00B71CF9" w:rsidRPr="001C296B" w:rsidRDefault="00B71CF9" w:rsidP="007F0B49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b/>
          <w:bCs/>
          <w:spacing w:val="-4"/>
          <w:sz w:val="32"/>
          <w:szCs w:val="32"/>
          <w:cs/>
        </w:rPr>
        <w:t xml:space="preserve">          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4550E1" w:rsidRPr="001C296B">
        <w:rPr>
          <w:rFonts w:ascii="Angsana New" w:hAnsi="Angsana New" w:hint="cs"/>
          <w:spacing w:val="-4"/>
          <w:sz w:val="32"/>
          <w:szCs w:val="32"/>
        </w:rPr>
        <w:t>31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4550E1" w:rsidRPr="001C296B">
        <w:rPr>
          <w:rFonts w:ascii="Angsana New" w:hAnsi="Angsana New" w:hint="cs"/>
          <w:spacing w:val="-4"/>
          <w:sz w:val="32"/>
          <w:szCs w:val="32"/>
        </w:rPr>
        <w:t>256</w:t>
      </w:r>
      <w:r w:rsidR="00D711C6">
        <w:rPr>
          <w:rFonts w:ascii="Angsana New" w:hAnsi="Angsana New"/>
          <w:spacing w:val="-4"/>
          <w:sz w:val="32"/>
          <w:szCs w:val="32"/>
        </w:rPr>
        <w:t>2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บริษัทฯมีรายจ่ายฝ่ายทุนจำนวนเงิน</w:t>
      </w:r>
      <w:r w:rsidR="0022502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4E127B">
        <w:rPr>
          <w:rFonts w:ascii="Angsana New" w:hAnsi="Angsana New"/>
          <w:spacing w:val="-4"/>
          <w:sz w:val="32"/>
          <w:szCs w:val="32"/>
        </w:rPr>
        <w:t>61.2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(</w:t>
      </w:r>
      <w:r w:rsidR="004550E1" w:rsidRPr="001C296B">
        <w:rPr>
          <w:rFonts w:ascii="Angsana New" w:hAnsi="Angsana New" w:hint="cs"/>
          <w:spacing w:val="-4"/>
          <w:sz w:val="32"/>
          <w:szCs w:val="32"/>
        </w:rPr>
        <w:t>256</w:t>
      </w:r>
      <w:r w:rsidR="00D711C6">
        <w:rPr>
          <w:rFonts w:ascii="Angsana New" w:hAnsi="Angsana New"/>
          <w:spacing w:val="-4"/>
          <w:sz w:val="32"/>
          <w:szCs w:val="32"/>
        </w:rPr>
        <w:t>1</w:t>
      </w:r>
      <w:r w:rsidRPr="001C296B">
        <w:rPr>
          <w:rFonts w:ascii="Angsana New" w:hAnsi="Angsana New"/>
          <w:spacing w:val="-4"/>
          <w:sz w:val="32"/>
          <w:szCs w:val="32"/>
        </w:rPr>
        <w:t>:</w:t>
      </w:r>
      <w:r w:rsidR="00D85AD6"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="00D711C6">
        <w:rPr>
          <w:rFonts w:ascii="Angsana New" w:hAnsi="Angsana New"/>
          <w:spacing w:val="-4"/>
          <w:sz w:val="32"/>
          <w:szCs w:val="32"/>
        </w:rPr>
        <w:t>61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4550E1" w:rsidRPr="001C296B">
        <w:rPr>
          <w:rFonts w:ascii="Angsana New" w:hAnsi="Angsana New" w:hint="cs"/>
          <w:spacing w:val="-4"/>
          <w:sz w:val="32"/>
          <w:szCs w:val="32"/>
        </w:rPr>
        <w:t>4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ล้าน</w:t>
      </w:r>
      <w:r w:rsidRPr="001C296B">
        <w:rPr>
          <w:rFonts w:ascii="Angsana New" w:hAnsi="Angsana New" w:hint="cs"/>
          <w:sz w:val="32"/>
          <w:szCs w:val="32"/>
          <w:cs/>
        </w:rPr>
        <w:t>บาท) ที่เกี่ยวข้องกับโปรแกรมคอมพิวเตอร์</w:t>
      </w:r>
    </w:p>
    <w:p w:rsidR="007C34B2" w:rsidRPr="001C296B" w:rsidRDefault="002F59F0" w:rsidP="007F0B4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33</w:t>
      </w:r>
      <w:r w:rsidR="00AD2E74" w:rsidRPr="001C296B">
        <w:rPr>
          <w:rFonts w:ascii="Angsana New" w:hAnsi="Angsana New"/>
          <w:b/>
          <w:bCs/>
          <w:sz w:val="32"/>
          <w:szCs w:val="32"/>
        </w:rPr>
        <w:t>.</w:t>
      </w:r>
      <w:r w:rsidR="00B71CF9" w:rsidRPr="001C296B">
        <w:rPr>
          <w:rFonts w:ascii="Angsana New" w:hAnsi="Angsana New"/>
          <w:b/>
          <w:bCs/>
          <w:sz w:val="32"/>
          <w:szCs w:val="32"/>
        </w:rPr>
        <w:t>2</w:t>
      </w:r>
      <w:r w:rsidR="007C34B2" w:rsidRPr="001C296B">
        <w:rPr>
          <w:rFonts w:ascii="Angsana New" w:hAnsi="Angsana New"/>
          <w:b/>
          <w:bCs/>
          <w:sz w:val="32"/>
          <w:szCs w:val="32"/>
        </w:rPr>
        <w:tab/>
      </w:r>
      <w:r w:rsidR="007C34B2" w:rsidRPr="001C296B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50087C" w:rsidRPr="001C296B" w:rsidRDefault="007C34B2" w:rsidP="007F0B49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1C296B">
        <w:rPr>
          <w:rFonts w:ascii="Angsana New" w:hAnsi="Angsana New"/>
          <w:sz w:val="32"/>
          <w:szCs w:val="32"/>
          <w:cs/>
        </w:rPr>
        <w:t>ฯ</w:t>
      </w:r>
      <w:r w:rsidRPr="001C296B">
        <w:rPr>
          <w:rFonts w:ascii="Angsana New" w:hAnsi="Angsana New" w:hint="cs"/>
          <w:sz w:val="32"/>
          <w:szCs w:val="32"/>
          <w:cs/>
        </w:rPr>
        <w:t>ได้เข้าทำสัญญาเช่าดำเนินงานที่เกี่ยวข้องกับการเช่าอาคารสำนักงาน อ</w:t>
      </w:r>
      <w:r w:rsidRPr="001C296B">
        <w:rPr>
          <w:rFonts w:ascii="Angsana New" w:hAnsi="Angsana New"/>
          <w:sz w:val="32"/>
          <w:szCs w:val="32"/>
          <w:cs/>
        </w:rPr>
        <w:t>ายุของสัญญามีระยะเวลา</w:t>
      </w:r>
      <w:r w:rsidRPr="001C296B">
        <w:rPr>
          <w:rFonts w:ascii="Angsana New" w:hAnsi="Angsana New" w:hint="cs"/>
          <w:sz w:val="32"/>
          <w:szCs w:val="32"/>
          <w:cs/>
        </w:rPr>
        <w:t>ตั้งแต่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="00B8721E" w:rsidRPr="001C296B">
        <w:rPr>
          <w:rFonts w:ascii="Angsana New" w:hAnsi="Angsana New"/>
          <w:sz w:val="32"/>
          <w:szCs w:val="32"/>
        </w:rPr>
        <w:t>1</w:t>
      </w:r>
      <w:r w:rsidR="000F1500" w:rsidRPr="001C296B">
        <w:rPr>
          <w:rFonts w:ascii="Angsana New" w:hAnsi="Angsana New" w:hint="cs"/>
          <w:sz w:val="32"/>
          <w:szCs w:val="32"/>
          <w:cs/>
        </w:rPr>
        <w:t xml:space="preserve"> ปี</w:t>
      </w:r>
      <w:r w:rsidRPr="001C296B">
        <w:rPr>
          <w:rFonts w:ascii="Angsana New" w:hAnsi="Angsana New"/>
          <w:sz w:val="32"/>
          <w:szCs w:val="32"/>
          <w:cs/>
        </w:rPr>
        <w:t xml:space="preserve"> ถึง </w:t>
      </w:r>
      <w:r w:rsidR="00B8721E" w:rsidRPr="001C296B">
        <w:rPr>
          <w:rFonts w:ascii="Angsana New" w:hAnsi="Angsana New"/>
          <w:sz w:val="32"/>
          <w:szCs w:val="32"/>
        </w:rPr>
        <w:t>3</w:t>
      </w:r>
      <w:r w:rsidRPr="001C296B">
        <w:rPr>
          <w:rFonts w:ascii="Angsana New" w:hAnsi="Angsana New"/>
          <w:sz w:val="32"/>
          <w:szCs w:val="32"/>
          <w:cs/>
        </w:rPr>
        <w:t xml:space="preserve"> ปี</w:t>
      </w:r>
      <w:r w:rsidRPr="001C296B">
        <w:rPr>
          <w:rFonts w:ascii="Angsana New" w:hAnsi="Angsana New"/>
          <w:sz w:val="32"/>
          <w:szCs w:val="32"/>
        </w:rPr>
        <w:t xml:space="preserve"> </w:t>
      </w:r>
    </w:p>
    <w:p w:rsidR="007C34B2" w:rsidRPr="001C296B" w:rsidRDefault="007C34B2" w:rsidP="007F0B49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pacing w:val="-6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930FE6" w:rsidRPr="001C296B">
        <w:rPr>
          <w:rFonts w:ascii="Angsana New" w:hAnsi="Angsana New"/>
          <w:spacing w:val="-6"/>
          <w:sz w:val="32"/>
          <w:szCs w:val="32"/>
        </w:rPr>
        <w:t>256</w:t>
      </w:r>
      <w:r w:rsidR="00D711C6">
        <w:rPr>
          <w:rFonts w:ascii="Angsana New" w:hAnsi="Angsana New"/>
          <w:spacing w:val="-6"/>
          <w:sz w:val="32"/>
          <w:szCs w:val="32"/>
        </w:rPr>
        <w:t>2</w:t>
      </w:r>
      <w:r w:rsidRPr="001C296B">
        <w:rPr>
          <w:rFonts w:ascii="Angsana New" w:hAnsi="Angsana New"/>
          <w:spacing w:val="-6"/>
          <w:sz w:val="32"/>
          <w:szCs w:val="32"/>
        </w:rPr>
        <w:t xml:space="preserve"> 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>บริษัทฯ มีจำนวนเงินขั้นต่ำที่ต้องจ่ายในอนาคตทั้งสิ้นภายใต้สัญญาเช่า</w:t>
      </w:r>
      <w:r w:rsidRPr="001C296B">
        <w:rPr>
          <w:rFonts w:ascii="Angsana New" w:hAnsi="Angsana New" w:hint="cs"/>
          <w:sz w:val="32"/>
          <w:szCs w:val="32"/>
          <w:cs/>
        </w:rPr>
        <w:t>ดำเนินงานที่บอกเลิกไม่ได้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7C34B2" w:rsidRPr="001C296B" w:rsidTr="00730E5A">
        <w:tc>
          <w:tcPr>
            <w:tcW w:w="3480" w:type="dxa"/>
          </w:tcPr>
          <w:p w:rsidR="007C34B2" w:rsidRPr="001C296B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7C34B2" w:rsidRPr="001C296B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="00206A9C" w:rsidRPr="001C296B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7C34B2" w:rsidRPr="001C296B" w:rsidRDefault="000F2D8E" w:rsidP="0054245F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1C296B">
              <w:rPr>
                <w:rFonts w:ascii="Angsana New" w:hAnsi="Angsana New"/>
                <w:sz w:val="30"/>
                <w:szCs w:val="30"/>
              </w:rPr>
              <w:t>: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C34B2" w:rsidRPr="001C296B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FD5EE1" w:rsidRPr="001C296B" w:rsidTr="007C34B2">
        <w:tc>
          <w:tcPr>
            <w:tcW w:w="3480" w:type="dxa"/>
          </w:tcPr>
          <w:p w:rsidR="00FD5EE1" w:rsidRPr="001C296B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F7450"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="00503C2E" w:rsidRPr="001C296B">
              <w:rPr>
                <w:rFonts w:ascii="Angsana New" w:hAnsi="Angsana New"/>
                <w:sz w:val="30"/>
                <w:szCs w:val="30"/>
              </w:rPr>
              <w:t>1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1C296B" w:rsidRDefault="00E8497C" w:rsidP="0022502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7,055,376</w:t>
            </w:r>
          </w:p>
        </w:tc>
      </w:tr>
      <w:tr w:rsidR="00862475" w:rsidRPr="001C296B" w:rsidTr="007C34B2">
        <w:tc>
          <w:tcPr>
            <w:tcW w:w="3480" w:type="dxa"/>
          </w:tcPr>
          <w:p w:rsidR="00FD5EE1" w:rsidRPr="001C296B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1C296B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503C2E" w:rsidRPr="001C296B">
              <w:rPr>
                <w:rFonts w:ascii="Angsana New" w:hAnsi="Angsana New"/>
                <w:sz w:val="30"/>
                <w:szCs w:val="30"/>
              </w:rPr>
              <w:t>1</w:t>
            </w:r>
            <w:r w:rsidRPr="001C296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C296B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 w:rsidR="006A1E1C">
              <w:rPr>
                <w:rFonts w:ascii="Angsana New" w:hAnsi="Angsana New"/>
                <w:sz w:val="30"/>
                <w:szCs w:val="30"/>
              </w:rPr>
              <w:t>3</w:t>
            </w:r>
            <w:r w:rsidRPr="001C296B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1C296B" w:rsidRDefault="00E8497C" w:rsidP="0022502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9,598,248</w:t>
            </w:r>
          </w:p>
        </w:tc>
      </w:tr>
    </w:tbl>
    <w:p w:rsidR="004547CF" w:rsidRPr="001C296B" w:rsidRDefault="00275E29" w:rsidP="0068085C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 w:hint="cs"/>
          <w:b/>
          <w:bCs/>
          <w:sz w:val="32"/>
          <w:szCs w:val="32"/>
        </w:rPr>
        <w:t>3</w:t>
      </w:r>
      <w:r w:rsidR="002F59F0" w:rsidRPr="001C296B">
        <w:rPr>
          <w:rFonts w:ascii="Angsana New" w:hAnsi="Angsana New"/>
          <w:b/>
          <w:bCs/>
          <w:sz w:val="32"/>
          <w:szCs w:val="32"/>
        </w:rPr>
        <w:t>3</w:t>
      </w:r>
      <w:r w:rsidR="004547CF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B71CF9" w:rsidRPr="001C296B">
        <w:rPr>
          <w:rFonts w:ascii="Angsana New" w:hAnsi="Angsana New"/>
          <w:b/>
          <w:bCs/>
          <w:sz w:val="32"/>
          <w:szCs w:val="32"/>
        </w:rPr>
        <w:t>3</w:t>
      </w:r>
      <w:r w:rsidR="004547CF" w:rsidRPr="001C296B">
        <w:rPr>
          <w:rFonts w:ascii="Angsana New" w:hAnsi="Angsana New"/>
          <w:b/>
          <w:bCs/>
          <w:sz w:val="32"/>
          <w:szCs w:val="32"/>
        </w:rPr>
        <w:tab/>
      </w:r>
      <w:r w:rsidR="004547CF" w:rsidRPr="001C296B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1C296B" w:rsidRDefault="004547CF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12"/>
          <w:sz w:val="32"/>
          <w:szCs w:val="32"/>
        </w:rPr>
        <w:tab/>
      </w:r>
      <w:r w:rsidR="00702B9E"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02B9E" w:rsidRPr="001C296B">
        <w:rPr>
          <w:rFonts w:ascii="Angsana New" w:hAnsi="Angsana New"/>
          <w:sz w:val="32"/>
          <w:szCs w:val="32"/>
        </w:rPr>
        <w:t>31</w:t>
      </w:r>
      <w:r w:rsidR="00702B9E" w:rsidRPr="001C29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="00702B9E" w:rsidRPr="001C296B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B53284" w:rsidRPr="001C296B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4C3AB3" w:rsidRPr="004C3AB3">
        <w:rPr>
          <w:rFonts w:ascii="Angsana New" w:hAnsi="Angsana New" w:hint="cs"/>
          <w:sz w:val="32"/>
          <w:szCs w:val="32"/>
        </w:rPr>
        <w:t>2</w:t>
      </w:r>
      <w:r w:rsidR="00E8497C">
        <w:rPr>
          <w:rFonts w:ascii="Angsana New" w:hAnsi="Angsana New" w:hint="cs"/>
          <w:sz w:val="32"/>
          <w:szCs w:val="32"/>
          <w:cs/>
        </w:rPr>
        <w:t>.</w:t>
      </w:r>
      <w:r w:rsidR="004C3AB3" w:rsidRPr="004C3AB3">
        <w:rPr>
          <w:rFonts w:ascii="Angsana New" w:hAnsi="Angsana New" w:hint="cs"/>
          <w:sz w:val="32"/>
          <w:szCs w:val="32"/>
        </w:rPr>
        <w:t>8</w:t>
      </w:r>
      <w:r w:rsidR="008D0527" w:rsidRPr="001C296B">
        <w:rPr>
          <w:rFonts w:ascii="Angsana New" w:hAnsi="Angsana New"/>
          <w:sz w:val="32"/>
          <w:szCs w:val="32"/>
        </w:rPr>
        <w:t xml:space="preserve"> </w:t>
      </w:r>
      <w:r w:rsidR="00702B9E" w:rsidRPr="001C296B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1C296B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702B9E" w:rsidRPr="001C296B">
        <w:rPr>
          <w:rFonts w:ascii="Angsana New" w:hAnsi="Angsana New"/>
          <w:sz w:val="32"/>
          <w:szCs w:val="32"/>
        </w:rPr>
        <w:t xml:space="preserve"> </w:t>
      </w:r>
      <w:r w:rsidR="004C3AB3" w:rsidRPr="004C3AB3">
        <w:rPr>
          <w:rFonts w:ascii="Angsana New" w:hAnsi="Angsana New" w:hint="cs"/>
          <w:sz w:val="32"/>
          <w:szCs w:val="32"/>
        </w:rPr>
        <w:t>4</w:t>
      </w:r>
      <w:r w:rsidR="00E8497C">
        <w:rPr>
          <w:rFonts w:ascii="Angsana New" w:hAnsi="Angsana New" w:hint="cs"/>
          <w:sz w:val="32"/>
          <w:szCs w:val="32"/>
          <w:cs/>
        </w:rPr>
        <w:t>.</w:t>
      </w:r>
      <w:r w:rsidR="004C3AB3" w:rsidRPr="004C3AB3">
        <w:rPr>
          <w:rFonts w:ascii="Angsana New" w:hAnsi="Angsana New" w:hint="cs"/>
          <w:sz w:val="32"/>
          <w:szCs w:val="32"/>
        </w:rPr>
        <w:t>7</w:t>
      </w:r>
      <w:r w:rsidR="00A84A61" w:rsidRPr="001C296B">
        <w:rPr>
          <w:rFonts w:ascii="Angsana New" w:hAnsi="Angsana New"/>
          <w:sz w:val="32"/>
          <w:szCs w:val="32"/>
        </w:rPr>
        <w:t xml:space="preserve"> </w:t>
      </w:r>
      <w:r w:rsidR="00702B9E" w:rsidRPr="001C296B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="00702B9E" w:rsidRPr="001C296B">
        <w:rPr>
          <w:rFonts w:ascii="Angsana New" w:hAnsi="Angsana New"/>
          <w:sz w:val="32"/>
          <w:szCs w:val="32"/>
        </w:rPr>
        <w:t>:</w:t>
      </w:r>
      <w:r w:rsidR="00702B9E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1C296B">
        <w:rPr>
          <w:rFonts w:ascii="Angsana New" w:hAnsi="Angsana New"/>
          <w:sz w:val="32"/>
          <w:szCs w:val="32"/>
        </w:rPr>
        <w:t>2.</w:t>
      </w:r>
      <w:r w:rsidR="00403228">
        <w:rPr>
          <w:rFonts w:ascii="Angsana New" w:hAnsi="Angsana New"/>
          <w:sz w:val="32"/>
          <w:szCs w:val="32"/>
        </w:rPr>
        <w:t>9</w:t>
      </w:r>
      <w:r w:rsidR="00702B9E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1C296B">
        <w:rPr>
          <w:rFonts w:ascii="Angsana New" w:hAnsi="Angsana New"/>
          <w:sz w:val="32"/>
          <w:szCs w:val="32"/>
          <w:cs/>
        </w:rPr>
        <w:t>ล้านบาท</w:t>
      </w:r>
      <w:r w:rsidR="00452C42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711C6">
        <w:rPr>
          <w:rFonts w:ascii="Angsana New" w:hAnsi="Angsana New"/>
          <w:sz w:val="32"/>
          <w:szCs w:val="32"/>
        </w:rPr>
        <w:t>6</w:t>
      </w:r>
      <w:r w:rsidR="00403228">
        <w:rPr>
          <w:rFonts w:ascii="Angsana New" w:hAnsi="Angsana New"/>
          <w:sz w:val="32"/>
          <w:szCs w:val="32"/>
        </w:rPr>
        <w:t>.0</w:t>
      </w:r>
      <w:r w:rsidR="00452C42" w:rsidRPr="001C296B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  <w:r w:rsidR="00702B9E" w:rsidRPr="001C296B">
        <w:rPr>
          <w:rFonts w:ascii="Angsana New" w:hAnsi="Angsana New"/>
          <w:sz w:val="32"/>
          <w:szCs w:val="32"/>
        </w:rPr>
        <w:t>)</w:t>
      </w:r>
    </w:p>
    <w:p w:rsidR="007C34B2" w:rsidRPr="001C296B" w:rsidRDefault="002F59F0" w:rsidP="0068085C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33</w:t>
      </w:r>
      <w:r w:rsidR="00ED47D7" w:rsidRPr="001C296B">
        <w:rPr>
          <w:rFonts w:ascii="Angsana New" w:hAnsi="Angsana New"/>
          <w:b/>
          <w:bCs/>
          <w:sz w:val="32"/>
          <w:szCs w:val="32"/>
        </w:rPr>
        <w:t>.</w:t>
      </w:r>
      <w:r w:rsidR="00B71CF9" w:rsidRPr="001C296B">
        <w:rPr>
          <w:rFonts w:ascii="Angsana New" w:hAnsi="Angsana New"/>
          <w:b/>
          <w:bCs/>
          <w:sz w:val="32"/>
          <w:szCs w:val="32"/>
        </w:rPr>
        <w:t>4</w:t>
      </w:r>
      <w:r w:rsidR="007C34B2" w:rsidRPr="001C296B">
        <w:rPr>
          <w:rFonts w:ascii="Angsana New" w:hAnsi="Angsana New"/>
          <w:b/>
          <w:bCs/>
          <w:sz w:val="32"/>
          <w:szCs w:val="32"/>
        </w:rPr>
        <w:tab/>
      </w:r>
      <w:r w:rsidR="007C34B2" w:rsidRPr="001C296B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191392" w:rsidRPr="001C296B" w:rsidRDefault="00191392" w:rsidP="0068085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1C296B">
        <w:rPr>
          <w:rFonts w:ascii="Angsana New" w:hAnsi="Angsana New"/>
          <w:sz w:val="32"/>
          <w:szCs w:val="32"/>
        </w:rPr>
        <w:t xml:space="preserve">31 </w:t>
      </w:r>
      <w:r w:rsidR="0098536F" w:rsidRPr="001C296B">
        <w:rPr>
          <w:rFonts w:ascii="Angsana New" w:hAnsi="Angsana New"/>
          <w:sz w:val="32"/>
          <w:szCs w:val="32"/>
          <w:cs/>
        </w:rPr>
        <w:t xml:space="preserve">ธันวาคม 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2</w:t>
      </w:r>
      <w:r w:rsidR="00C443AE">
        <w:rPr>
          <w:rFonts w:ascii="Angsana New" w:hAnsi="Angsana New"/>
          <w:sz w:val="32"/>
          <w:szCs w:val="32"/>
          <w:cs/>
        </w:rPr>
        <w:t xml:space="preserve"> บริษัทฯ</w:t>
      </w:r>
      <w:r w:rsidRPr="001C296B">
        <w:rPr>
          <w:rFonts w:ascii="Angsana New" w:hAnsi="Angsana New"/>
          <w:sz w:val="32"/>
          <w:szCs w:val="32"/>
          <w:cs/>
        </w:rPr>
        <w:t>มี</w:t>
      </w:r>
      <w:r w:rsidR="00DD40D0" w:rsidRPr="001C296B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1C296B">
        <w:rPr>
          <w:rFonts w:ascii="Angsana New" w:hAnsi="Angsana New"/>
          <w:sz w:val="32"/>
          <w:szCs w:val="32"/>
          <w:cs/>
        </w:rPr>
        <w:t>คดี</w:t>
      </w:r>
      <w:r w:rsidR="00C63F1E" w:rsidRPr="001C296B">
        <w:rPr>
          <w:rFonts w:ascii="Angsana New" w:hAnsi="Angsana New" w:hint="cs"/>
          <w:sz w:val="32"/>
          <w:szCs w:val="32"/>
          <w:cs/>
        </w:rPr>
        <w:t>ที่</w:t>
      </w:r>
      <w:r w:rsidRPr="001C296B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E7175F">
        <w:rPr>
          <w:rFonts w:ascii="Angsana New" w:hAnsi="Angsana New"/>
          <w:sz w:val="32"/>
          <w:szCs w:val="32"/>
        </w:rPr>
        <w:t>52.2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567EE1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1C296B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ทั้งนี้จากทุน</w:t>
      </w:r>
      <w:r w:rsidRPr="001C296B">
        <w:rPr>
          <w:rFonts w:ascii="Angsana New" w:hAnsi="Angsana New" w:hint="cs"/>
          <w:sz w:val="32"/>
          <w:szCs w:val="32"/>
          <w:cs/>
        </w:rPr>
        <w:t>ทรัพย์</w:t>
      </w:r>
      <w:r w:rsidR="0032018D" w:rsidRPr="001C296B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1C296B">
        <w:rPr>
          <w:rFonts w:ascii="Angsana New" w:hAnsi="Angsana New" w:hint="cs"/>
          <w:spacing w:val="-8"/>
          <w:sz w:val="32"/>
          <w:szCs w:val="32"/>
          <w:cs/>
        </w:rPr>
        <w:t>ที่ฟ้องร้อง</w:t>
      </w:r>
      <w:r w:rsidRPr="001C296B">
        <w:rPr>
          <w:rFonts w:ascii="Angsana New" w:hAnsi="Angsana New" w:hint="cs"/>
          <w:spacing w:val="-12"/>
          <w:sz w:val="32"/>
          <w:szCs w:val="32"/>
          <w:cs/>
        </w:rPr>
        <w:t xml:space="preserve">ดังกล่าว 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3F6443" w:rsidRPr="001C296B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คิดเป็นจำนวนรวม</w:t>
      </w:r>
      <w:r w:rsidR="00B53284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E7175F">
        <w:rPr>
          <w:rFonts w:ascii="Angsana New" w:hAnsi="Angsana New"/>
          <w:spacing w:val="-4"/>
          <w:sz w:val="32"/>
          <w:szCs w:val="32"/>
        </w:rPr>
        <w:t>22.2</w:t>
      </w:r>
      <w:r w:rsidR="00CB1096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             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1C296B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4C3AB3" w:rsidRPr="004C3AB3">
        <w:rPr>
          <w:rFonts w:ascii="Angsana New" w:hAnsi="Angsana New" w:hint="cs"/>
          <w:spacing w:val="-4"/>
          <w:sz w:val="32"/>
          <w:szCs w:val="32"/>
        </w:rPr>
        <w:t>22</w:t>
      </w:r>
      <w:r w:rsidR="00E8497C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E7175F">
        <w:rPr>
          <w:rFonts w:ascii="Angsana New" w:hAnsi="Angsana New"/>
          <w:spacing w:val="-4"/>
          <w:sz w:val="32"/>
          <w:szCs w:val="32"/>
        </w:rPr>
        <w:t>1</w:t>
      </w:r>
      <w:r w:rsidR="00DB2DC6" w:rsidRPr="001C296B">
        <w:rPr>
          <w:rFonts w:ascii="Angsana New" w:hAnsi="Angsana New"/>
          <w:spacing w:val="-4"/>
          <w:sz w:val="32"/>
          <w:szCs w:val="32"/>
        </w:rPr>
        <w:t xml:space="preserve"> </w:t>
      </w:r>
      <w:r w:rsidR="0032018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1C296B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1C296B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1C296B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0C70B1" w:rsidRPr="001C296B">
        <w:rPr>
          <w:rFonts w:ascii="Angsana New" w:hAnsi="Angsana New"/>
          <w:spacing w:val="-6"/>
          <w:sz w:val="32"/>
          <w:szCs w:val="32"/>
        </w:rPr>
        <w:t xml:space="preserve"> </w:t>
      </w:r>
      <w:r w:rsidRPr="001C296B">
        <w:rPr>
          <w:rFonts w:ascii="Angsana New" w:hAnsi="Angsana New"/>
          <w:spacing w:val="-6"/>
          <w:sz w:val="32"/>
          <w:szCs w:val="32"/>
          <w:cs/>
        </w:rPr>
        <w:t>(</w:t>
      </w:r>
      <w:r w:rsidR="00930FE6" w:rsidRPr="001C296B">
        <w:rPr>
          <w:rFonts w:ascii="Angsana New" w:hAnsi="Angsana New"/>
          <w:sz w:val="32"/>
          <w:szCs w:val="32"/>
        </w:rPr>
        <w:t>256</w:t>
      </w:r>
      <w:r w:rsidR="00D711C6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</w:rPr>
        <w:t xml:space="preserve">: </w:t>
      </w:r>
      <w:r w:rsidR="00D711C6">
        <w:rPr>
          <w:rFonts w:ascii="Angsana New" w:hAnsi="Angsana New"/>
          <w:sz w:val="32"/>
          <w:szCs w:val="32"/>
        </w:rPr>
        <w:t>157.7</w:t>
      </w:r>
      <w:r w:rsidR="00E52BDD" w:rsidRPr="001C296B">
        <w:rPr>
          <w:rFonts w:ascii="Angsana New" w:hAnsi="Angsana New"/>
          <w:sz w:val="32"/>
          <w:szCs w:val="32"/>
        </w:rPr>
        <w:t xml:space="preserve"> </w:t>
      </w:r>
      <w:r w:rsidR="00E52BDD" w:rsidRPr="001C296B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D711C6">
        <w:rPr>
          <w:rFonts w:ascii="Angsana New" w:hAnsi="Angsana New"/>
          <w:spacing w:val="-4"/>
          <w:sz w:val="32"/>
          <w:szCs w:val="32"/>
        </w:rPr>
        <w:t>14.8</w:t>
      </w:r>
      <w:r w:rsidR="00E52BDD" w:rsidRPr="001C296B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D711C6">
        <w:rPr>
          <w:rFonts w:ascii="Angsana New" w:hAnsi="Angsana New"/>
          <w:spacing w:val="-4"/>
          <w:sz w:val="32"/>
          <w:szCs w:val="32"/>
        </w:rPr>
        <w:t>14.6</w:t>
      </w:r>
      <w:r w:rsidRPr="001C296B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1C296B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1C296B">
        <w:rPr>
          <w:rFonts w:ascii="Angsana New" w:hAnsi="Angsana New"/>
          <w:sz w:val="32"/>
          <w:szCs w:val="32"/>
          <w:cs/>
        </w:rPr>
        <w:t xml:space="preserve">) </w:t>
      </w:r>
    </w:p>
    <w:p w:rsidR="00EF56E0" w:rsidRPr="001C296B" w:rsidRDefault="0068085C" w:rsidP="007F0B49">
      <w:pPr>
        <w:spacing w:before="120" w:after="120"/>
        <w:ind w:left="540" w:right="-43" w:hanging="540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br w:type="page"/>
      </w:r>
      <w:r w:rsidR="002F59F0" w:rsidRPr="001C296B">
        <w:rPr>
          <w:rFonts w:ascii="Angsana New" w:hAnsi="Angsana New"/>
          <w:b/>
          <w:bCs/>
          <w:sz w:val="32"/>
          <w:szCs w:val="32"/>
        </w:rPr>
        <w:lastRenderedPageBreak/>
        <w:t>34</w:t>
      </w:r>
      <w:r w:rsidR="00EF56E0" w:rsidRPr="001C296B">
        <w:rPr>
          <w:rFonts w:ascii="Angsana New" w:hAnsi="Angsana New"/>
          <w:b/>
          <w:bCs/>
          <w:sz w:val="32"/>
          <w:szCs w:val="32"/>
        </w:rPr>
        <w:t xml:space="preserve">. </w:t>
      </w:r>
      <w:r w:rsidR="00EF56E0" w:rsidRPr="001C296B">
        <w:rPr>
          <w:rFonts w:ascii="Angsana New" w:hAnsi="Angsana New"/>
          <w:b/>
          <w:bCs/>
          <w:sz w:val="32"/>
          <w:szCs w:val="32"/>
        </w:rPr>
        <w:tab/>
      </w:r>
      <w:r w:rsidR="00831074" w:rsidRPr="001C296B">
        <w:rPr>
          <w:rFonts w:ascii="Angsana New" w:hAnsi="Angsana New" w:hint="cs"/>
          <w:b/>
          <w:bCs/>
          <w:sz w:val="32"/>
          <w:szCs w:val="32"/>
          <w:cs/>
        </w:rPr>
        <w:t>นโยบายบริหารความเสี่ยง</w:t>
      </w:r>
    </w:p>
    <w:p w:rsidR="00EF56E0" w:rsidRPr="001C296B" w:rsidRDefault="002F59F0" w:rsidP="007F0B49">
      <w:pPr>
        <w:tabs>
          <w:tab w:val="left" w:pos="2160"/>
          <w:tab w:val="center" w:pos="7110"/>
          <w:tab w:val="right" w:pos="85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34</w:t>
      </w:r>
      <w:r w:rsidR="00EF56E0" w:rsidRPr="001C296B">
        <w:rPr>
          <w:rFonts w:ascii="Angsana New" w:hAnsi="Angsana New"/>
          <w:b/>
          <w:bCs/>
          <w:sz w:val="32"/>
          <w:szCs w:val="32"/>
        </w:rPr>
        <w:t>.1</w:t>
      </w:r>
      <w:r w:rsidR="00EF56E0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EF56E0" w:rsidRPr="001C296B">
        <w:rPr>
          <w:rFonts w:ascii="Angsana New" w:hAnsi="Angsana New" w:hint="cs"/>
          <w:b/>
          <w:bCs/>
          <w:sz w:val="32"/>
          <w:szCs w:val="32"/>
          <w:cs/>
        </w:rPr>
        <w:t>ความเสี่ยง</w:t>
      </w:r>
      <w:r w:rsidR="009A4D1D" w:rsidRPr="001C296B">
        <w:rPr>
          <w:rFonts w:ascii="Angsana New" w:hAnsi="Angsana New" w:hint="cs"/>
          <w:b/>
          <w:bCs/>
          <w:sz w:val="32"/>
          <w:szCs w:val="32"/>
          <w:cs/>
        </w:rPr>
        <w:t>ด้าน</w:t>
      </w:r>
      <w:r w:rsidR="00EF56E0" w:rsidRPr="001C296B">
        <w:rPr>
          <w:rFonts w:ascii="Angsana New" w:hAnsi="Angsana New" w:hint="cs"/>
          <w:b/>
          <w:bCs/>
          <w:sz w:val="32"/>
          <w:szCs w:val="32"/>
          <w:cs/>
        </w:rPr>
        <w:t>การรับประกันภัย</w:t>
      </w:r>
    </w:p>
    <w:p w:rsidR="0066192E" w:rsidRPr="001C296B" w:rsidRDefault="009A4D1D" w:rsidP="007F0B49">
      <w:pPr>
        <w:pStyle w:val="ListParagraph"/>
        <w:spacing w:before="120" w:after="120"/>
        <w:ind w:left="540"/>
        <w:contextualSpacing w:val="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ความเสี่ยงด้านการรับประกันภัย </w:t>
      </w:r>
      <w:r w:rsidR="0066192E" w:rsidRPr="001C296B">
        <w:rPr>
          <w:rFonts w:ascii="Angsana New" w:hAnsi="Angsana New"/>
          <w:spacing w:val="-4"/>
          <w:sz w:val="32"/>
          <w:szCs w:val="32"/>
          <w:cs/>
        </w:rPr>
        <w:t>หมายถึง ความเสี่ยงที่เกิดจากความผันผวนของความถี่ ความรุนแรงและเวลาที่เกิดความเสียหาย</w:t>
      </w:r>
      <w:r w:rsidR="0032018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6192E" w:rsidRPr="001C296B">
        <w:rPr>
          <w:rFonts w:ascii="Angsana New" w:hAnsi="Angsana New"/>
          <w:spacing w:val="-4"/>
          <w:sz w:val="32"/>
          <w:szCs w:val="32"/>
          <w:cs/>
        </w:rPr>
        <w:t>เบี่ยงเบนจาก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ข้อ</w:t>
      </w:r>
      <w:r w:rsidR="0066192E" w:rsidRPr="001C296B">
        <w:rPr>
          <w:rFonts w:ascii="Angsana New" w:hAnsi="Angsana New"/>
          <w:spacing w:val="-4"/>
          <w:sz w:val="32"/>
          <w:szCs w:val="32"/>
          <w:cs/>
        </w:rPr>
        <w:t>สมมติที่ใช้ในการกำหนดอัตราเบี้ยประกันภัย การคำนวณเงินสำรองและการพิจารณารับประกันภัย โดยความเสี่ยงด้านการ</w:t>
      </w:r>
      <w:r w:rsidRPr="001C296B">
        <w:rPr>
          <w:rFonts w:ascii="Angsana New" w:hAnsi="Angsana New" w:hint="cs"/>
          <w:spacing w:val="-4"/>
          <w:sz w:val="32"/>
          <w:szCs w:val="32"/>
          <w:cs/>
        </w:rPr>
        <w:t>รับ</w:t>
      </w:r>
      <w:r w:rsidR="0066192E" w:rsidRPr="001C296B">
        <w:rPr>
          <w:rFonts w:ascii="Angsana New" w:hAnsi="Angsana New"/>
          <w:spacing w:val="-4"/>
          <w:sz w:val="32"/>
          <w:szCs w:val="32"/>
          <w:cs/>
        </w:rPr>
        <w:t>ประกันภัยมีสาเหตุหรือปัจจัยที่ก่อให้เกิดความเสี่ยง ดังนี้</w:t>
      </w:r>
    </w:p>
    <w:p w:rsidR="0066192E" w:rsidRPr="001C296B" w:rsidRDefault="007F0B49" w:rsidP="007F0B49">
      <w:pPr>
        <w:numPr>
          <w:ilvl w:val="0"/>
          <w:numId w:val="5"/>
        </w:numPr>
        <w:tabs>
          <w:tab w:val="left" w:pos="540"/>
          <w:tab w:val="left" w:pos="99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="0066192E" w:rsidRPr="001C296B">
        <w:rPr>
          <w:rFonts w:ascii="Angsana New" w:hAnsi="Angsana New"/>
          <w:sz w:val="32"/>
          <w:szCs w:val="32"/>
          <w:cs/>
        </w:rPr>
        <w:t>จำนวนความเสียหายและความถี่ของความเสียหายที่เพิ่มสูงขึ้น</w:t>
      </w:r>
    </w:p>
    <w:p w:rsidR="0066192E" w:rsidRPr="00335E30" w:rsidRDefault="0066192E" w:rsidP="007F0B49">
      <w:pPr>
        <w:spacing w:before="120" w:after="120"/>
        <w:ind w:left="990"/>
        <w:jc w:val="thaiDistribute"/>
        <w:rPr>
          <w:rFonts w:ascii="Angsana New" w:hAnsi="Angsana New"/>
          <w:spacing w:val="-8"/>
          <w:sz w:val="32"/>
          <w:szCs w:val="32"/>
        </w:rPr>
      </w:pPr>
      <w:r w:rsidRPr="001C296B">
        <w:rPr>
          <w:rFonts w:ascii="Angsana New" w:hAnsi="Angsana New"/>
          <w:spacing w:val="-4"/>
          <w:sz w:val="32"/>
          <w:szCs w:val="32"/>
          <w:cs/>
        </w:rPr>
        <w:t>ผลกระทบจากปัจจัยภายนอกทั้งจากสภาพทางภูมิศาสตร์ ภัยธรรมชาติ  ภัยพิบัติ  อุบัติภัย  ภัยก่อการร้าย  และภัยจากการโจรกรรม อาจนำมาสู่ปริมาณความเสียหายที่เพิ่มขึ้นทั้งต่อชีวิต ร่างกาย และทรัพย์สิน</w:t>
      </w:r>
      <w:r w:rsidR="0032018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            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ที่</w:t>
      </w:r>
      <w:r w:rsidRPr="001C296B">
        <w:rPr>
          <w:rFonts w:ascii="Angsana New" w:hAnsi="Angsana New"/>
          <w:spacing w:val="-8"/>
          <w:sz w:val="32"/>
          <w:szCs w:val="32"/>
          <w:cs/>
        </w:rPr>
        <w:t>บริษัท</w:t>
      </w:r>
      <w:r w:rsidR="0032018D" w:rsidRPr="001C296B">
        <w:rPr>
          <w:rFonts w:ascii="Angsana New" w:hAnsi="Angsana New" w:hint="cs"/>
          <w:spacing w:val="-8"/>
          <w:sz w:val="32"/>
          <w:szCs w:val="32"/>
          <w:cs/>
        </w:rPr>
        <w:t>ฯ</w:t>
      </w:r>
      <w:r w:rsidRPr="001C296B">
        <w:rPr>
          <w:rFonts w:ascii="Angsana New" w:hAnsi="Angsana New"/>
          <w:spacing w:val="-8"/>
          <w:sz w:val="32"/>
          <w:szCs w:val="32"/>
          <w:cs/>
        </w:rPr>
        <w:t>รับประกันภัยไว้</w:t>
      </w:r>
      <w:r w:rsidRPr="001C296B">
        <w:rPr>
          <w:rFonts w:ascii="Angsana New" w:hAnsi="Angsana New"/>
          <w:spacing w:val="-8"/>
          <w:sz w:val="32"/>
          <w:szCs w:val="32"/>
        </w:rPr>
        <w:t xml:space="preserve">  </w:t>
      </w:r>
      <w:r w:rsidR="0032018D" w:rsidRPr="001C296B">
        <w:rPr>
          <w:rFonts w:ascii="Angsana New" w:hAnsi="Angsana New" w:hint="cs"/>
          <w:spacing w:val="-8"/>
          <w:sz w:val="32"/>
          <w:szCs w:val="32"/>
          <w:cs/>
        </w:rPr>
        <w:t>และส่งผลให้</w:t>
      </w:r>
      <w:r w:rsidR="0032018D" w:rsidRPr="001C296B">
        <w:rPr>
          <w:rFonts w:ascii="Angsana New" w:hAnsi="Angsana New"/>
          <w:spacing w:val="-8"/>
          <w:sz w:val="32"/>
          <w:szCs w:val="32"/>
          <w:cs/>
        </w:rPr>
        <w:t>บริษัทฯ</w:t>
      </w:r>
      <w:r w:rsidR="00D751AD" w:rsidRPr="001C296B">
        <w:rPr>
          <w:rFonts w:ascii="Angsana New" w:hAnsi="Angsana New"/>
          <w:spacing w:val="-8"/>
          <w:sz w:val="32"/>
          <w:szCs w:val="32"/>
          <w:cs/>
        </w:rPr>
        <w:t>มีอัตราความเสียหาย</w:t>
      </w:r>
      <w:r w:rsidRPr="001C296B">
        <w:rPr>
          <w:rFonts w:ascii="Angsana New" w:hAnsi="Angsana New"/>
          <w:spacing w:val="-8"/>
          <w:sz w:val="32"/>
          <w:szCs w:val="32"/>
          <w:cs/>
        </w:rPr>
        <w:t>ที่เพิ่มสูงขึ้นมากกว่าที่คาดการณ์ไว้</w:t>
      </w:r>
      <w:r w:rsidR="0032018D" w:rsidRPr="001C296B">
        <w:rPr>
          <w:rFonts w:ascii="Angsana New" w:hAnsi="Angsana New" w:hint="cs"/>
          <w:spacing w:val="-8"/>
          <w:sz w:val="32"/>
          <w:szCs w:val="32"/>
          <w:cs/>
        </w:rPr>
        <w:t xml:space="preserve"> ความเสี่ยงดังกล่าวอา</w:t>
      </w:r>
      <w:r w:rsidR="00E74762" w:rsidRPr="001C296B">
        <w:rPr>
          <w:rFonts w:ascii="Angsana New" w:hAnsi="Angsana New" w:hint="cs"/>
          <w:spacing w:val="-8"/>
          <w:sz w:val="32"/>
          <w:szCs w:val="32"/>
          <w:cs/>
        </w:rPr>
        <w:t>จ</w:t>
      </w:r>
      <w:r w:rsidR="0032018D" w:rsidRPr="001C296B">
        <w:rPr>
          <w:rFonts w:ascii="Angsana New" w:hAnsi="Angsana New" w:hint="cs"/>
          <w:spacing w:val="-8"/>
          <w:sz w:val="32"/>
          <w:szCs w:val="32"/>
          <w:cs/>
        </w:rPr>
        <w:t>ส่งผลให้บริษัทฯมีรายได้ค่า</w:t>
      </w:r>
      <w:r w:rsidRPr="001C296B">
        <w:rPr>
          <w:rFonts w:ascii="Angsana New" w:hAnsi="Angsana New"/>
          <w:spacing w:val="-4"/>
          <w:sz w:val="32"/>
          <w:szCs w:val="32"/>
          <w:cs/>
        </w:rPr>
        <w:t>เบี้ยประกันภัย</w:t>
      </w:r>
      <w:r w:rsidR="0032018D" w:rsidRPr="001C296B">
        <w:rPr>
          <w:rFonts w:ascii="Angsana New" w:hAnsi="Angsana New" w:hint="cs"/>
          <w:spacing w:val="-4"/>
          <w:sz w:val="32"/>
          <w:szCs w:val="32"/>
          <w:cs/>
        </w:rPr>
        <w:t>รับน้อยกว่า</w:t>
      </w:r>
      <w:r w:rsidRPr="001C296B">
        <w:rPr>
          <w:rFonts w:ascii="Angsana New" w:hAnsi="Angsana New"/>
          <w:spacing w:val="-4"/>
          <w:sz w:val="32"/>
          <w:szCs w:val="32"/>
          <w:cs/>
        </w:rPr>
        <w:t>ค่าสินไหมทดแทนที่</w:t>
      </w:r>
      <w:r w:rsidR="0032018D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จะต้องจ่าย </w:t>
      </w:r>
      <w:r w:rsidRPr="001C296B">
        <w:rPr>
          <w:rFonts w:ascii="Angsana New" w:hAnsi="Angsana New"/>
          <w:spacing w:val="-4"/>
          <w:sz w:val="32"/>
          <w:szCs w:val="32"/>
          <w:cs/>
        </w:rPr>
        <w:t>หรือ</w:t>
      </w:r>
      <w:r w:rsidR="0032018D" w:rsidRPr="001C296B">
        <w:rPr>
          <w:rFonts w:ascii="Angsana New" w:hAnsi="Angsana New" w:hint="cs"/>
          <w:spacing w:val="-4"/>
          <w:sz w:val="32"/>
          <w:szCs w:val="32"/>
          <w:cs/>
        </w:rPr>
        <w:t>ประมาณการ</w:t>
      </w:r>
      <w:r w:rsidRPr="001C296B">
        <w:rPr>
          <w:rFonts w:ascii="Angsana New" w:hAnsi="Angsana New"/>
          <w:spacing w:val="-4"/>
          <w:sz w:val="32"/>
          <w:szCs w:val="32"/>
          <w:cs/>
        </w:rPr>
        <w:t>เงิน</w:t>
      </w:r>
      <w:r w:rsidRPr="00335E30">
        <w:rPr>
          <w:rFonts w:ascii="Angsana New" w:hAnsi="Angsana New"/>
          <w:spacing w:val="-4"/>
          <w:sz w:val="32"/>
          <w:szCs w:val="32"/>
          <w:cs/>
        </w:rPr>
        <w:t>สำรองค่าสินไหมทดแทน</w:t>
      </w:r>
      <w:r w:rsidR="0032018D" w:rsidRPr="00335E30">
        <w:rPr>
          <w:rFonts w:ascii="Angsana New" w:hAnsi="Angsana New" w:hint="cs"/>
          <w:spacing w:val="-4"/>
          <w:sz w:val="32"/>
          <w:szCs w:val="32"/>
          <w:cs/>
        </w:rPr>
        <w:t>ไว้</w:t>
      </w:r>
      <w:r w:rsidRPr="00335E30">
        <w:rPr>
          <w:rFonts w:ascii="Angsana New" w:hAnsi="Angsana New"/>
          <w:spacing w:val="-4"/>
          <w:sz w:val="32"/>
          <w:szCs w:val="32"/>
          <w:cs/>
        </w:rPr>
        <w:t xml:space="preserve">ไม่เพียงพอ </w:t>
      </w:r>
      <w:r w:rsidR="0032018D" w:rsidRPr="00335E30">
        <w:rPr>
          <w:rFonts w:ascii="Angsana New" w:hAnsi="Angsana New" w:hint="cs"/>
          <w:spacing w:val="-4"/>
          <w:sz w:val="32"/>
          <w:szCs w:val="32"/>
          <w:cs/>
        </w:rPr>
        <w:t>ซึ่งอาจ</w:t>
      </w:r>
      <w:r w:rsidRPr="00335E30">
        <w:rPr>
          <w:rFonts w:ascii="Angsana New" w:hAnsi="Angsana New"/>
          <w:spacing w:val="-4"/>
          <w:sz w:val="32"/>
          <w:szCs w:val="32"/>
          <w:cs/>
        </w:rPr>
        <w:t>ส่งผลกระทบต่อเงินกองทุนตามความเสี่ยงด้านการ</w:t>
      </w:r>
      <w:r w:rsidR="009A4D1D" w:rsidRPr="00335E30">
        <w:rPr>
          <w:rFonts w:ascii="Angsana New" w:hAnsi="Angsana New" w:hint="cs"/>
          <w:spacing w:val="-4"/>
          <w:sz w:val="32"/>
          <w:szCs w:val="32"/>
          <w:cs/>
        </w:rPr>
        <w:t>รับ</w:t>
      </w:r>
      <w:r w:rsidRPr="00335E30">
        <w:rPr>
          <w:rFonts w:ascii="Angsana New" w:hAnsi="Angsana New"/>
          <w:spacing w:val="-4"/>
          <w:sz w:val="32"/>
          <w:szCs w:val="32"/>
          <w:cs/>
        </w:rPr>
        <w:t>ประกันภัย</w:t>
      </w:r>
      <w:r w:rsidR="0032018D" w:rsidRPr="00335E30">
        <w:rPr>
          <w:rFonts w:ascii="Angsana New" w:hAnsi="Angsana New" w:hint="cs"/>
          <w:spacing w:val="-4"/>
          <w:sz w:val="32"/>
          <w:szCs w:val="32"/>
          <w:cs/>
        </w:rPr>
        <w:t>ของบริษัทฯ</w:t>
      </w:r>
    </w:p>
    <w:p w:rsidR="0066192E" w:rsidRPr="00335E30" w:rsidRDefault="007F0B49" w:rsidP="007F0B49">
      <w:pPr>
        <w:numPr>
          <w:ilvl w:val="0"/>
          <w:numId w:val="5"/>
        </w:numPr>
        <w:tabs>
          <w:tab w:val="left" w:pos="540"/>
          <w:tab w:val="left" w:pos="99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335E30">
        <w:rPr>
          <w:rFonts w:ascii="Angsana New" w:hAnsi="Angsana New"/>
          <w:sz w:val="32"/>
          <w:szCs w:val="32"/>
        </w:rPr>
        <w:tab/>
      </w:r>
      <w:r w:rsidR="0066192E" w:rsidRPr="00335E30">
        <w:rPr>
          <w:rFonts w:ascii="Angsana New" w:hAnsi="Angsana New"/>
          <w:sz w:val="32"/>
          <w:szCs w:val="32"/>
          <w:cs/>
        </w:rPr>
        <w:t>ความไม่สมดุลของสัดส่วนของผลิตภัณฑ์ประกันภัยประเภท</w:t>
      </w:r>
      <w:proofErr w:type="spellStart"/>
      <w:r w:rsidR="0066192E" w:rsidRPr="00335E30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="0066192E" w:rsidRPr="00335E30">
        <w:rPr>
          <w:rFonts w:ascii="Angsana New" w:hAnsi="Angsana New"/>
          <w:sz w:val="32"/>
          <w:szCs w:val="32"/>
          <w:cs/>
        </w:rPr>
        <w:t xml:space="preserve"> </w:t>
      </w:r>
    </w:p>
    <w:p w:rsidR="0066192E" w:rsidRPr="00335E30" w:rsidRDefault="0032018D" w:rsidP="00335E30">
      <w:pPr>
        <w:pStyle w:val="ListParagraph"/>
        <w:tabs>
          <w:tab w:val="left" w:pos="1980"/>
        </w:tabs>
        <w:spacing w:before="120" w:after="120"/>
        <w:ind w:left="990" w:hanging="9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335E30">
        <w:rPr>
          <w:rFonts w:ascii="Angsana New" w:hAnsi="Angsana New"/>
          <w:sz w:val="32"/>
          <w:szCs w:val="32"/>
          <w:cs/>
        </w:rPr>
        <w:tab/>
      </w:r>
      <w:r w:rsidRPr="00335E30">
        <w:rPr>
          <w:rFonts w:ascii="Angsana New" w:hAnsi="Angsana New" w:hint="cs"/>
          <w:sz w:val="32"/>
          <w:szCs w:val="32"/>
          <w:cs/>
        </w:rPr>
        <w:t>การที่</w:t>
      </w:r>
      <w:r w:rsidR="0066192E" w:rsidRPr="00335E30">
        <w:rPr>
          <w:rFonts w:ascii="Angsana New" w:hAnsi="Angsana New"/>
          <w:sz w:val="32"/>
          <w:szCs w:val="32"/>
          <w:cs/>
        </w:rPr>
        <w:t>บริษัท</w:t>
      </w:r>
      <w:r w:rsidR="009A4D1D" w:rsidRPr="00335E30">
        <w:rPr>
          <w:rFonts w:ascii="Angsana New" w:hAnsi="Angsana New" w:hint="cs"/>
          <w:sz w:val="32"/>
          <w:szCs w:val="32"/>
          <w:cs/>
        </w:rPr>
        <w:t>ฯ</w:t>
      </w:r>
      <w:r w:rsidR="0066192E" w:rsidRPr="00335E30">
        <w:rPr>
          <w:rFonts w:ascii="Angsana New" w:hAnsi="Angsana New"/>
          <w:sz w:val="32"/>
          <w:szCs w:val="32"/>
          <w:cs/>
        </w:rPr>
        <w:t>มุ่งเน้นที่</w:t>
      </w:r>
      <w:r w:rsidRPr="00335E30">
        <w:rPr>
          <w:rFonts w:ascii="Angsana New" w:hAnsi="Angsana New" w:hint="cs"/>
          <w:sz w:val="32"/>
          <w:szCs w:val="32"/>
          <w:cs/>
        </w:rPr>
        <w:t>จะ</w:t>
      </w:r>
      <w:r w:rsidR="0066192E" w:rsidRPr="00335E30">
        <w:rPr>
          <w:rFonts w:ascii="Angsana New" w:hAnsi="Angsana New"/>
          <w:sz w:val="32"/>
          <w:szCs w:val="32"/>
          <w:cs/>
        </w:rPr>
        <w:t xml:space="preserve">เจาะตลาดเฉพาะภัยบางประเภท </w:t>
      </w:r>
      <w:r w:rsidRPr="00335E30">
        <w:rPr>
          <w:rFonts w:ascii="Angsana New" w:hAnsi="Angsana New" w:hint="cs"/>
          <w:sz w:val="32"/>
          <w:szCs w:val="32"/>
          <w:cs/>
        </w:rPr>
        <w:t>เพื่อ</w:t>
      </w:r>
      <w:r w:rsidR="0066192E" w:rsidRPr="00335E30">
        <w:rPr>
          <w:rFonts w:ascii="Angsana New" w:hAnsi="Angsana New"/>
          <w:sz w:val="32"/>
          <w:szCs w:val="32"/>
          <w:cs/>
        </w:rPr>
        <w:t xml:space="preserve">การขยายงานและรักษาส่วนแบ่งตลาด </w:t>
      </w:r>
      <w:r w:rsidRPr="00335E30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335E30">
        <w:rPr>
          <w:rFonts w:ascii="Angsana New" w:hAnsi="Angsana New" w:hint="cs"/>
          <w:spacing w:val="-4"/>
          <w:sz w:val="32"/>
          <w:szCs w:val="32"/>
          <w:cs/>
        </w:rPr>
        <w:t>ทำให้บริษัทฯมีรายได้และค่าใช้จ่ายที่ผูกติดกับผลิตภัณฑ์นั้น ภัยบางประเภทอาจมี</w:t>
      </w:r>
      <w:r w:rsidR="0066192E" w:rsidRPr="00335E30">
        <w:rPr>
          <w:rFonts w:ascii="Angsana New" w:hAnsi="Angsana New"/>
          <w:spacing w:val="-4"/>
          <w:sz w:val="32"/>
          <w:szCs w:val="32"/>
          <w:cs/>
        </w:rPr>
        <w:t>อัตราความเสียหายสูง</w:t>
      </w:r>
      <w:r w:rsidR="0066192E" w:rsidRPr="00335E30">
        <w:rPr>
          <w:rFonts w:ascii="Angsana New" w:hAnsi="Angsana New"/>
          <w:sz w:val="32"/>
          <w:szCs w:val="32"/>
          <w:cs/>
        </w:rPr>
        <w:t xml:space="preserve"> </w:t>
      </w:r>
      <w:r w:rsidRPr="00335E30">
        <w:rPr>
          <w:rFonts w:ascii="Angsana New" w:hAnsi="Angsana New" w:hint="cs"/>
          <w:sz w:val="32"/>
          <w:szCs w:val="32"/>
          <w:cs/>
        </w:rPr>
        <w:t>ซึ่งจะมีผล</w:t>
      </w:r>
      <w:r w:rsidR="0066192E" w:rsidRPr="00335E30">
        <w:rPr>
          <w:rFonts w:ascii="Angsana New" w:hAnsi="Angsana New"/>
          <w:sz w:val="32"/>
          <w:szCs w:val="32"/>
          <w:cs/>
        </w:rPr>
        <w:t>ให้บริษัท</w:t>
      </w:r>
      <w:r w:rsidR="009A4D1D" w:rsidRPr="00335E30">
        <w:rPr>
          <w:rFonts w:ascii="Angsana New" w:hAnsi="Angsana New" w:hint="cs"/>
          <w:sz w:val="32"/>
          <w:szCs w:val="32"/>
          <w:cs/>
        </w:rPr>
        <w:t>ฯ</w:t>
      </w:r>
      <w:r w:rsidR="0066192E" w:rsidRPr="00335E30">
        <w:rPr>
          <w:rFonts w:ascii="Angsana New" w:hAnsi="Angsana New"/>
          <w:sz w:val="32"/>
          <w:szCs w:val="32"/>
          <w:cs/>
        </w:rPr>
        <w:t>มีต้นทุนค่าสินไหมทดแทนโดยเฉลี่ยอยู่ในระดับสูงตามไปด้วย เหตุการณ์ดังกล่าว</w:t>
      </w:r>
      <w:r w:rsidRPr="00335E30">
        <w:rPr>
          <w:rFonts w:ascii="Angsana New" w:hAnsi="Angsana New" w:hint="cs"/>
          <w:sz w:val="32"/>
          <w:szCs w:val="32"/>
          <w:cs/>
        </w:rPr>
        <w:t>นี้</w:t>
      </w:r>
      <w:r w:rsidR="0066192E" w:rsidRPr="00335E30">
        <w:rPr>
          <w:rFonts w:ascii="Angsana New" w:hAnsi="Angsana New"/>
          <w:sz w:val="32"/>
          <w:szCs w:val="32"/>
          <w:cs/>
        </w:rPr>
        <w:t>อาจส่งผลกระทบต่อความเสี่ยงของรายได้หรือกำไรของบริษัท</w:t>
      </w:r>
      <w:r w:rsidR="009A4D1D" w:rsidRPr="00335E30">
        <w:rPr>
          <w:rFonts w:ascii="Angsana New" w:hAnsi="Angsana New" w:hint="cs"/>
          <w:sz w:val="32"/>
          <w:szCs w:val="32"/>
          <w:cs/>
        </w:rPr>
        <w:t>ฯ</w:t>
      </w:r>
      <w:r w:rsidRPr="00335E30">
        <w:rPr>
          <w:rFonts w:ascii="Angsana New" w:hAnsi="Angsana New" w:hint="cs"/>
          <w:sz w:val="32"/>
          <w:szCs w:val="32"/>
          <w:cs/>
        </w:rPr>
        <w:t>และ</w:t>
      </w:r>
      <w:r w:rsidR="0066192E" w:rsidRPr="00335E30">
        <w:rPr>
          <w:rFonts w:ascii="Angsana New" w:hAnsi="Angsana New"/>
          <w:sz w:val="32"/>
          <w:szCs w:val="32"/>
          <w:cs/>
        </w:rPr>
        <w:t>อาจ</w:t>
      </w:r>
      <w:r w:rsidRPr="00335E30">
        <w:rPr>
          <w:rFonts w:ascii="Angsana New" w:hAnsi="Angsana New" w:hint="cs"/>
          <w:sz w:val="32"/>
          <w:szCs w:val="32"/>
          <w:cs/>
        </w:rPr>
        <w:t>ส่ง</w:t>
      </w:r>
      <w:r w:rsidR="0066192E" w:rsidRPr="00335E30">
        <w:rPr>
          <w:rFonts w:ascii="Angsana New" w:hAnsi="Angsana New"/>
          <w:sz w:val="32"/>
          <w:szCs w:val="32"/>
          <w:cs/>
        </w:rPr>
        <w:t>ผลกระทบ</w:t>
      </w:r>
      <w:r w:rsidRPr="00335E30">
        <w:rPr>
          <w:rFonts w:ascii="Angsana New" w:hAnsi="Angsana New" w:hint="cs"/>
          <w:sz w:val="32"/>
          <w:szCs w:val="32"/>
          <w:cs/>
        </w:rPr>
        <w:t>ต่อ</w:t>
      </w:r>
      <w:r w:rsidR="0066192E" w:rsidRPr="00335E30">
        <w:rPr>
          <w:rFonts w:ascii="Angsana New" w:hAnsi="Angsana New"/>
          <w:sz w:val="32"/>
          <w:szCs w:val="32"/>
          <w:cs/>
        </w:rPr>
        <w:t>เงินกองทุน</w:t>
      </w:r>
    </w:p>
    <w:p w:rsidR="0066192E" w:rsidRPr="001C296B" w:rsidRDefault="007F0B49" w:rsidP="007F0B49">
      <w:pPr>
        <w:numPr>
          <w:ilvl w:val="0"/>
          <w:numId w:val="5"/>
        </w:numPr>
        <w:tabs>
          <w:tab w:val="left" w:pos="540"/>
          <w:tab w:val="left" w:pos="99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335E30">
        <w:rPr>
          <w:rFonts w:ascii="Angsana New" w:hAnsi="Angsana New"/>
          <w:sz w:val="32"/>
          <w:szCs w:val="32"/>
        </w:rPr>
        <w:tab/>
      </w:r>
      <w:r w:rsidR="0066192E" w:rsidRPr="00335E30">
        <w:rPr>
          <w:rFonts w:ascii="Angsana New" w:hAnsi="Angsana New"/>
          <w:sz w:val="32"/>
          <w:szCs w:val="32"/>
          <w:cs/>
        </w:rPr>
        <w:t>ความเสี่ยงทางจริยธรรมหรือศี</w:t>
      </w:r>
      <w:r w:rsidR="0066192E" w:rsidRPr="001C296B">
        <w:rPr>
          <w:rFonts w:ascii="Angsana New" w:hAnsi="Angsana New"/>
          <w:sz w:val="32"/>
          <w:szCs w:val="32"/>
          <w:cs/>
        </w:rPr>
        <w:t>ลธรรม</w:t>
      </w:r>
    </w:p>
    <w:p w:rsidR="00560493" w:rsidRPr="001C296B" w:rsidRDefault="0032018D" w:rsidP="007F0B49">
      <w:pPr>
        <w:pStyle w:val="ListParagraph"/>
        <w:tabs>
          <w:tab w:val="left" w:pos="1980"/>
        </w:tabs>
        <w:spacing w:before="120" w:after="120"/>
        <w:ind w:left="990" w:hanging="11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บริษัทฯยัง</w:t>
      </w:r>
      <w:r w:rsidR="00560493" w:rsidRPr="001C296B">
        <w:rPr>
          <w:rFonts w:ascii="Angsana New" w:hAnsi="Angsana New"/>
          <w:sz w:val="32"/>
          <w:szCs w:val="32"/>
          <w:cs/>
        </w:rPr>
        <w:t>มีความเสี่ยงที่เกิดจาก</w:t>
      </w:r>
      <w:r w:rsidR="0066192E" w:rsidRPr="001C296B">
        <w:rPr>
          <w:rFonts w:ascii="Angsana New" w:hAnsi="Angsana New"/>
          <w:sz w:val="32"/>
          <w:szCs w:val="32"/>
          <w:cs/>
        </w:rPr>
        <w:t>การกระทำอ</w:t>
      </w:r>
      <w:r w:rsidR="00D751AD" w:rsidRPr="001C296B">
        <w:rPr>
          <w:rFonts w:ascii="Angsana New" w:hAnsi="Angsana New"/>
          <w:sz w:val="32"/>
          <w:szCs w:val="32"/>
          <w:cs/>
        </w:rPr>
        <w:t xml:space="preserve">ันไม่สุจริตของผู้เอาประกันภัย </w:t>
      </w:r>
      <w:r w:rsidR="0066192E" w:rsidRPr="001C296B">
        <w:rPr>
          <w:rFonts w:ascii="Angsana New" w:hAnsi="Angsana New"/>
          <w:sz w:val="32"/>
          <w:szCs w:val="32"/>
          <w:cs/>
        </w:rPr>
        <w:t>ที่มุ่งหวังผลประโยชน์จากการทำประกันภัยทำให้บริษัท</w:t>
      </w:r>
      <w:r w:rsidR="00560493" w:rsidRPr="001C296B">
        <w:rPr>
          <w:rFonts w:ascii="Angsana New" w:hAnsi="Angsana New" w:hint="cs"/>
          <w:sz w:val="32"/>
          <w:szCs w:val="32"/>
          <w:cs/>
        </w:rPr>
        <w:t>ฯ</w:t>
      </w:r>
      <w:r w:rsidR="0066192E" w:rsidRPr="001C296B">
        <w:rPr>
          <w:rFonts w:ascii="Angsana New" w:hAnsi="Angsana New"/>
          <w:sz w:val="32"/>
          <w:szCs w:val="32"/>
          <w:cs/>
        </w:rPr>
        <w:t>ต้องจ่ายค่าสินไหมทดแทนในจำนวนสูงเกินจริง อาจส่งผล</w:t>
      </w:r>
      <w:r w:rsidRPr="001C296B">
        <w:rPr>
          <w:rFonts w:ascii="Angsana New" w:hAnsi="Angsana New" w:hint="cs"/>
          <w:sz w:val="32"/>
          <w:szCs w:val="32"/>
          <w:cs/>
        </w:rPr>
        <w:t>ให้</w:t>
      </w:r>
      <w:r w:rsidR="0066192E" w:rsidRPr="001C296B">
        <w:rPr>
          <w:rFonts w:ascii="Angsana New" w:hAnsi="Angsana New"/>
          <w:sz w:val="32"/>
          <w:szCs w:val="32"/>
          <w:cs/>
        </w:rPr>
        <w:t>บริษัท</w:t>
      </w:r>
      <w:r w:rsidR="00560493" w:rsidRPr="001C296B">
        <w:rPr>
          <w:rFonts w:ascii="Angsana New" w:hAnsi="Angsana New" w:hint="cs"/>
          <w:sz w:val="32"/>
          <w:szCs w:val="32"/>
          <w:cs/>
        </w:rPr>
        <w:t>ฯ</w:t>
      </w:r>
      <w:r w:rsidR="000B5F0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D751AD" w:rsidRPr="001C296B">
        <w:rPr>
          <w:rFonts w:ascii="Angsana New" w:hAnsi="Angsana New"/>
          <w:sz w:val="32"/>
          <w:szCs w:val="32"/>
          <w:cs/>
        </w:rPr>
        <w:t>มีอัตราความเสียหาย</w:t>
      </w:r>
      <w:r w:rsidR="0066192E" w:rsidRPr="001C296B">
        <w:rPr>
          <w:rFonts w:ascii="Angsana New" w:hAnsi="Angsana New"/>
          <w:sz w:val="32"/>
          <w:szCs w:val="32"/>
          <w:cs/>
        </w:rPr>
        <w:t>ที่เพิ่มสูงขึ้นมากกว่าที่คาดการณ์ไว้ และอาจส่งผลต่อความเสี่ยงด้านสภาพคล่องของบริษัท</w:t>
      </w:r>
      <w:r w:rsidR="00560493" w:rsidRPr="001C296B">
        <w:rPr>
          <w:rFonts w:ascii="Angsana New" w:hAnsi="Angsana New" w:hint="cs"/>
          <w:sz w:val="32"/>
          <w:szCs w:val="32"/>
          <w:cs/>
        </w:rPr>
        <w:t>ฯ</w:t>
      </w:r>
    </w:p>
    <w:p w:rsidR="0066192E" w:rsidRPr="001C296B" w:rsidRDefault="00560493" w:rsidP="007F0B49">
      <w:pPr>
        <w:spacing w:before="120" w:after="120"/>
        <w:ind w:left="540"/>
        <w:jc w:val="thaiDistribute"/>
        <w:rPr>
          <w:rFonts w:ascii="Angsana New" w:hAnsi="Angsana New"/>
          <w:spacing w:val="-8"/>
          <w:sz w:val="32"/>
          <w:szCs w:val="32"/>
          <w:cs/>
        </w:rPr>
      </w:pPr>
      <w:r w:rsidRPr="001C296B">
        <w:rPr>
          <w:rFonts w:ascii="Angsana New" w:hAnsi="Angsana New" w:hint="cs"/>
          <w:spacing w:val="-8"/>
          <w:sz w:val="32"/>
          <w:szCs w:val="32"/>
          <w:cs/>
        </w:rPr>
        <w:t xml:space="preserve">จากความเสี่ยงข้างต้น 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บริษัท</w:t>
      </w:r>
      <w:r w:rsidRPr="001C296B">
        <w:rPr>
          <w:rFonts w:ascii="Angsana New" w:hAnsi="Angsana New" w:hint="cs"/>
          <w:spacing w:val="-8"/>
          <w:sz w:val="32"/>
          <w:szCs w:val="32"/>
          <w:cs/>
        </w:rPr>
        <w:t>ฯ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มี</w:t>
      </w:r>
      <w:r w:rsidRPr="001C296B">
        <w:rPr>
          <w:rFonts w:ascii="Angsana New" w:hAnsi="Angsana New" w:hint="cs"/>
          <w:spacing w:val="-8"/>
          <w:sz w:val="32"/>
          <w:szCs w:val="32"/>
          <w:cs/>
        </w:rPr>
        <w:t>วิธี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การ</w:t>
      </w:r>
      <w:r w:rsidR="008B1099" w:rsidRPr="001C296B">
        <w:rPr>
          <w:rFonts w:ascii="Angsana New" w:hAnsi="Angsana New" w:hint="cs"/>
          <w:spacing w:val="-8"/>
          <w:sz w:val="32"/>
          <w:szCs w:val="32"/>
          <w:cs/>
        </w:rPr>
        <w:t>บริหาร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จัดการความเสี่ยงโดย</w:t>
      </w:r>
    </w:p>
    <w:p w:rsidR="00C35C9A" w:rsidRPr="001C296B" w:rsidRDefault="008B1099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>1.</w:t>
      </w:r>
      <w:r w:rsidRPr="001C296B">
        <w:rPr>
          <w:rFonts w:ascii="Angsana New" w:hAnsi="Angsana New"/>
          <w:sz w:val="32"/>
          <w:szCs w:val="32"/>
        </w:rPr>
        <w:tab/>
      </w:r>
      <w:r w:rsidR="00D751AD" w:rsidRPr="001C296B">
        <w:rPr>
          <w:rFonts w:ascii="Angsana New" w:hAnsi="Angsana New"/>
          <w:sz w:val="32"/>
          <w:szCs w:val="32"/>
          <w:cs/>
        </w:rPr>
        <w:t>วิเคราะห์อัตราความเสียหาย</w:t>
      </w:r>
      <w:r w:rsidR="0037604D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1C296B">
        <w:rPr>
          <w:rFonts w:ascii="Angsana New" w:hAnsi="Angsana New"/>
          <w:sz w:val="32"/>
          <w:szCs w:val="32"/>
          <w:cs/>
        </w:rPr>
        <w:t>และอัตราความเสียหายรวมกับค่าใช้จ่าย</w:t>
      </w:r>
      <w:r w:rsidR="0037604D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โดยกำกับและควบคุมให้อยู่ในอัตราที่บริษัท</w:t>
      </w:r>
      <w:r w:rsidR="009F1C0C" w:rsidRPr="001C296B">
        <w:rPr>
          <w:rFonts w:ascii="Angsana New" w:hAnsi="Angsana New" w:hint="cs"/>
          <w:spacing w:val="-8"/>
          <w:sz w:val="32"/>
          <w:szCs w:val="32"/>
          <w:cs/>
        </w:rPr>
        <w:t>ฯ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ได้กำหนด</w:t>
      </w:r>
      <w:r w:rsidR="009F1C0C" w:rsidRPr="001C296B">
        <w:rPr>
          <w:rFonts w:ascii="Angsana New" w:hAnsi="Angsana New" w:hint="cs"/>
          <w:spacing w:val="-8"/>
          <w:sz w:val="32"/>
          <w:szCs w:val="32"/>
          <w:cs/>
        </w:rPr>
        <w:t>ไว้</w:t>
      </w:r>
    </w:p>
    <w:p w:rsidR="00C35C9A" w:rsidRPr="001C296B" w:rsidRDefault="008B1099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>2.</w:t>
      </w:r>
      <w:r w:rsidRPr="001C296B">
        <w:rPr>
          <w:rFonts w:ascii="Angsana New" w:hAnsi="Angsana New"/>
          <w:sz w:val="32"/>
          <w:szCs w:val="32"/>
        </w:rPr>
        <w:tab/>
      </w:r>
      <w:r w:rsidR="0066192E" w:rsidRPr="001C296B">
        <w:rPr>
          <w:rFonts w:ascii="Angsana New" w:hAnsi="Angsana New"/>
          <w:sz w:val="32"/>
          <w:szCs w:val="32"/>
          <w:cs/>
        </w:rPr>
        <w:t>พิจารณา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คัดเลือกกลุ่มลูกค้า ล</w:t>
      </w:r>
      <w:r w:rsidR="00C35C9A" w:rsidRPr="001C296B">
        <w:rPr>
          <w:rFonts w:ascii="Angsana New" w:hAnsi="Angsana New"/>
          <w:spacing w:val="-8"/>
          <w:sz w:val="32"/>
          <w:szCs w:val="32"/>
          <w:cs/>
        </w:rPr>
        <w:t>ักษณะกิจการและความเสี่ยงของภัย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ที่จะรับประกันภัยให้เป็นไปตามที่กำหนด ซึ่งจะมีความสอดคล้องกับระดับข</w:t>
      </w:r>
      <w:r w:rsidR="0037604D" w:rsidRPr="001C296B">
        <w:rPr>
          <w:rFonts w:ascii="Angsana New" w:hAnsi="Angsana New"/>
          <w:spacing w:val="-8"/>
          <w:sz w:val="32"/>
          <w:szCs w:val="32"/>
          <w:cs/>
        </w:rPr>
        <w:t xml:space="preserve">องอัตราความเสียหายที่ยอมรับได้ 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มีการวิเคราะห์และพิจารณาถึงสัดส่วนของความเสี่ยงภัยที่ควรเก็บไว้เอง และสัดส่วนที่จะประกันภัยต่อให้เหมาะสม เพื่อ</w:t>
      </w:r>
      <w:r w:rsidRPr="001C296B">
        <w:rPr>
          <w:rFonts w:ascii="Angsana New" w:hAnsi="Angsana New" w:hint="cs"/>
          <w:spacing w:val="-8"/>
          <w:sz w:val="32"/>
          <w:szCs w:val="32"/>
          <w:cs/>
        </w:rPr>
        <w:t>เป็น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การเพิ่มศักยภาพ</w:t>
      </w:r>
      <w:r w:rsidR="00B55503" w:rsidRPr="001C296B">
        <w:rPr>
          <w:rFonts w:ascii="Angsana New" w:hAnsi="Angsana New" w:hint="cs"/>
          <w:spacing w:val="-8"/>
          <w:sz w:val="32"/>
          <w:szCs w:val="32"/>
          <w:cs/>
        </w:rPr>
        <w:t xml:space="preserve">              </w:t>
      </w:r>
      <w:r w:rsidR="0066192E" w:rsidRPr="001C296B">
        <w:rPr>
          <w:rFonts w:ascii="Angsana New" w:hAnsi="Angsana New"/>
          <w:spacing w:val="-8"/>
          <w:sz w:val="32"/>
          <w:szCs w:val="32"/>
          <w:cs/>
        </w:rPr>
        <w:t>ในการทำกำไร</w:t>
      </w:r>
    </w:p>
    <w:p w:rsidR="00C35C9A" w:rsidRPr="00335E30" w:rsidRDefault="008B1099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1C296B">
        <w:rPr>
          <w:rFonts w:ascii="Angsana New" w:hAnsi="Angsana New"/>
          <w:spacing w:val="-8"/>
          <w:sz w:val="32"/>
          <w:szCs w:val="32"/>
        </w:rPr>
        <w:lastRenderedPageBreak/>
        <w:t>3.</w:t>
      </w:r>
      <w:r w:rsidRPr="001C296B">
        <w:rPr>
          <w:rFonts w:ascii="Angsana New" w:hAnsi="Angsana New"/>
          <w:spacing w:val="-8"/>
          <w:sz w:val="32"/>
          <w:szCs w:val="32"/>
        </w:rPr>
        <w:tab/>
      </w:r>
      <w:r w:rsidR="0066192E" w:rsidRPr="001C296B">
        <w:rPr>
          <w:rFonts w:ascii="Angsana New" w:hAnsi="Angsana New"/>
          <w:sz w:val="32"/>
          <w:szCs w:val="32"/>
          <w:cs/>
        </w:rPr>
        <w:t>กระจายความเสี่ยงภัยโดยการทำประกันภัยต่อแบบสัญญาล่วงหน้าและแบบเฉพาะรายไว้กับบริษัทรับประกันภัยต่อทั้งในประเทศและต่างประเทศที่มีความมั่นคงทางการเงินและมีอันดับความน่าเชื่อถือไม่ต่ำกว่า</w:t>
      </w:r>
      <w:r w:rsidR="0066192E" w:rsidRPr="001C296B">
        <w:rPr>
          <w:rFonts w:ascii="Angsana New" w:hAnsi="Angsana New"/>
          <w:sz w:val="32"/>
          <w:szCs w:val="32"/>
        </w:rPr>
        <w:t xml:space="preserve"> A- </w:t>
      </w:r>
      <w:r w:rsidR="00A76420" w:rsidRPr="001C296B">
        <w:rPr>
          <w:rFonts w:ascii="Angsana New" w:hAnsi="Angsana New" w:hint="cs"/>
          <w:sz w:val="32"/>
          <w:szCs w:val="32"/>
          <w:cs/>
        </w:rPr>
        <w:t>และรวมถึงการเข้าทำสัญญา</w:t>
      </w:r>
      <w:r w:rsidR="0066192E" w:rsidRPr="001C296B">
        <w:rPr>
          <w:rFonts w:ascii="Angsana New" w:hAnsi="Angsana New"/>
          <w:sz w:val="32"/>
          <w:szCs w:val="32"/>
          <w:cs/>
        </w:rPr>
        <w:t>ประกันภัยต่อแบบความเสียหายส่วนเกิน</w:t>
      </w:r>
      <w:r w:rsidR="00D751AD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1C296B">
        <w:rPr>
          <w:rFonts w:ascii="Angsana New" w:hAnsi="Angsana New"/>
          <w:sz w:val="32"/>
          <w:szCs w:val="32"/>
          <w:cs/>
        </w:rPr>
        <w:t>ซึ่งจะช่วยควบคุมความเสี่ยงภัยที่บริษัท</w:t>
      </w:r>
      <w:r w:rsidR="00C35C9A" w:rsidRPr="001C296B">
        <w:rPr>
          <w:rFonts w:ascii="Angsana New" w:hAnsi="Angsana New" w:hint="cs"/>
          <w:sz w:val="32"/>
          <w:szCs w:val="32"/>
          <w:cs/>
        </w:rPr>
        <w:t>ฯ</w:t>
      </w:r>
      <w:r w:rsidR="0066192E" w:rsidRPr="001C296B">
        <w:rPr>
          <w:rFonts w:ascii="Angsana New" w:hAnsi="Angsana New"/>
          <w:sz w:val="32"/>
          <w:szCs w:val="32"/>
          <w:cs/>
        </w:rPr>
        <w:t>รับไว้เองเพื่อป้องกันไม่ให้ผลการดำเนินงานและฐานะทางการเงินของบริษัท</w:t>
      </w:r>
      <w:r w:rsidR="00C35C9A" w:rsidRPr="001C296B">
        <w:rPr>
          <w:rFonts w:ascii="Angsana New" w:hAnsi="Angsana New" w:hint="cs"/>
          <w:sz w:val="32"/>
          <w:szCs w:val="32"/>
          <w:cs/>
        </w:rPr>
        <w:t>ฯ</w:t>
      </w:r>
      <w:r w:rsidR="0066192E" w:rsidRPr="001C296B">
        <w:rPr>
          <w:rFonts w:ascii="Angsana New" w:hAnsi="Angsana New"/>
          <w:sz w:val="32"/>
          <w:szCs w:val="32"/>
          <w:cs/>
        </w:rPr>
        <w:t>รวมทั้งระดับของเงินกองทุน</w:t>
      </w:r>
      <w:r w:rsidR="0066192E" w:rsidRPr="00335E30">
        <w:rPr>
          <w:rFonts w:ascii="Angsana New" w:hAnsi="Angsana New"/>
          <w:sz w:val="32"/>
          <w:szCs w:val="32"/>
          <w:cs/>
        </w:rPr>
        <w:t>ของบริษัท</w:t>
      </w:r>
      <w:r w:rsidR="00C35C9A" w:rsidRPr="00335E30">
        <w:rPr>
          <w:rFonts w:ascii="Angsana New" w:hAnsi="Angsana New" w:hint="cs"/>
          <w:sz w:val="32"/>
          <w:szCs w:val="32"/>
          <w:cs/>
        </w:rPr>
        <w:t>ฯ</w:t>
      </w:r>
      <w:r w:rsidR="0066192E" w:rsidRPr="00335E30">
        <w:rPr>
          <w:rFonts w:ascii="Angsana New" w:hAnsi="Angsana New"/>
          <w:sz w:val="32"/>
          <w:szCs w:val="32"/>
          <w:cs/>
        </w:rPr>
        <w:t>เกิดความผันผวนและได้รับผลกระทบอย่างรุนแรงจาก</w:t>
      </w:r>
      <w:r w:rsidR="00D751AD" w:rsidRPr="00335E30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66192E" w:rsidRPr="00335E30">
        <w:rPr>
          <w:rFonts w:ascii="Angsana New" w:hAnsi="Angsana New"/>
          <w:sz w:val="32"/>
          <w:szCs w:val="32"/>
          <w:cs/>
        </w:rPr>
        <w:t>ภาวะวิกฤติ</w:t>
      </w:r>
      <w:r w:rsidR="0066192E" w:rsidRPr="00335E30">
        <w:rPr>
          <w:rFonts w:ascii="Angsana New" w:hAnsi="Angsana New"/>
          <w:spacing w:val="-8"/>
          <w:sz w:val="32"/>
          <w:szCs w:val="32"/>
          <w:cs/>
        </w:rPr>
        <w:t xml:space="preserve"> </w:t>
      </w:r>
    </w:p>
    <w:p w:rsidR="0066192E" w:rsidRPr="00335E30" w:rsidRDefault="00A76420" w:rsidP="007F0B49">
      <w:pPr>
        <w:spacing w:before="120" w:after="120"/>
        <w:ind w:left="990" w:hanging="450"/>
        <w:jc w:val="thaiDistribute"/>
        <w:rPr>
          <w:rFonts w:ascii="Angsana New" w:hAnsi="Angsana New"/>
          <w:spacing w:val="-8"/>
          <w:sz w:val="32"/>
          <w:szCs w:val="32"/>
        </w:rPr>
      </w:pPr>
      <w:r w:rsidRPr="00335E30">
        <w:rPr>
          <w:rFonts w:ascii="Angsana New" w:hAnsi="Angsana New"/>
          <w:spacing w:val="-8"/>
          <w:sz w:val="32"/>
          <w:szCs w:val="32"/>
        </w:rPr>
        <w:t>4.</w:t>
      </w:r>
      <w:r w:rsidRPr="00335E30">
        <w:rPr>
          <w:rFonts w:ascii="Angsana New" w:hAnsi="Angsana New"/>
          <w:spacing w:val="-8"/>
          <w:sz w:val="32"/>
          <w:szCs w:val="32"/>
        </w:rPr>
        <w:tab/>
      </w:r>
      <w:r w:rsidR="00C35C9A" w:rsidRPr="00335E30">
        <w:rPr>
          <w:rFonts w:ascii="Angsana New" w:hAnsi="Angsana New"/>
          <w:spacing w:val="-4"/>
          <w:sz w:val="32"/>
          <w:szCs w:val="32"/>
          <w:cs/>
        </w:rPr>
        <w:t>บริหารสัดส่วนของผลิตภัณฑ์</w:t>
      </w:r>
      <w:r w:rsidRPr="00335E3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6192E" w:rsidRPr="00335E30">
        <w:rPr>
          <w:rFonts w:ascii="Angsana New" w:hAnsi="Angsana New"/>
          <w:spacing w:val="-4"/>
          <w:sz w:val="32"/>
          <w:szCs w:val="32"/>
          <w:cs/>
        </w:rPr>
        <w:t>โดยให้มีการกระจายการดำเนินธุรกิจไปในผลิตภัณฑ์</w:t>
      </w:r>
      <w:proofErr w:type="spellStart"/>
      <w:r w:rsidR="0066192E" w:rsidRPr="00335E30">
        <w:rPr>
          <w:rFonts w:ascii="Angsana New" w:hAnsi="Angsana New"/>
          <w:spacing w:val="-4"/>
          <w:sz w:val="32"/>
          <w:szCs w:val="32"/>
          <w:cs/>
        </w:rPr>
        <w:t>ต่างๆ</w:t>
      </w:r>
      <w:proofErr w:type="spellEnd"/>
      <w:r w:rsidR="009F1C0C" w:rsidRPr="00335E30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6192E" w:rsidRPr="00335E30">
        <w:rPr>
          <w:rFonts w:ascii="Angsana New" w:hAnsi="Angsana New"/>
          <w:spacing w:val="-4"/>
          <w:sz w:val="32"/>
          <w:szCs w:val="32"/>
          <w:cs/>
        </w:rPr>
        <w:t>แ</w:t>
      </w:r>
      <w:r w:rsidR="00C35C9A" w:rsidRPr="00335E30">
        <w:rPr>
          <w:rFonts w:ascii="Angsana New" w:hAnsi="Angsana New"/>
          <w:spacing w:val="-4"/>
          <w:sz w:val="32"/>
          <w:szCs w:val="32"/>
          <w:cs/>
        </w:rPr>
        <w:t>ละ</w:t>
      </w:r>
      <w:r w:rsidR="0066192E" w:rsidRPr="00335E30">
        <w:rPr>
          <w:rFonts w:ascii="Angsana New" w:hAnsi="Angsana New"/>
          <w:spacing w:val="-4"/>
          <w:sz w:val="32"/>
          <w:szCs w:val="32"/>
          <w:cs/>
        </w:rPr>
        <w:t>รับเสี่ยงภัย</w:t>
      </w:r>
      <w:r w:rsidR="0066192E" w:rsidRPr="00335E30">
        <w:rPr>
          <w:rFonts w:ascii="Angsana New" w:hAnsi="Angsana New"/>
          <w:sz w:val="32"/>
          <w:szCs w:val="32"/>
          <w:cs/>
        </w:rPr>
        <w:t>ไปในทุกประเภทภัยด้วยสัดส่วนที่เหมาะสมสอดคล้องกับสภาพตลาดและความต้องการของลูกค้า</w:t>
      </w:r>
      <w:r w:rsidR="0066192E" w:rsidRPr="00335E30">
        <w:rPr>
          <w:rFonts w:ascii="Angsana New" w:hAnsi="Angsana New"/>
          <w:sz w:val="32"/>
          <w:szCs w:val="32"/>
        </w:rPr>
        <w:t xml:space="preserve"> </w:t>
      </w:r>
      <w:r w:rsidR="0066192E" w:rsidRPr="00335E30">
        <w:rPr>
          <w:rFonts w:ascii="Angsana New" w:hAnsi="Angsana New"/>
          <w:sz w:val="32"/>
          <w:szCs w:val="32"/>
          <w:cs/>
        </w:rPr>
        <w:t>โดยใช้หลักวิชาการ</w:t>
      </w:r>
      <w:r w:rsidR="00931983" w:rsidRPr="00335E30">
        <w:rPr>
          <w:rFonts w:ascii="Angsana New" w:hAnsi="Angsana New" w:hint="cs"/>
          <w:sz w:val="32"/>
          <w:szCs w:val="32"/>
          <w:cs/>
        </w:rPr>
        <w:t xml:space="preserve"> </w:t>
      </w:r>
      <w:r w:rsidR="0066192E" w:rsidRPr="00335E30">
        <w:rPr>
          <w:rFonts w:ascii="Angsana New" w:hAnsi="Angsana New"/>
          <w:sz w:val="32"/>
          <w:szCs w:val="32"/>
          <w:cs/>
        </w:rPr>
        <w:t>ข้อมูลทางสถิติที่ทันสมัยและสอดคล้องกับแผนกลยุทธ์ทางการตลาด</w:t>
      </w:r>
      <w:r w:rsidR="0066192E" w:rsidRPr="00335E30">
        <w:rPr>
          <w:rFonts w:ascii="Angsana New" w:hAnsi="Angsana New"/>
          <w:sz w:val="32"/>
          <w:szCs w:val="32"/>
        </w:rPr>
        <w:t xml:space="preserve"> </w:t>
      </w:r>
      <w:r w:rsidR="0066192E" w:rsidRPr="00335E30">
        <w:rPr>
          <w:rFonts w:ascii="Angsana New" w:hAnsi="Angsana New"/>
          <w:sz w:val="32"/>
          <w:szCs w:val="32"/>
          <w:cs/>
        </w:rPr>
        <w:t>เพื่อมุ่งเน้นเจาะตลาดในผลิตภัณฑ์ที่สามารถสร้างผลกำไรและมีแนวโน้มการเติบโตดี</w:t>
      </w:r>
    </w:p>
    <w:p w:rsidR="006001AC" w:rsidRPr="001C296B" w:rsidRDefault="00A76420" w:rsidP="007F0B49">
      <w:pPr>
        <w:spacing w:before="120" w:after="12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pacing w:val="-8"/>
          <w:sz w:val="32"/>
          <w:szCs w:val="32"/>
        </w:rPr>
        <w:t>5.</w:t>
      </w:r>
      <w:r w:rsidRPr="001C296B">
        <w:rPr>
          <w:rFonts w:ascii="Angsana New" w:hAnsi="Angsana New"/>
          <w:spacing w:val="-8"/>
          <w:sz w:val="32"/>
          <w:szCs w:val="32"/>
        </w:rPr>
        <w:tab/>
      </w:r>
      <w:r w:rsidR="00505B48" w:rsidRPr="001C296B">
        <w:rPr>
          <w:rFonts w:ascii="Angsana New" w:hAnsi="Angsana New" w:hint="cs"/>
          <w:spacing w:val="-8"/>
          <w:sz w:val="32"/>
          <w:szCs w:val="32"/>
          <w:cs/>
        </w:rPr>
        <w:t>วิเคราะห์</w:t>
      </w:r>
      <w:r w:rsidR="006001AC" w:rsidRPr="001C296B">
        <w:rPr>
          <w:rFonts w:ascii="Angsana New" w:hAnsi="Angsana New" w:hint="cs"/>
          <w:sz w:val="32"/>
          <w:szCs w:val="32"/>
          <w:cs/>
        </w:rPr>
        <w:t>การกระจุกตัวของความเสี่ยงด้านการรับประกันภัย</w:t>
      </w:r>
    </w:p>
    <w:p w:rsidR="00EF56E0" w:rsidRPr="001C296B" w:rsidRDefault="00EF56E0" w:rsidP="001D298B">
      <w:pPr>
        <w:tabs>
          <w:tab w:val="left" w:pos="90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990" w:right="-43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>ตารางแสดงการกระจุกตัวของหนี้สินจากสัญญาประกันภัย โดยแยกตามประเภท</w:t>
      </w:r>
      <w:r w:rsidR="00690E30" w:rsidRPr="001C296B">
        <w:rPr>
          <w:rFonts w:ascii="Angsana New" w:hAnsi="Angsana New" w:hint="cs"/>
          <w:sz w:val="32"/>
          <w:szCs w:val="32"/>
          <w:cs/>
        </w:rPr>
        <w:t>การรับ</w:t>
      </w:r>
      <w:r w:rsidRPr="001C296B">
        <w:rPr>
          <w:rFonts w:ascii="Angsana New" w:hAnsi="Angsana New" w:hint="cs"/>
          <w:sz w:val="32"/>
          <w:szCs w:val="32"/>
          <w:cs/>
        </w:rPr>
        <w:t>ประกันภัย</w:t>
      </w:r>
      <w:r w:rsidR="00690E30" w:rsidRPr="001C296B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440"/>
        <w:gridCol w:w="1290"/>
        <w:gridCol w:w="1290"/>
        <w:gridCol w:w="1290"/>
        <w:gridCol w:w="1290"/>
        <w:gridCol w:w="1290"/>
        <w:gridCol w:w="1290"/>
      </w:tblGrid>
      <w:tr w:rsidR="00EF56E0" w:rsidRPr="001C296B" w:rsidTr="0037604D">
        <w:tc>
          <w:tcPr>
            <w:tcW w:w="1440" w:type="dxa"/>
            <w:shd w:val="clear" w:color="auto" w:fill="auto"/>
          </w:tcPr>
          <w:p w:rsidR="00EF56E0" w:rsidRPr="001C296B" w:rsidRDefault="00EF56E0" w:rsidP="0037604D">
            <w:pPr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br w:type="page"/>
            </w:r>
          </w:p>
        </w:tc>
        <w:tc>
          <w:tcPr>
            <w:tcW w:w="7740" w:type="dxa"/>
            <w:gridSpan w:val="6"/>
            <w:shd w:val="clear" w:color="auto" w:fill="auto"/>
          </w:tcPr>
          <w:p w:rsidR="00EF56E0" w:rsidRPr="001C296B" w:rsidRDefault="00EF56E0" w:rsidP="0037604D">
            <w:pPr>
              <w:jc w:val="righ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(หน่วย</w:t>
            </w:r>
            <w:r w:rsidRPr="001C296B">
              <w:rPr>
                <w:rFonts w:ascii="Angsana New" w:hAnsi="Angsana New"/>
              </w:rPr>
              <w:t>:</w:t>
            </w:r>
            <w:r w:rsidRPr="001C296B">
              <w:rPr>
                <w:rFonts w:ascii="Angsana New" w:hAnsi="Angsana New"/>
                <w:cs/>
              </w:rPr>
              <w:t xml:space="preserve"> บาท)</w:t>
            </w:r>
          </w:p>
        </w:tc>
      </w:tr>
      <w:tr w:rsidR="00EF56E0" w:rsidRPr="001C296B" w:rsidTr="0037604D">
        <w:tc>
          <w:tcPr>
            <w:tcW w:w="1440" w:type="dxa"/>
            <w:shd w:val="clear" w:color="auto" w:fill="auto"/>
          </w:tcPr>
          <w:p w:rsidR="00EF56E0" w:rsidRPr="001C296B" w:rsidRDefault="00EF56E0" w:rsidP="0037604D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EF56E0" w:rsidRPr="001C296B" w:rsidRDefault="00AC7F1B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256</w:t>
            </w:r>
            <w:r w:rsidR="00D711C6">
              <w:rPr>
                <w:rFonts w:ascii="Angsana New" w:hAnsi="Angsana New"/>
              </w:rPr>
              <w:t>2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EF56E0" w:rsidRPr="001C296B" w:rsidRDefault="00AC7F1B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256</w:t>
            </w:r>
            <w:r w:rsidR="00D711C6">
              <w:rPr>
                <w:rFonts w:ascii="Angsana New" w:hAnsi="Angsana New"/>
              </w:rPr>
              <w:t>1</w:t>
            </w:r>
          </w:p>
        </w:tc>
      </w:tr>
      <w:tr w:rsidR="00EF56E0" w:rsidRPr="001C296B" w:rsidTr="0037604D">
        <w:tc>
          <w:tcPr>
            <w:tcW w:w="1440" w:type="dxa"/>
            <w:shd w:val="clear" w:color="auto" w:fill="auto"/>
          </w:tcPr>
          <w:p w:rsidR="00EF56E0" w:rsidRPr="001C296B" w:rsidRDefault="00EF56E0" w:rsidP="0037604D">
            <w:pPr>
              <w:rPr>
                <w:rFonts w:ascii="Angsana New" w:hAnsi="Angsana New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1C296B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สำรอง                 เบี้ยประกันภัยก่อนการประกันภัยต่อ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1C296B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สำรอง                 เบี้ยประกันภัยส่วนที่           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1C296B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1C296B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สำรอง                 เบี้ยประกันภัยก่อนการประกันภัยต่อ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1C296B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สำรอง                 เบี้ยประกันภัยส่วนที่ประกันภัยต่อ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EF56E0" w:rsidRPr="001C296B" w:rsidRDefault="00EF56E0" w:rsidP="003760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สุทธิ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อัคคีภัย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B243F0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437,327,265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(17</w:t>
            </w:r>
            <w:r w:rsidR="00B243F0">
              <w:rPr>
                <w:rFonts w:ascii="Angsana New" w:hAnsi="Angsana New"/>
              </w:rPr>
              <w:t>6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071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60</w:t>
            </w:r>
            <w:r>
              <w:rPr>
                <w:rFonts w:ascii="Angsana New" w:hAnsi="Angsana New"/>
              </w:rPr>
              <w:t>0)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</w:t>
            </w:r>
            <w:r w:rsidR="00B243F0">
              <w:rPr>
                <w:rFonts w:ascii="Angsana New" w:hAnsi="Angsana New"/>
              </w:rPr>
              <w:t>61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255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665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412,142,547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(161,560,084)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250,582,463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ind w:right="-108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ทางทะเลและขนส่ง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B243F0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22,386,201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(10,5</w:t>
            </w:r>
            <w:r w:rsidR="00B243F0">
              <w:rPr>
                <w:rFonts w:ascii="Angsana New" w:hAnsi="Angsana New"/>
              </w:rPr>
              <w:t>16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682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11,8</w:t>
            </w:r>
            <w:r w:rsidR="00B243F0">
              <w:rPr>
                <w:rFonts w:ascii="Angsana New" w:hAnsi="Angsana New"/>
              </w:rPr>
              <w:t>69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1</w:t>
            </w:r>
            <w:r w:rsidR="00B243F0">
              <w:rPr>
                <w:rFonts w:ascii="Angsana New" w:hAnsi="Angsana New"/>
              </w:rPr>
              <w:t>9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23,471,253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(11,353,229)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12,118,024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รถยนต์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94</w:t>
            </w:r>
            <w:r w:rsidR="00B243F0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,5</w:t>
            </w:r>
            <w:r w:rsidR="00B243F0">
              <w:rPr>
                <w:rFonts w:ascii="Angsana New" w:hAnsi="Angsana New"/>
              </w:rPr>
              <w:t>68</w:t>
            </w:r>
            <w:r>
              <w:rPr>
                <w:rFonts w:ascii="Angsana New" w:hAnsi="Angsana New"/>
              </w:rPr>
              <w:t>,4</w:t>
            </w:r>
            <w:r w:rsidR="00B243F0">
              <w:rPr>
                <w:rFonts w:ascii="Angsana New" w:hAnsi="Angsana New"/>
              </w:rPr>
              <w:t>37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(4,31</w:t>
            </w:r>
            <w:r w:rsidR="00B243F0">
              <w:rPr>
                <w:rFonts w:ascii="Angsana New" w:hAnsi="Angsana New"/>
              </w:rPr>
              <w:t>6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108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</w:t>
            </w:r>
            <w:r w:rsidR="00B243F0">
              <w:rPr>
                <w:rFonts w:ascii="Angsana New" w:hAnsi="Angsana New"/>
              </w:rPr>
              <w:t>41,252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329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891,004,955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(3,887,226)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887,117,729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เบ็ดเตล็ด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23</w:t>
            </w:r>
            <w:r w:rsidR="00B243F0">
              <w:rPr>
                <w:rFonts w:ascii="Angsana New" w:hAnsi="Angsana New"/>
              </w:rPr>
              <w:t>7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0</w:t>
            </w:r>
            <w:r w:rsidR="00B243F0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804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(16</w:t>
            </w:r>
            <w:r w:rsidR="00B243F0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919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414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67,4</w:t>
            </w:r>
            <w:r w:rsidR="00B243F0">
              <w:rPr>
                <w:rFonts w:ascii="Angsana New" w:hAnsi="Angsana New"/>
              </w:rPr>
              <w:t>84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3</w:t>
            </w:r>
            <w:r>
              <w:rPr>
                <w:rFonts w:ascii="Angsana New" w:hAnsi="Angsana New"/>
              </w:rPr>
              <w:t>90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224,768,181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(161,778,870)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62,989,311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1,6</w:t>
            </w:r>
            <w:r w:rsidR="00B243F0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2,</w:t>
            </w:r>
            <w:r w:rsidR="00B243F0">
              <w:rPr>
                <w:rFonts w:ascii="Angsana New" w:hAnsi="Angsana New"/>
              </w:rPr>
              <w:t>68</w:t>
            </w:r>
            <w:r>
              <w:rPr>
                <w:rFonts w:ascii="Angsana New" w:hAnsi="Angsana New"/>
              </w:rPr>
              <w:t>5</w:t>
            </w:r>
            <w:r w:rsidR="00B243F0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7</w:t>
            </w:r>
            <w:r w:rsidR="00B243F0">
              <w:rPr>
                <w:rFonts w:ascii="Angsana New" w:hAnsi="Angsana New"/>
              </w:rPr>
              <w:t>07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</w:t>
            </w:r>
            <w:r w:rsidR="00B243F0">
              <w:rPr>
                <w:rFonts w:ascii="Angsana New" w:hAnsi="Angsana New"/>
              </w:rPr>
              <w:t>60</w:t>
            </w:r>
            <w:r>
              <w:rPr>
                <w:rFonts w:ascii="Angsana New" w:hAnsi="Angsana New"/>
              </w:rPr>
              <w:t>,8</w:t>
            </w:r>
            <w:r w:rsidR="00B243F0">
              <w:rPr>
                <w:rFonts w:ascii="Angsana New" w:hAnsi="Angsana New"/>
              </w:rPr>
              <w:t>23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804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B243F0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1,2</w:t>
            </w:r>
            <w:r w:rsidR="00B243F0">
              <w:rPr>
                <w:rFonts w:ascii="Angsana New" w:hAnsi="Angsana New"/>
              </w:rPr>
              <w:t>81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6</w:t>
            </w:r>
            <w:r w:rsidR="00B243F0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,</w:t>
            </w:r>
            <w:r w:rsidR="00B243F0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0</w:t>
            </w:r>
            <w:r w:rsidR="00B243F0">
              <w:rPr>
                <w:rFonts w:ascii="Angsana New" w:hAnsi="Angsana New"/>
              </w:rPr>
              <w:t>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1,551,386,936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(338,579,409)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1,212,807,527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D711C6" w:rsidRPr="001C296B" w:rsidRDefault="00D711C6" w:rsidP="00D711C6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D711C6" w:rsidRPr="001C296B" w:rsidRDefault="00D711C6" w:rsidP="00D711C6">
            <w:pPr>
              <w:jc w:val="right"/>
              <w:rPr>
                <w:rFonts w:ascii="Angsana New" w:hAnsi="Angsana New"/>
                <w:cs/>
              </w:rPr>
            </w:pP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D711C6" w:rsidRPr="001C296B" w:rsidRDefault="00D711C6" w:rsidP="00D711C6">
            <w:pPr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D711C6" w:rsidRPr="001C296B" w:rsidRDefault="00D711C6" w:rsidP="00D711C6">
            <w:pPr>
              <w:jc w:val="right"/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(หน่วย</w:t>
            </w:r>
            <w:r w:rsidRPr="001C296B">
              <w:rPr>
                <w:rFonts w:ascii="Angsana New" w:hAnsi="Angsana New"/>
              </w:rPr>
              <w:t>:</w:t>
            </w:r>
            <w:r w:rsidRPr="001C296B">
              <w:rPr>
                <w:rFonts w:ascii="Angsana New" w:hAnsi="Angsana New"/>
                <w:cs/>
              </w:rPr>
              <w:t xml:space="preserve"> บาท)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2</w:t>
            </w:r>
          </w:p>
        </w:tc>
        <w:tc>
          <w:tcPr>
            <w:tcW w:w="3870" w:type="dxa"/>
            <w:gridSpan w:val="3"/>
            <w:shd w:val="clear" w:color="auto" w:fill="auto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256</w:t>
            </w:r>
            <w:r>
              <w:rPr>
                <w:rFonts w:ascii="Angsana New" w:hAnsi="Angsana New"/>
              </w:rPr>
              <w:t>1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  <w:cs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สำรอง                   ค่าสินไหมทดแทนก่อนการประกันภัยต่อ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สำรอง                      ค่าสินไหมทดแทนส่วนที่ประกันภัยต่อ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สุทธิ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สำรอง                   ค่าสินไหมทดแทนก่อนการประกันภัยต่อ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สำรอง                      ค่าสินไหมทดแทนส่วนที่ประกันภัยต่อ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สุทธิ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อัคคีภัย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9426DA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9426DA">
              <w:rPr>
                <w:rFonts w:ascii="Angsana New" w:hAnsi="Angsana New"/>
              </w:rPr>
              <w:t>184</w:t>
            </w:r>
            <w:r>
              <w:rPr>
                <w:rFonts w:ascii="Angsana New" w:hAnsi="Angsana New"/>
              </w:rPr>
              <w:t>,</w:t>
            </w:r>
            <w:r w:rsidRPr="009426DA">
              <w:rPr>
                <w:rFonts w:ascii="Angsana New" w:hAnsi="Angsana New"/>
              </w:rPr>
              <w:t>870</w:t>
            </w:r>
            <w:r>
              <w:rPr>
                <w:rFonts w:ascii="Angsana New" w:hAnsi="Angsana New"/>
              </w:rPr>
              <w:t>,</w:t>
            </w:r>
            <w:r w:rsidRPr="009426DA">
              <w:rPr>
                <w:rFonts w:ascii="Angsana New" w:hAnsi="Angsana New"/>
              </w:rPr>
              <w:t>225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(140,520,947)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8739D6" w:rsidP="008739D6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44,349</w:t>
            </w:r>
            <w:r w:rsidR="00E8497C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2</w:t>
            </w:r>
            <w:r w:rsidR="00E8497C">
              <w:rPr>
                <w:rFonts w:ascii="Angsana New" w:hAnsi="Angsana New"/>
              </w:rPr>
              <w:t>7</w:t>
            </w:r>
            <w:r>
              <w:rPr>
                <w:rFonts w:ascii="Angsana New" w:hAnsi="Angsana New"/>
              </w:rPr>
              <w:t>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47,634,946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(27,666,325)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19,968,621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ind w:right="-288"/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ทางทะเลและขนส่ง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9426DA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5,35</w:t>
            </w:r>
            <w:r w:rsidR="009426DA">
              <w:rPr>
                <w:rFonts w:ascii="Angsana New" w:hAnsi="Angsana New"/>
              </w:rPr>
              <w:t>1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5</w:t>
            </w:r>
            <w:r>
              <w:rPr>
                <w:rFonts w:ascii="Angsana New" w:hAnsi="Angsana New"/>
              </w:rPr>
              <w:t>2</w:t>
            </w:r>
            <w:r w:rsidR="009426DA">
              <w:rPr>
                <w:rFonts w:ascii="Angsana New" w:hAnsi="Angsana New"/>
              </w:rPr>
              <w:t>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(999,383)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8739D6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4,35</w:t>
            </w:r>
            <w:r w:rsidR="008739D6">
              <w:rPr>
                <w:rFonts w:ascii="Angsana New" w:hAnsi="Angsana New"/>
              </w:rPr>
              <w:t>2</w:t>
            </w:r>
            <w:r>
              <w:rPr>
                <w:rFonts w:ascii="Angsana New" w:hAnsi="Angsana New"/>
              </w:rPr>
              <w:t>,</w:t>
            </w:r>
            <w:r w:rsidR="008739D6">
              <w:rPr>
                <w:rFonts w:ascii="Angsana New" w:hAnsi="Angsana New"/>
              </w:rPr>
              <w:t>145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13,190,678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(7,985,863)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5,204,815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รถยนต์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9426DA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</w:t>
            </w:r>
            <w:r w:rsidR="009426DA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804,653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9426DA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(177,94</w:t>
            </w:r>
            <w:r w:rsidR="009426DA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8739D6">
            <w:pP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54</w:t>
            </w:r>
            <w:r w:rsidR="008739D6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,</w:t>
            </w:r>
            <w:r w:rsidR="008739D6">
              <w:rPr>
                <w:rFonts w:ascii="Angsana New" w:hAnsi="Angsana New"/>
              </w:rPr>
              <w:t>626</w:t>
            </w:r>
            <w:r>
              <w:rPr>
                <w:rFonts w:ascii="Angsana New" w:hAnsi="Angsana New"/>
              </w:rPr>
              <w:t>,</w:t>
            </w:r>
            <w:r w:rsidR="008739D6">
              <w:rPr>
                <w:rFonts w:ascii="Angsana New" w:hAnsi="Angsana New"/>
              </w:rPr>
              <w:t>705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482,406,537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(1,729,685)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480,676,852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  <w:cs/>
              </w:rPr>
              <w:t>เบ็ดเตล็ด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942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20</w:t>
            </w:r>
            <w:r w:rsidR="009426DA">
              <w:rPr>
                <w:rFonts w:ascii="Angsana New" w:hAnsi="Angsana New"/>
              </w:rPr>
              <w:t>7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400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0</w:t>
            </w:r>
            <w:r w:rsidR="009426DA">
              <w:rPr>
                <w:rFonts w:ascii="Angsana New" w:hAnsi="Angsana New"/>
              </w:rPr>
              <w:t>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9426D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(15</w:t>
            </w:r>
            <w:r w:rsidR="009426DA">
              <w:rPr>
                <w:rFonts w:ascii="Angsana New" w:hAnsi="Angsana New"/>
              </w:rPr>
              <w:t>7</w:t>
            </w:r>
            <w:r>
              <w:rPr>
                <w:rFonts w:ascii="Angsana New" w:hAnsi="Angsana New"/>
              </w:rPr>
              <w:t>,0</w:t>
            </w:r>
            <w:r w:rsidR="009426DA">
              <w:rPr>
                <w:rFonts w:ascii="Angsana New" w:hAnsi="Angsana New"/>
              </w:rPr>
              <w:t>94</w:t>
            </w:r>
            <w:r>
              <w:rPr>
                <w:rFonts w:ascii="Angsana New" w:hAnsi="Angsana New"/>
              </w:rPr>
              <w:t>,0</w:t>
            </w:r>
            <w:r w:rsidR="009426DA">
              <w:rPr>
                <w:rFonts w:ascii="Angsana New" w:hAnsi="Angsana New"/>
              </w:rPr>
              <w:t>88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8739D6" w:rsidP="008739D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</w:t>
            </w:r>
            <w:r w:rsidR="00E8497C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3</w:t>
            </w:r>
            <w:r w:rsidR="00E8497C">
              <w:rPr>
                <w:rFonts w:ascii="Angsana New" w:hAnsi="Angsana New"/>
              </w:rPr>
              <w:t>0</w:t>
            </w:r>
            <w:r>
              <w:rPr>
                <w:rFonts w:ascii="Angsana New" w:hAnsi="Angsana New"/>
              </w:rPr>
              <w:t>6</w:t>
            </w:r>
            <w:r w:rsidR="00E8497C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320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101,701,283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(75,957,666)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25,743,617</w:t>
            </w:r>
          </w:p>
        </w:tc>
      </w:tr>
      <w:tr w:rsidR="00D711C6" w:rsidRPr="001C296B" w:rsidTr="0037604D">
        <w:tc>
          <w:tcPr>
            <w:tcW w:w="1440" w:type="dxa"/>
            <w:shd w:val="clear" w:color="auto" w:fill="auto"/>
          </w:tcPr>
          <w:p w:rsidR="00D711C6" w:rsidRPr="001C296B" w:rsidRDefault="00D711C6" w:rsidP="00D711C6">
            <w:pPr>
              <w:rPr>
                <w:rFonts w:ascii="Angsana New" w:hAnsi="Angsana New"/>
                <w:cs/>
              </w:rPr>
            </w:pPr>
            <w:r w:rsidRPr="001C296B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9426D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93</w:t>
            </w:r>
            <w:r w:rsidR="009426DA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4</w:t>
            </w:r>
            <w:r>
              <w:rPr>
                <w:rFonts w:ascii="Angsana New" w:hAnsi="Angsana New"/>
              </w:rPr>
              <w:t>2</w:t>
            </w:r>
            <w:r w:rsidR="009426DA">
              <w:rPr>
                <w:rFonts w:ascii="Angsana New" w:hAnsi="Angsana New"/>
              </w:rPr>
              <w:t>6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814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E8497C" w:rsidP="009426D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(29</w:t>
            </w:r>
            <w:r w:rsidR="009426DA">
              <w:rPr>
                <w:rFonts w:ascii="Angsana New" w:hAnsi="Angsana New"/>
              </w:rPr>
              <w:t>8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792</w:t>
            </w:r>
            <w:r>
              <w:rPr>
                <w:rFonts w:ascii="Angsana New" w:hAnsi="Angsana New"/>
              </w:rPr>
              <w:t>,</w:t>
            </w:r>
            <w:r w:rsidR="009426DA">
              <w:rPr>
                <w:rFonts w:ascii="Angsana New" w:hAnsi="Angsana New"/>
              </w:rPr>
              <w:t>366</w:t>
            </w:r>
            <w:r>
              <w:rPr>
                <w:rFonts w:ascii="Angsana New" w:hAnsi="Angsana New"/>
              </w:rPr>
              <w:t>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8739D6" w:rsidP="008739D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639</w:t>
            </w:r>
            <w:r w:rsidR="00E8497C">
              <w:rPr>
                <w:rFonts w:ascii="Angsana New" w:hAnsi="Angsana New"/>
              </w:rPr>
              <w:t>,6</w:t>
            </w:r>
            <w:r>
              <w:rPr>
                <w:rFonts w:ascii="Angsana New" w:hAnsi="Angsana New"/>
              </w:rPr>
              <w:t>34</w:t>
            </w:r>
            <w:r w:rsidR="00E8497C">
              <w:rPr>
                <w:rFonts w:ascii="Angsana New" w:hAnsi="Angsana New"/>
              </w:rPr>
              <w:t>,</w:t>
            </w:r>
            <w:r>
              <w:rPr>
                <w:rFonts w:ascii="Angsana New" w:hAnsi="Angsana New"/>
              </w:rPr>
              <w:t>448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644,933,444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(113,339,539)</w:t>
            </w:r>
          </w:p>
        </w:tc>
        <w:tc>
          <w:tcPr>
            <w:tcW w:w="1290" w:type="dxa"/>
            <w:shd w:val="clear" w:color="auto" w:fill="auto"/>
            <w:vAlign w:val="bottom"/>
          </w:tcPr>
          <w:p w:rsidR="00D711C6" w:rsidRPr="001C296B" w:rsidRDefault="00D711C6" w:rsidP="00D711C6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</w:rPr>
            </w:pPr>
            <w:r w:rsidRPr="001C296B">
              <w:rPr>
                <w:rFonts w:ascii="Angsana New" w:hAnsi="Angsana New"/>
              </w:rPr>
              <w:t>531,593,905</w:t>
            </w:r>
          </w:p>
        </w:tc>
      </w:tr>
    </w:tbl>
    <w:p w:rsidR="00421DC7" w:rsidRPr="001C296B" w:rsidRDefault="00421DC7" w:rsidP="0037604D">
      <w:pPr>
        <w:spacing w:before="120" w:after="120"/>
        <w:ind w:left="990" w:hanging="450"/>
        <w:jc w:val="thaiDistribute"/>
        <w:rPr>
          <w:rFonts w:ascii="Angsana New" w:hAnsi="Angsana New"/>
          <w:sz w:val="32"/>
          <w:szCs w:val="32"/>
        </w:rPr>
      </w:pPr>
    </w:p>
    <w:p w:rsidR="006001AC" w:rsidRPr="001C296B" w:rsidRDefault="00421DC7" w:rsidP="006016D8">
      <w:pPr>
        <w:spacing w:before="120" w:after="120"/>
        <w:ind w:left="990" w:hanging="45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br w:type="page"/>
      </w:r>
      <w:r w:rsidR="00A76420" w:rsidRPr="001C296B">
        <w:rPr>
          <w:rFonts w:ascii="Angsana New" w:hAnsi="Angsana New"/>
          <w:sz w:val="32"/>
          <w:szCs w:val="32"/>
        </w:rPr>
        <w:lastRenderedPageBreak/>
        <w:t>6.</w:t>
      </w:r>
      <w:r w:rsidR="00A76420" w:rsidRPr="001C296B">
        <w:rPr>
          <w:rFonts w:ascii="Angsana New" w:hAnsi="Angsana New"/>
          <w:sz w:val="32"/>
          <w:szCs w:val="32"/>
        </w:rPr>
        <w:tab/>
      </w:r>
      <w:r w:rsidR="006001AC" w:rsidRPr="001C296B">
        <w:rPr>
          <w:rFonts w:ascii="Angsana New" w:hAnsi="Angsana New" w:hint="cs"/>
          <w:sz w:val="32"/>
          <w:szCs w:val="32"/>
          <w:cs/>
        </w:rPr>
        <w:t>การทดสอบความอ่อนไหว</w:t>
      </w:r>
    </w:p>
    <w:p w:rsidR="00D5341D" w:rsidRPr="001C296B" w:rsidRDefault="00D5341D" w:rsidP="006016D8">
      <w:pPr>
        <w:spacing w:before="120" w:after="120"/>
        <w:ind w:left="994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การทดสอบความอ่อนไหวเป็นการวิเคราะห์ความเสี่ยงที่หนี้สินจากการรับประกันภัยจะเพิ่มขึ้นหรือลดลงเนื่องมาจากความผันผวนของ</w:t>
      </w:r>
      <w:r w:rsidRPr="001C296B">
        <w:rPr>
          <w:rFonts w:ascii="Angsana New" w:hAnsi="Angsana New" w:hint="cs"/>
          <w:sz w:val="32"/>
          <w:szCs w:val="32"/>
          <w:cs/>
        </w:rPr>
        <w:t>ข้อสมมติ</w:t>
      </w:r>
      <w:r w:rsidRPr="001C296B">
        <w:rPr>
          <w:rFonts w:ascii="Angsana New" w:hAnsi="Angsana New"/>
          <w:sz w:val="32"/>
          <w:szCs w:val="32"/>
          <w:cs/>
        </w:rPr>
        <w:t>ที่ใช้ในการ</w:t>
      </w:r>
      <w:r w:rsidRPr="001C296B">
        <w:rPr>
          <w:rFonts w:ascii="Angsana New" w:hAnsi="Angsana New" w:hint="cs"/>
          <w:sz w:val="32"/>
          <w:szCs w:val="32"/>
          <w:cs/>
        </w:rPr>
        <w:t>คำนวณ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ซึ่งจะกระทบต่อภาระผูกพันด้านสินไหมทดแทนทั้งด้านก่อนการรับประกันภัยต่อ และหลังการรับประกันภัยต่อ โดยความเสี่ยงอาจเกิดจากความถี่และความรุนแรงที่เกิดความเสียหาย หรือ ค่าใช้จ่ายที่ใช้ในการจัดการ</w:t>
      </w:r>
      <w:r w:rsidRPr="001C296B">
        <w:rPr>
          <w:rFonts w:ascii="Angsana New" w:hAnsi="Angsana New" w:hint="cs"/>
          <w:sz w:val="32"/>
          <w:szCs w:val="32"/>
          <w:cs/>
        </w:rPr>
        <w:t>ค่า</w:t>
      </w:r>
      <w:r w:rsidRPr="001C296B">
        <w:rPr>
          <w:rFonts w:ascii="Angsana New" w:hAnsi="Angsana New"/>
          <w:sz w:val="32"/>
          <w:szCs w:val="32"/>
          <w:cs/>
        </w:rPr>
        <w:t>สินไหมทดแทนไม่เป็นไปตามที่คาดไว้</w:t>
      </w:r>
    </w:p>
    <w:p w:rsidR="00D5341D" w:rsidRPr="001C296B" w:rsidRDefault="00D5341D" w:rsidP="006016D8">
      <w:pPr>
        <w:spacing w:before="120" w:after="120"/>
        <w:ind w:left="990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การวิเคราะห์ความอ่อนไหวนี้จัดทำขึ้นเพื่อทดสอบความอ่อนไหวของผลการประเมินหนี้สิน</w:t>
      </w:r>
      <w:r w:rsidR="00B55503" w:rsidRPr="001C296B">
        <w:rPr>
          <w:rFonts w:ascii="Angsana New" w:hAnsi="Angsana New" w:hint="cs"/>
          <w:sz w:val="32"/>
          <w:szCs w:val="32"/>
          <w:cs/>
        </w:rPr>
        <w:t xml:space="preserve">จาก               </w:t>
      </w:r>
      <w:r w:rsidRPr="001C296B">
        <w:rPr>
          <w:rFonts w:ascii="Angsana New" w:hAnsi="Angsana New"/>
          <w:sz w:val="32"/>
          <w:szCs w:val="32"/>
          <w:cs/>
        </w:rPr>
        <w:t>การ</w:t>
      </w:r>
      <w:r w:rsidR="00B55503" w:rsidRPr="001C296B">
        <w:rPr>
          <w:rFonts w:ascii="Angsana New" w:hAnsi="Angsana New" w:hint="cs"/>
          <w:sz w:val="32"/>
          <w:szCs w:val="32"/>
          <w:cs/>
        </w:rPr>
        <w:t>รับ</w:t>
      </w:r>
      <w:r w:rsidRPr="001C296B">
        <w:rPr>
          <w:rFonts w:ascii="Angsana New" w:hAnsi="Angsana New"/>
          <w:sz w:val="32"/>
          <w:szCs w:val="32"/>
          <w:cs/>
        </w:rPr>
        <w:t>ประกันภัยในกรณีที่ตัวแปรหลัก</w:t>
      </w:r>
      <w:proofErr w:type="spellStart"/>
      <w:r w:rsidRPr="001C296B">
        <w:rPr>
          <w:rFonts w:ascii="Angsana New" w:hAnsi="Angsana New"/>
          <w:sz w:val="32"/>
          <w:szCs w:val="32"/>
          <w:cs/>
        </w:rPr>
        <w:t>ต่างๆ</w:t>
      </w:r>
      <w:proofErr w:type="spellEnd"/>
      <w:r w:rsidRPr="001C296B">
        <w:rPr>
          <w:rFonts w:ascii="Angsana New" w:hAnsi="Angsana New"/>
          <w:sz w:val="32"/>
          <w:szCs w:val="32"/>
          <w:cs/>
        </w:rPr>
        <w:t xml:space="preserve"> มีการเปลี่ยนแปลงไป ตัวแปรที่ใช้สำหรับการทดสอบประกอบไปด้วย อัตราส่วนความเสียหายสมบูรณ์ </w:t>
      </w:r>
      <w:r w:rsidRPr="001C296B">
        <w:rPr>
          <w:rFonts w:ascii="Angsana New" w:hAnsi="Angsana New"/>
          <w:sz w:val="32"/>
          <w:szCs w:val="32"/>
        </w:rPr>
        <w:t>(Ultimate Loss Ratio</w:t>
      </w:r>
      <w:r w:rsidR="00D85AD6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หรือ</w:t>
      </w:r>
      <w:r w:rsidR="00D85AD6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</w:rPr>
        <w:t>“ULR”)</w:t>
      </w:r>
      <w:r w:rsidRPr="001C296B">
        <w:rPr>
          <w:rFonts w:ascii="Angsana New" w:hAnsi="Angsana New"/>
          <w:sz w:val="32"/>
          <w:szCs w:val="32"/>
          <w:cs/>
        </w:rPr>
        <w:t xml:space="preserve"> ในปีอุบัติเหตุล่าสุด (</w:t>
      </w:r>
      <w:r w:rsidRPr="001C296B">
        <w:rPr>
          <w:rFonts w:ascii="Angsana New" w:hAnsi="Angsana New"/>
          <w:sz w:val="32"/>
          <w:szCs w:val="32"/>
        </w:rPr>
        <w:t xml:space="preserve">Accident Year </w:t>
      </w:r>
      <w:r w:rsidRPr="001C296B">
        <w:rPr>
          <w:rFonts w:ascii="Angsana New" w:hAnsi="Angsana New"/>
          <w:sz w:val="32"/>
          <w:szCs w:val="32"/>
          <w:cs/>
        </w:rPr>
        <w:t xml:space="preserve">หรือ </w:t>
      </w:r>
      <w:r w:rsidRPr="001C296B">
        <w:rPr>
          <w:rFonts w:ascii="Angsana New" w:hAnsi="Angsana New"/>
          <w:sz w:val="32"/>
          <w:szCs w:val="32"/>
        </w:rPr>
        <w:t>“AY”)</w:t>
      </w:r>
      <w:r w:rsidRPr="001C296B">
        <w:rPr>
          <w:rFonts w:ascii="Angsana New" w:hAnsi="Angsana New"/>
          <w:sz w:val="32"/>
          <w:szCs w:val="32"/>
          <w:cs/>
        </w:rPr>
        <w:t xml:space="preserve"> และค่าใช้จ่ายในการจัดการค่าสินไหมทดแทนที่ไม่สามารถจัดสรรได้ </w:t>
      </w:r>
      <w:r w:rsidRPr="001C296B">
        <w:rPr>
          <w:rFonts w:ascii="Angsana New" w:hAnsi="Angsana New"/>
          <w:sz w:val="32"/>
          <w:szCs w:val="32"/>
        </w:rPr>
        <w:t xml:space="preserve">(Unallocated Loss Adjustment Expenses </w:t>
      </w:r>
      <w:r w:rsidRPr="001C296B">
        <w:rPr>
          <w:rFonts w:ascii="Angsana New" w:hAnsi="Angsana New"/>
          <w:sz w:val="32"/>
          <w:szCs w:val="32"/>
          <w:cs/>
        </w:rPr>
        <w:t>หรือ</w:t>
      </w:r>
      <w:r w:rsidRPr="001C296B">
        <w:rPr>
          <w:rFonts w:ascii="Angsana New" w:hAnsi="Angsana New"/>
          <w:sz w:val="32"/>
          <w:szCs w:val="32"/>
        </w:rPr>
        <w:t>“ULAE”)</w:t>
      </w:r>
      <w:r w:rsidRPr="001C296B">
        <w:rPr>
          <w:rFonts w:ascii="Angsana New" w:hAnsi="Angsana New"/>
          <w:sz w:val="32"/>
          <w:szCs w:val="32"/>
          <w:cs/>
        </w:rPr>
        <w:t xml:space="preserve"> สำหรับหนี้สินค่าสินไหมทดแทนและหนี้สินเบี้ยประกันภัยบนค่าประมาณการที่ดีที่สุด</w:t>
      </w:r>
      <w:r w:rsidRPr="001C296B">
        <w:rPr>
          <w:rFonts w:ascii="Angsana New" w:hAnsi="Angsana New" w:hint="cs"/>
          <w:sz w:val="32"/>
          <w:szCs w:val="32"/>
          <w:cs/>
        </w:rPr>
        <w:t xml:space="preserve"> โดยตัวแปรที่นำมาพิจารณาจะเลือกจากความเหมาะสมและสามารถเกิดได้จริง</w:t>
      </w:r>
    </w:p>
    <w:p w:rsidR="00D5341D" w:rsidRPr="001C296B" w:rsidRDefault="00D5341D" w:rsidP="006016D8">
      <w:pPr>
        <w:spacing w:before="120" w:after="120"/>
        <w:ind w:left="994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ผลกระทบต่อค่าประมาณการที่ดีที่สุดของหนี้สิน</w:t>
      </w:r>
      <w:r w:rsidRPr="001C296B">
        <w:rPr>
          <w:rFonts w:ascii="Angsana New" w:hAnsi="Angsana New" w:hint="cs"/>
          <w:sz w:val="32"/>
          <w:szCs w:val="32"/>
          <w:cs/>
        </w:rPr>
        <w:t>จากสัญญา</w:t>
      </w:r>
      <w:r w:rsidRPr="001C296B">
        <w:rPr>
          <w:rFonts w:ascii="Angsana New" w:hAnsi="Angsana New"/>
          <w:sz w:val="32"/>
          <w:szCs w:val="32"/>
          <w:cs/>
        </w:rPr>
        <w:t>ประกันภัยเมื่อตัวแปรหลักมีการเปลี่ยนแปลงได้แสดงไว้ในตารางด้านล่าง</w:t>
      </w:r>
    </w:p>
    <w:p w:rsidR="008623A4" w:rsidRPr="001C296B" w:rsidRDefault="008623A4" w:rsidP="006016D8">
      <w:pPr>
        <w:tabs>
          <w:tab w:val="left" w:pos="900"/>
          <w:tab w:val="decimal" w:pos="5580"/>
          <w:tab w:val="decimal" w:pos="6750"/>
          <w:tab w:val="decimal" w:pos="7920"/>
          <w:tab w:val="decimal" w:pos="9090"/>
        </w:tabs>
        <w:ind w:left="547" w:right="-43" w:hanging="547"/>
        <w:jc w:val="right"/>
        <w:rPr>
          <w:rFonts w:ascii="Angsana New" w:hAnsi="Angsana New"/>
        </w:rPr>
      </w:pPr>
      <w:r w:rsidRPr="001C296B">
        <w:rPr>
          <w:rFonts w:ascii="Angsana New" w:hAnsi="Angsana New"/>
        </w:rPr>
        <w:tab/>
        <w:t>(</w:t>
      </w:r>
      <w:r w:rsidRPr="001C296B">
        <w:rPr>
          <w:rFonts w:ascii="Angsana New" w:hAnsi="Angsana New"/>
          <w:cs/>
        </w:rPr>
        <w:t>หน่วย</w:t>
      </w:r>
      <w:r w:rsidRPr="001C296B">
        <w:rPr>
          <w:rFonts w:ascii="Angsana New" w:hAnsi="Angsana New"/>
        </w:rPr>
        <w:t xml:space="preserve">: </w:t>
      </w:r>
      <w:r w:rsidR="00A76420" w:rsidRPr="001C296B">
        <w:rPr>
          <w:rFonts w:ascii="Angsana New" w:hAnsi="Angsana New" w:hint="cs"/>
          <w:cs/>
        </w:rPr>
        <w:t>ล้าน</w:t>
      </w:r>
      <w:r w:rsidRPr="001C296B">
        <w:rPr>
          <w:rFonts w:ascii="Angsana New" w:hAnsi="Angsana New"/>
          <w:cs/>
        </w:rPr>
        <w:t>บาท</w:t>
      </w:r>
      <w:r w:rsidRPr="001C296B">
        <w:rPr>
          <w:rFonts w:ascii="Angsana New" w:hAnsi="Angsana New"/>
        </w:rPr>
        <w:t>)</w:t>
      </w:r>
    </w:p>
    <w:tbl>
      <w:tblPr>
        <w:tblW w:w="9755" w:type="dxa"/>
        <w:tblLook w:val="04A0" w:firstRow="1" w:lastRow="0" w:firstColumn="1" w:lastColumn="0" w:noHBand="0" w:noVBand="1"/>
      </w:tblPr>
      <w:tblGrid>
        <w:gridCol w:w="2114"/>
        <w:gridCol w:w="1167"/>
        <w:gridCol w:w="1759"/>
        <w:gridCol w:w="1800"/>
        <w:gridCol w:w="1528"/>
        <w:gridCol w:w="1387"/>
      </w:tblGrid>
      <w:tr w:rsidR="008623A4" w:rsidRPr="001C296B" w:rsidTr="00EF1EDF">
        <w:tc>
          <w:tcPr>
            <w:tcW w:w="2114" w:type="dxa"/>
            <w:shd w:val="clear" w:color="auto" w:fill="auto"/>
          </w:tcPr>
          <w:p w:rsidR="008623A4" w:rsidRPr="001C296B" w:rsidRDefault="008623A4" w:rsidP="006016D8">
            <w:pPr>
              <w:rPr>
                <w:rFonts w:ascii="Angsana New" w:eastAsia="MS Mincho" w:hAnsi="Angsana New"/>
              </w:rPr>
            </w:pPr>
          </w:p>
        </w:tc>
        <w:tc>
          <w:tcPr>
            <w:tcW w:w="7641" w:type="dxa"/>
            <w:gridSpan w:val="5"/>
            <w:shd w:val="clear" w:color="auto" w:fill="auto"/>
            <w:vAlign w:val="bottom"/>
          </w:tcPr>
          <w:p w:rsidR="008623A4" w:rsidRPr="001C296B" w:rsidRDefault="00AC7F1B" w:rsidP="006016D8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256</w:t>
            </w:r>
            <w:r w:rsidR="00D711C6">
              <w:rPr>
                <w:rFonts w:ascii="Angsana New" w:eastAsia="MS Mincho" w:hAnsi="Angsana New"/>
              </w:rPr>
              <w:t>2</w:t>
            </w:r>
          </w:p>
        </w:tc>
      </w:tr>
      <w:tr w:rsidR="008623A4" w:rsidRPr="001C296B" w:rsidTr="00EF1EDF">
        <w:tc>
          <w:tcPr>
            <w:tcW w:w="2114" w:type="dxa"/>
            <w:shd w:val="clear" w:color="auto" w:fill="auto"/>
          </w:tcPr>
          <w:p w:rsidR="008623A4" w:rsidRPr="001C296B" w:rsidRDefault="008623A4" w:rsidP="006016D8">
            <w:pPr>
              <w:rPr>
                <w:rFonts w:ascii="Angsana New" w:eastAsia="MS Mincho" w:hAnsi="Angsana New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:rsidR="008623A4" w:rsidRPr="001C296B" w:rsidRDefault="003B7B79" w:rsidP="006016D8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 w:hint="cs"/>
                <w:cs/>
              </w:rPr>
              <w:t>ข้อ</w:t>
            </w:r>
            <w:r w:rsidR="008623A4" w:rsidRPr="001C296B">
              <w:rPr>
                <w:rFonts w:ascii="Angsana New" w:eastAsia="MS Mincho" w:hAnsi="Angsana New"/>
                <w:cs/>
              </w:rPr>
              <w:t>สมมติ</w:t>
            </w:r>
            <w:r w:rsidRPr="001C296B">
              <w:rPr>
                <w:rFonts w:ascii="Angsana New" w:eastAsia="MS Mincho" w:hAnsi="Angsana New" w:hint="cs"/>
                <w:cs/>
              </w:rPr>
              <w:t xml:space="preserve">                  </w:t>
            </w:r>
            <w:r w:rsidR="008623A4" w:rsidRPr="001C296B">
              <w:rPr>
                <w:rFonts w:ascii="Angsana New" w:eastAsia="MS Mincho" w:hAnsi="Angsana New"/>
                <w:cs/>
              </w:rPr>
              <w:t>ที่เปลี่ยนแปลง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8623A4" w:rsidRPr="001C296B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ภาระผูกพันด้านสินไหมทดแทนก่อนการรับประกันภัยต่อ</w:t>
            </w:r>
            <w:r w:rsidRPr="001C296B">
              <w:rPr>
                <w:rFonts w:ascii="Angsana New" w:eastAsia="MS Mincho" w:hAnsi="Angsana New" w:hint="cs"/>
                <w:cs/>
              </w:rPr>
              <w:t xml:space="preserve">       เพิ่มขึ้น (ลดลง)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623A4" w:rsidRPr="001C296B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ภาระผูกพันด้านสินไหมทดแทนหลังการรับประกันภัยต่อ</w:t>
            </w:r>
            <w:r w:rsidR="0037604D" w:rsidRPr="001C296B">
              <w:rPr>
                <w:rFonts w:ascii="Angsana New" w:eastAsia="MS Mincho" w:hAnsi="Angsana New" w:hint="cs"/>
                <w:cs/>
              </w:rPr>
              <w:t xml:space="preserve">                        </w:t>
            </w:r>
            <w:r w:rsidRPr="001C296B">
              <w:rPr>
                <w:rFonts w:ascii="Angsana New" w:eastAsia="MS Mincho" w:hAnsi="Angsana New" w:hint="cs"/>
                <w:cs/>
              </w:rPr>
              <w:t>เพิ่มขึ้น (ลดลง)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8623A4" w:rsidRPr="001C296B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กำไรก่อนภาษีเงินได้เพิ่มขึ้น (ลดลง)</w:t>
            </w:r>
          </w:p>
        </w:tc>
        <w:tc>
          <w:tcPr>
            <w:tcW w:w="1387" w:type="dxa"/>
            <w:shd w:val="clear" w:color="auto" w:fill="auto"/>
            <w:vAlign w:val="bottom"/>
          </w:tcPr>
          <w:p w:rsidR="008623A4" w:rsidRPr="001C296B" w:rsidRDefault="008623A4" w:rsidP="006016D8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ส่วนของเจ้าของเพิ่มขึ้น (ลดลง)</w:t>
            </w:r>
          </w:p>
        </w:tc>
      </w:tr>
      <w:tr w:rsidR="0011060D" w:rsidRPr="001C296B" w:rsidTr="00EF1EDF">
        <w:tc>
          <w:tcPr>
            <w:tcW w:w="2114" w:type="dxa"/>
            <w:shd w:val="clear" w:color="auto" w:fill="auto"/>
          </w:tcPr>
          <w:p w:rsidR="0011060D" w:rsidRPr="001C296B" w:rsidRDefault="0011060D" w:rsidP="006016D8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อัตราส่วนความเสียหายส</w:t>
            </w:r>
            <w:r w:rsidRPr="001C296B">
              <w:rPr>
                <w:rFonts w:ascii="Angsana New" w:hAnsi="Angsana New" w:hint="cs"/>
                <w:cs/>
              </w:rPr>
              <w:t>ั</w:t>
            </w:r>
            <w:r w:rsidRPr="001C296B">
              <w:rPr>
                <w:rFonts w:ascii="Angsana New" w:hAnsi="Angsana New"/>
                <w:cs/>
              </w:rPr>
              <w:t>มบูรณ์</w:t>
            </w:r>
            <w:r w:rsidRPr="001C296B">
              <w:rPr>
                <w:rFonts w:ascii="Angsana New" w:hAnsi="Angsana New" w:hint="cs"/>
                <w:cs/>
              </w:rPr>
              <w:t>ใน</w:t>
            </w:r>
            <w:r w:rsidRPr="001C296B">
              <w:rPr>
                <w:rFonts w:ascii="Angsana New" w:hAnsi="Angsana New"/>
                <w:cs/>
              </w:rPr>
              <w:t>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11060D" w:rsidRPr="007C55B1" w:rsidRDefault="0011060D" w:rsidP="00011ACB">
            <w:pPr>
              <w:jc w:val="center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+ 5</w:t>
            </w:r>
            <w:r w:rsidRPr="007C55B1">
              <w:rPr>
                <w:rFonts w:ascii="Angsana New" w:eastAsia="MS Mincho" w:hAnsi="Angsana New"/>
                <w:sz w:val="28"/>
              </w:rPr>
              <w:t>%</w:t>
            </w:r>
          </w:p>
        </w:tc>
        <w:tc>
          <w:tcPr>
            <w:tcW w:w="1759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10</w:t>
            </w:r>
            <w:r w:rsidR="00E7175F">
              <w:rPr>
                <w:rFonts w:ascii="Angsana New" w:eastAsia="MS Mincho" w:hAnsi="Angsana New"/>
                <w:sz w:val="28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11060D" w:rsidRPr="007C55B1" w:rsidRDefault="00E7175F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79</w:t>
            </w:r>
          </w:p>
        </w:tc>
        <w:tc>
          <w:tcPr>
            <w:tcW w:w="1528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 w:rsidR="00E7175F">
              <w:rPr>
                <w:rFonts w:ascii="Angsana New" w:eastAsia="MS Mincho" w:hAnsi="Angsana New"/>
                <w:sz w:val="28"/>
              </w:rPr>
              <w:t>79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  <w:tc>
          <w:tcPr>
            <w:tcW w:w="1387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>
              <w:rPr>
                <w:rFonts w:ascii="Angsana New" w:eastAsia="MS Mincho" w:hAnsi="Angsana New"/>
                <w:sz w:val="28"/>
              </w:rPr>
              <w:t>6</w:t>
            </w:r>
            <w:r w:rsidR="00E7175F">
              <w:rPr>
                <w:rFonts w:ascii="Angsana New" w:eastAsia="MS Mincho" w:hAnsi="Angsana New"/>
                <w:sz w:val="28"/>
              </w:rPr>
              <w:t>3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</w:tr>
      <w:tr w:rsidR="0011060D" w:rsidRPr="001C296B" w:rsidTr="00EF1EDF">
        <w:tc>
          <w:tcPr>
            <w:tcW w:w="2114" w:type="dxa"/>
            <w:shd w:val="clear" w:color="auto" w:fill="auto"/>
          </w:tcPr>
          <w:p w:rsidR="0011060D" w:rsidRPr="001C296B" w:rsidRDefault="0011060D" w:rsidP="00D85AD6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อัตราส่วนความเสียหายส</w:t>
            </w:r>
            <w:r w:rsidRPr="001C296B">
              <w:rPr>
                <w:rFonts w:ascii="Angsana New" w:hAnsi="Angsana New" w:hint="cs"/>
                <w:cs/>
              </w:rPr>
              <w:t>ั</w:t>
            </w:r>
            <w:r w:rsidRPr="001C296B">
              <w:rPr>
                <w:rFonts w:ascii="Angsana New" w:hAnsi="Angsana New"/>
                <w:cs/>
              </w:rPr>
              <w:t>มบูรณ์</w:t>
            </w:r>
            <w:r w:rsidRPr="001C296B">
              <w:rPr>
                <w:rFonts w:ascii="Angsana New" w:hAnsi="Angsana New" w:hint="cs"/>
                <w:cs/>
              </w:rPr>
              <w:t>ใน</w:t>
            </w:r>
            <w:r w:rsidRPr="001C296B">
              <w:rPr>
                <w:rFonts w:ascii="Angsana New" w:hAnsi="Angsana New"/>
                <w:cs/>
              </w:rPr>
              <w:t>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11060D" w:rsidRPr="007C55B1" w:rsidRDefault="0011060D" w:rsidP="00011ACB">
            <w:pPr>
              <w:jc w:val="center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- 5</w:t>
            </w:r>
            <w:r w:rsidRPr="007C55B1">
              <w:rPr>
                <w:rFonts w:ascii="Angsana New" w:eastAsia="MS Mincho" w:hAnsi="Angsana New"/>
                <w:sz w:val="28"/>
              </w:rPr>
              <w:t>%</w:t>
            </w:r>
          </w:p>
        </w:tc>
        <w:tc>
          <w:tcPr>
            <w:tcW w:w="1759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 w:rsidR="00E7175F">
              <w:rPr>
                <w:rFonts w:ascii="Angsana New" w:eastAsia="MS Mincho" w:hAnsi="Angsana New"/>
                <w:sz w:val="28"/>
              </w:rPr>
              <w:t>97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>
              <w:rPr>
                <w:rFonts w:ascii="Angsana New" w:eastAsia="MS Mincho" w:hAnsi="Angsana New"/>
                <w:sz w:val="28"/>
              </w:rPr>
              <w:t>7</w:t>
            </w:r>
            <w:r w:rsidR="00E7175F">
              <w:rPr>
                <w:rFonts w:ascii="Angsana New" w:eastAsia="MS Mincho" w:hAnsi="Angsana New"/>
                <w:sz w:val="28"/>
              </w:rPr>
              <w:t>5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  <w:tc>
          <w:tcPr>
            <w:tcW w:w="1528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7</w:t>
            </w:r>
            <w:r w:rsidR="00E7175F">
              <w:rPr>
                <w:rFonts w:ascii="Angsana New" w:eastAsia="MS Mincho" w:hAnsi="Angsana New"/>
                <w:sz w:val="28"/>
              </w:rPr>
              <w:t>5</w:t>
            </w:r>
          </w:p>
        </w:tc>
        <w:tc>
          <w:tcPr>
            <w:tcW w:w="1387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6</w:t>
            </w:r>
            <w:r w:rsidR="00E7175F">
              <w:rPr>
                <w:rFonts w:ascii="Angsana New" w:eastAsia="MS Mincho" w:hAnsi="Angsana New"/>
                <w:sz w:val="28"/>
              </w:rPr>
              <w:t>0</w:t>
            </w:r>
          </w:p>
        </w:tc>
      </w:tr>
      <w:tr w:rsidR="0011060D" w:rsidRPr="001C296B" w:rsidTr="00EF1EDF">
        <w:tc>
          <w:tcPr>
            <w:tcW w:w="2114" w:type="dxa"/>
            <w:shd w:val="clear" w:color="auto" w:fill="auto"/>
          </w:tcPr>
          <w:p w:rsidR="0011060D" w:rsidRPr="001C296B" w:rsidRDefault="0011060D" w:rsidP="00D85AD6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อัตราส่วนค่าใช้จ่าย</w:t>
            </w:r>
            <w:r w:rsidRPr="001C296B">
              <w:rPr>
                <w:rFonts w:ascii="Angsana New" w:hAnsi="Angsana New" w:hint="cs"/>
                <w:cs/>
              </w:rPr>
              <w:t>ในการจัดการค่า</w:t>
            </w:r>
            <w:r w:rsidRPr="001C296B">
              <w:rPr>
                <w:rFonts w:ascii="Angsana New" w:hAnsi="Angsana New"/>
                <w:cs/>
              </w:rPr>
              <w:t>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11060D" w:rsidRPr="007C55B1" w:rsidRDefault="0011060D" w:rsidP="00011ACB">
            <w:pPr>
              <w:jc w:val="center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+</w:t>
            </w:r>
            <w:r w:rsidR="00EB1FE8">
              <w:rPr>
                <w:rFonts w:ascii="Angsana New" w:eastAsia="MS Mincho" w:hAnsi="Angsana New"/>
                <w:sz w:val="28"/>
              </w:rPr>
              <w:t xml:space="preserve"> </w:t>
            </w:r>
            <w:r>
              <w:rPr>
                <w:rFonts w:ascii="Angsana New" w:eastAsia="MS Mincho" w:hAnsi="Angsana New"/>
                <w:sz w:val="28"/>
              </w:rPr>
              <w:t>50</w:t>
            </w:r>
            <w:r w:rsidRPr="007C55B1">
              <w:rPr>
                <w:rFonts w:ascii="Angsana New" w:eastAsia="MS Mincho" w:hAnsi="Angsana New"/>
                <w:sz w:val="28"/>
              </w:rPr>
              <w:t>%</w:t>
            </w:r>
          </w:p>
        </w:tc>
        <w:tc>
          <w:tcPr>
            <w:tcW w:w="1759" w:type="dxa"/>
            <w:shd w:val="clear" w:color="auto" w:fill="auto"/>
          </w:tcPr>
          <w:p w:rsidR="0011060D" w:rsidRPr="007C55B1" w:rsidRDefault="00E7175F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11060D" w:rsidRPr="007C55B1" w:rsidRDefault="00E7175F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 w:rsidR="00E7175F">
              <w:rPr>
                <w:rFonts w:ascii="Angsana New" w:eastAsia="MS Mincho" w:hAnsi="Angsana New"/>
                <w:sz w:val="28"/>
              </w:rPr>
              <w:t>3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  <w:tc>
          <w:tcPr>
            <w:tcW w:w="1387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 w:rsidR="00E7175F">
              <w:rPr>
                <w:rFonts w:ascii="Angsana New" w:eastAsia="MS Mincho" w:hAnsi="Angsana New"/>
                <w:sz w:val="28"/>
              </w:rPr>
              <w:t>2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</w:tr>
      <w:tr w:rsidR="0011060D" w:rsidRPr="001C296B" w:rsidTr="00EF1EDF">
        <w:tc>
          <w:tcPr>
            <w:tcW w:w="2114" w:type="dxa"/>
            <w:shd w:val="clear" w:color="auto" w:fill="auto"/>
          </w:tcPr>
          <w:p w:rsidR="0011060D" w:rsidRPr="001C296B" w:rsidRDefault="0011060D" w:rsidP="00D85AD6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อัตราส่วนค่าใช้จ่าย</w:t>
            </w:r>
            <w:r w:rsidRPr="001C296B">
              <w:rPr>
                <w:rFonts w:ascii="Angsana New" w:hAnsi="Angsana New" w:hint="cs"/>
                <w:cs/>
              </w:rPr>
              <w:t>ในการจัดการค่า</w:t>
            </w:r>
            <w:r w:rsidRPr="001C296B">
              <w:rPr>
                <w:rFonts w:ascii="Angsana New" w:hAnsi="Angsana New"/>
                <w:cs/>
              </w:rPr>
              <w:t>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11060D" w:rsidRPr="007C55B1" w:rsidRDefault="0011060D" w:rsidP="00011ACB">
            <w:pPr>
              <w:jc w:val="center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-</w:t>
            </w:r>
            <w:r w:rsidR="00EB1FE8">
              <w:rPr>
                <w:rFonts w:ascii="Angsana New" w:eastAsia="MS Mincho" w:hAnsi="Angsana New"/>
                <w:sz w:val="28"/>
              </w:rPr>
              <w:t xml:space="preserve"> </w:t>
            </w:r>
            <w:r>
              <w:rPr>
                <w:rFonts w:ascii="Angsana New" w:eastAsia="MS Mincho" w:hAnsi="Angsana New"/>
                <w:sz w:val="28"/>
              </w:rPr>
              <w:t>50</w:t>
            </w:r>
            <w:r w:rsidRPr="007C55B1">
              <w:rPr>
                <w:rFonts w:ascii="Angsana New" w:eastAsia="MS Mincho" w:hAnsi="Angsana New"/>
                <w:sz w:val="28"/>
              </w:rPr>
              <w:t>%</w:t>
            </w:r>
          </w:p>
        </w:tc>
        <w:tc>
          <w:tcPr>
            <w:tcW w:w="1759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 w:rsidR="00E7175F">
              <w:rPr>
                <w:rFonts w:ascii="Angsana New" w:eastAsia="MS Mincho" w:hAnsi="Angsana New"/>
                <w:sz w:val="28"/>
              </w:rPr>
              <w:t>3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11060D" w:rsidRPr="007C55B1" w:rsidRDefault="0011060D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7C55B1">
              <w:rPr>
                <w:rFonts w:ascii="Angsana New" w:eastAsia="MS Mincho" w:hAnsi="Angsana New"/>
                <w:sz w:val="28"/>
              </w:rPr>
              <w:t>(</w:t>
            </w:r>
            <w:r w:rsidR="00E7175F">
              <w:rPr>
                <w:rFonts w:ascii="Angsana New" w:eastAsia="MS Mincho" w:hAnsi="Angsana New"/>
                <w:sz w:val="28"/>
              </w:rPr>
              <w:t>3</w:t>
            </w:r>
            <w:r w:rsidRPr="007C55B1">
              <w:rPr>
                <w:rFonts w:ascii="Angsana New" w:eastAsia="MS Mincho" w:hAnsi="Angsana New"/>
                <w:sz w:val="28"/>
              </w:rPr>
              <w:t>)</w:t>
            </w:r>
          </w:p>
        </w:tc>
        <w:tc>
          <w:tcPr>
            <w:tcW w:w="1528" w:type="dxa"/>
            <w:shd w:val="clear" w:color="auto" w:fill="auto"/>
          </w:tcPr>
          <w:p w:rsidR="0011060D" w:rsidRPr="007C55B1" w:rsidRDefault="00E7175F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:rsidR="0011060D" w:rsidRPr="007C55B1" w:rsidRDefault="00E7175F" w:rsidP="00011ACB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>
              <w:rPr>
                <w:rFonts w:ascii="Angsana New" w:eastAsia="MS Mincho" w:hAnsi="Angsana New"/>
                <w:sz w:val="28"/>
              </w:rPr>
              <w:t>2</w:t>
            </w:r>
          </w:p>
        </w:tc>
      </w:tr>
    </w:tbl>
    <w:p w:rsidR="00421DC7" w:rsidRPr="001C296B" w:rsidRDefault="00421DC7" w:rsidP="0037604D">
      <w:pPr>
        <w:spacing w:before="12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</w:p>
    <w:p w:rsidR="008C394E" w:rsidRPr="001C296B" w:rsidRDefault="008C394E" w:rsidP="008C394E">
      <w:pPr>
        <w:tabs>
          <w:tab w:val="left" w:pos="900"/>
          <w:tab w:val="decimal" w:pos="5580"/>
          <w:tab w:val="decimal" w:pos="6750"/>
          <w:tab w:val="decimal" w:pos="7920"/>
          <w:tab w:val="decimal" w:pos="9090"/>
        </w:tabs>
        <w:ind w:left="547" w:right="-43" w:hanging="547"/>
        <w:jc w:val="right"/>
        <w:rPr>
          <w:rFonts w:ascii="Angsana New" w:hAnsi="Angsana New"/>
        </w:rPr>
      </w:pPr>
      <w:r w:rsidRPr="001C296B">
        <w:rPr>
          <w:rFonts w:ascii="Angsana New" w:hAnsi="Angsana New"/>
        </w:rPr>
        <w:tab/>
      </w:r>
    </w:p>
    <w:p w:rsidR="00AC7F1B" w:rsidRPr="001C296B" w:rsidRDefault="008C394E" w:rsidP="00AC7F1B">
      <w:pPr>
        <w:tabs>
          <w:tab w:val="left" w:pos="900"/>
          <w:tab w:val="decimal" w:pos="5580"/>
          <w:tab w:val="decimal" w:pos="6750"/>
          <w:tab w:val="decimal" w:pos="7920"/>
          <w:tab w:val="decimal" w:pos="9090"/>
        </w:tabs>
        <w:ind w:left="547" w:right="-43" w:hanging="547"/>
        <w:jc w:val="right"/>
        <w:rPr>
          <w:rFonts w:ascii="Angsana New" w:hAnsi="Angsana New"/>
        </w:rPr>
      </w:pPr>
      <w:r w:rsidRPr="001C296B">
        <w:rPr>
          <w:rFonts w:ascii="Angsana New" w:hAnsi="Angsana New"/>
        </w:rPr>
        <w:br w:type="page"/>
      </w:r>
      <w:r w:rsidR="00AC7F1B" w:rsidRPr="001C296B">
        <w:rPr>
          <w:rFonts w:ascii="Angsana New" w:hAnsi="Angsana New"/>
        </w:rPr>
        <w:lastRenderedPageBreak/>
        <w:tab/>
        <w:t>(</w:t>
      </w:r>
      <w:r w:rsidR="00AC7F1B" w:rsidRPr="001C296B">
        <w:rPr>
          <w:rFonts w:ascii="Angsana New" w:hAnsi="Angsana New"/>
          <w:cs/>
        </w:rPr>
        <w:t>หน่วย</w:t>
      </w:r>
      <w:r w:rsidR="00AC7F1B" w:rsidRPr="001C296B">
        <w:rPr>
          <w:rFonts w:ascii="Angsana New" w:hAnsi="Angsana New"/>
        </w:rPr>
        <w:t xml:space="preserve">: </w:t>
      </w:r>
      <w:r w:rsidR="00AC7F1B" w:rsidRPr="001C296B">
        <w:rPr>
          <w:rFonts w:ascii="Angsana New" w:hAnsi="Angsana New" w:hint="cs"/>
          <w:cs/>
        </w:rPr>
        <w:t>ล้าน</w:t>
      </w:r>
      <w:r w:rsidR="00AC7F1B" w:rsidRPr="001C296B">
        <w:rPr>
          <w:rFonts w:ascii="Angsana New" w:hAnsi="Angsana New"/>
          <w:cs/>
        </w:rPr>
        <w:t>บาท</w:t>
      </w:r>
      <w:r w:rsidR="00AC7F1B" w:rsidRPr="001C296B">
        <w:rPr>
          <w:rFonts w:ascii="Angsana New" w:hAnsi="Angsana New"/>
        </w:rPr>
        <w:t>)</w:t>
      </w:r>
    </w:p>
    <w:tbl>
      <w:tblPr>
        <w:tblW w:w="9755" w:type="dxa"/>
        <w:tblLook w:val="04A0" w:firstRow="1" w:lastRow="0" w:firstColumn="1" w:lastColumn="0" w:noHBand="0" w:noVBand="1"/>
      </w:tblPr>
      <w:tblGrid>
        <w:gridCol w:w="2114"/>
        <w:gridCol w:w="1167"/>
        <w:gridCol w:w="1759"/>
        <w:gridCol w:w="1800"/>
        <w:gridCol w:w="1528"/>
        <w:gridCol w:w="1387"/>
      </w:tblGrid>
      <w:tr w:rsidR="00AC7F1B" w:rsidRPr="001C296B" w:rsidTr="00AC7F1B">
        <w:tc>
          <w:tcPr>
            <w:tcW w:w="2114" w:type="dxa"/>
            <w:shd w:val="clear" w:color="auto" w:fill="auto"/>
          </w:tcPr>
          <w:p w:rsidR="00AC7F1B" w:rsidRPr="001C296B" w:rsidRDefault="00AC7F1B" w:rsidP="00AC7F1B">
            <w:pPr>
              <w:rPr>
                <w:rFonts w:ascii="Angsana New" w:eastAsia="MS Mincho" w:hAnsi="Angsana New"/>
              </w:rPr>
            </w:pPr>
          </w:p>
        </w:tc>
        <w:tc>
          <w:tcPr>
            <w:tcW w:w="7641" w:type="dxa"/>
            <w:gridSpan w:val="5"/>
            <w:shd w:val="clear" w:color="auto" w:fill="auto"/>
            <w:vAlign w:val="bottom"/>
          </w:tcPr>
          <w:p w:rsidR="00AC7F1B" w:rsidRPr="001C296B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256</w:t>
            </w:r>
            <w:r w:rsidR="00D711C6">
              <w:rPr>
                <w:rFonts w:ascii="Angsana New" w:eastAsia="MS Mincho" w:hAnsi="Angsana New"/>
              </w:rPr>
              <w:t>1</w:t>
            </w:r>
          </w:p>
        </w:tc>
      </w:tr>
      <w:tr w:rsidR="00AC7F1B" w:rsidRPr="001C296B" w:rsidTr="00AC7F1B">
        <w:tc>
          <w:tcPr>
            <w:tcW w:w="2114" w:type="dxa"/>
            <w:shd w:val="clear" w:color="auto" w:fill="auto"/>
          </w:tcPr>
          <w:p w:rsidR="00AC7F1B" w:rsidRPr="001C296B" w:rsidRDefault="00AC7F1B" w:rsidP="00AC7F1B">
            <w:pPr>
              <w:rPr>
                <w:rFonts w:ascii="Angsana New" w:eastAsia="MS Mincho" w:hAnsi="Angsana New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:rsidR="00AC7F1B" w:rsidRPr="001C296B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 w:hint="cs"/>
                <w:cs/>
              </w:rPr>
              <w:t>ข้อ</w:t>
            </w:r>
            <w:r w:rsidRPr="001C296B">
              <w:rPr>
                <w:rFonts w:ascii="Angsana New" w:eastAsia="MS Mincho" w:hAnsi="Angsana New"/>
                <w:cs/>
              </w:rPr>
              <w:t>สมมติ</w:t>
            </w:r>
            <w:r w:rsidRPr="001C296B">
              <w:rPr>
                <w:rFonts w:ascii="Angsana New" w:eastAsia="MS Mincho" w:hAnsi="Angsana New" w:hint="cs"/>
                <w:cs/>
              </w:rPr>
              <w:t xml:space="preserve">                  </w:t>
            </w:r>
            <w:r w:rsidRPr="001C296B">
              <w:rPr>
                <w:rFonts w:ascii="Angsana New" w:eastAsia="MS Mincho" w:hAnsi="Angsana New"/>
                <w:cs/>
              </w:rPr>
              <w:t>ที่เปลี่ยนแปลง</w:t>
            </w:r>
          </w:p>
        </w:tc>
        <w:tc>
          <w:tcPr>
            <w:tcW w:w="1759" w:type="dxa"/>
            <w:shd w:val="clear" w:color="auto" w:fill="auto"/>
            <w:vAlign w:val="bottom"/>
          </w:tcPr>
          <w:p w:rsidR="00AC7F1B" w:rsidRPr="001C296B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ภาระผูกพันด้านสินไหมทดแทนก่อนการรับประกันภัยต่อ</w:t>
            </w:r>
            <w:r w:rsidRPr="001C296B">
              <w:rPr>
                <w:rFonts w:ascii="Angsana New" w:eastAsia="MS Mincho" w:hAnsi="Angsana New" w:hint="cs"/>
                <w:cs/>
              </w:rPr>
              <w:t xml:space="preserve">       เพิ่มขึ้น (ลดลง)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AC7F1B" w:rsidRPr="001C296B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ภาระผูกพันด้านสินไหมทดแทนหลังการรับประกันภัยต่อ</w:t>
            </w:r>
            <w:r w:rsidRPr="001C296B">
              <w:rPr>
                <w:rFonts w:ascii="Angsana New" w:eastAsia="MS Mincho" w:hAnsi="Angsana New" w:hint="cs"/>
                <w:cs/>
              </w:rPr>
              <w:t xml:space="preserve">                        เพิ่มขึ้น (ลดลง)</w:t>
            </w:r>
          </w:p>
        </w:tc>
        <w:tc>
          <w:tcPr>
            <w:tcW w:w="1528" w:type="dxa"/>
            <w:shd w:val="clear" w:color="auto" w:fill="auto"/>
            <w:vAlign w:val="bottom"/>
          </w:tcPr>
          <w:p w:rsidR="00AC7F1B" w:rsidRPr="001C296B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กำไรก่อนภาษีเงินได้เพิ่มขึ้น (ลดลง)</w:t>
            </w:r>
          </w:p>
        </w:tc>
        <w:tc>
          <w:tcPr>
            <w:tcW w:w="1387" w:type="dxa"/>
            <w:shd w:val="clear" w:color="auto" w:fill="auto"/>
            <w:vAlign w:val="bottom"/>
          </w:tcPr>
          <w:p w:rsidR="00AC7F1B" w:rsidRPr="001C296B" w:rsidRDefault="00AC7F1B" w:rsidP="00AC7F1B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ส่วนของเจ้าของเพิ่มขึ้น (ลดลง)</w:t>
            </w:r>
          </w:p>
        </w:tc>
      </w:tr>
      <w:tr w:rsidR="00D711C6" w:rsidRPr="001C296B" w:rsidTr="00AC7F1B">
        <w:tc>
          <w:tcPr>
            <w:tcW w:w="2114" w:type="dxa"/>
            <w:shd w:val="clear" w:color="auto" w:fill="auto"/>
          </w:tcPr>
          <w:p w:rsidR="00D711C6" w:rsidRPr="001C296B" w:rsidRDefault="00D711C6" w:rsidP="00D711C6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อัตราส่วนความเสียหายส</w:t>
            </w:r>
            <w:r w:rsidRPr="001C296B">
              <w:rPr>
                <w:rFonts w:ascii="Angsana New" w:hAnsi="Angsana New" w:hint="cs"/>
                <w:cs/>
              </w:rPr>
              <w:t>ั</w:t>
            </w:r>
            <w:r w:rsidRPr="001C296B">
              <w:rPr>
                <w:rFonts w:ascii="Angsana New" w:hAnsi="Angsana New"/>
                <w:cs/>
              </w:rPr>
              <w:t>มบูรณ์</w:t>
            </w:r>
            <w:r w:rsidRPr="001C296B">
              <w:rPr>
                <w:rFonts w:ascii="Angsana New" w:hAnsi="Angsana New" w:hint="cs"/>
                <w:cs/>
              </w:rPr>
              <w:t>ใน</w:t>
            </w:r>
            <w:r w:rsidRPr="001C296B">
              <w:rPr>
                <w:rFonts w:ascii="Angsana New" w:hAnsi="Angsana New"/>
                <w:cs/>
              </w:rPr>
              <w:t>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D711C6" w:rsidRPr="001C296B" w:rsidRDefault="00D711C6" w:rsidP="00D711C6">
            <w:pPr>
              <w:jc w:val="center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+ 5%</w:t>
            </w:r>
          </w:p>
        </w:tc>
        <w:tc>
          <w:tcPr>
            <w:tcW w:w="1759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78</w:t>
            </w:r>
          </w:p>
        </w:tc>
        <w:tc>
          <w:tcPr>
            <w:tcW w:w="1800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62</w:t>
            </w:r>
          </w:p>
        </w:tc>
        <w:tc>
          <w:tcPr>
            <w:tcW w:w="1528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(62)</w:t>
            </w:r>
          </w:p>
        </w:tc>
        <w:tc>
          <w:tcPr>
            <w:tcW w:w="1387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(49)</w:t>
            </w:r>
          </w:p>
        </w:tc>
      </w:tr>
      <w:tr w:rsidR="00D711C6" w:rsidRPr="001C296B" w:rsidTr="00AC7F1B">
        <w:tc>
          <w:tcPr>
            <w:tcW w:w="2114" w:type="dxa"/>
            <w:shd w:val="clear" w:color="auto" w:fill="auto"/>
          </w:tcPr>
          <w:p w:rsidR="00D711C6" w:rsidRPr="001C296B" w:rsidRDefault="00D711C6" w:rsidP="00D711C6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อัตราส่วนความเสียหายส</w:t>
            </w:r>
            <w:r w:rsidRPr="001C296B">
              <w:rPr>
                <w:rFonts w:ascii="Angsana New" w:hAnsi="Angsana New" w:hint="cs"/>
                <w:cs/>
              </w:rPr>
              <w:t>ั</w:t>
            </w:r>
            <w:r w:rsidRPr="001C296B">
              <w:rPr>
                <w:rFonts w:ascii="Angsana New" w:hAnsi="Angsana New"/>
                <w:cs/>
              </w:rPr>
              <w:t>มบูรณ์</w:t>
            </w:r>
            <w:r w:rsidRPr="001C296B">
              <w:rPr>
                <w:rFonts w:ascii="Angsana New" w:hAnsi="Angsana New" w:hint="cs"/>
                <w:cs/>
              </w:rPr>
              <w:t>ใน</w:t>
            </w:r>
            <w:r w:rsidRPr="001C296B">
              <w:rPr>
                <w:rFonts w:ascii="Angsana New" w:hAnsi="Angsana New"/>
                <w:cs/>
              </w:rPr>
              <w:t>ปีอุบัติเหตุสุดท้าย</w:t>
            </w:r>
          </w:p>
        </w:tc>
        <w:tc>
          <w:tcPr>
            <w:tcW w:w="1167" w:type="dxa"/>
            <w:shd w:val="clear" w:color="auto" w:fill="auto"/>
          </w:tcPr>
          <w:p w:rsidR="00D711C6" w:rsidRPr="001C296B" w:rsidRDefault="00D711C6" w:rsidP="00D711C6">
            <w:pPr>
              <w:jc w:val="center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- 5%</w:t>
            </w:r>
          </w:p>
        </w:tc>
        <w:tc>
          <w:tcPr>
            <w:tcW w:w="1759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(77)</w:t>
            </w:r>
          </w:p>
        </w:tc>
        <w:tc>
          <w:tcPr>
            <w:tcW w:w="1800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(61)</w:t>
            </w:r>
          </w:p>
        </w:tc>
        <w:tc>
          <w:tcPr>
            <w:tcW w:w="1528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61</w:t>
            </w:r>
          </w:p>
        </w:tc>
        <w:tc>
          <w:tcPr>
            <w:tcW w:w="1387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49</w:t>
            </w:r>
          </w:p>
        </w:tc>
      </w:tr>
      <w:tr w:rsidR="00D711C6" w:rsidRPr="001C296B" w:rsidTr="00AC7F1B">
        <w:tc>
          <w:tcPr>
            <w:tcW w:w="2114" w:type="dxa"/>
            <w:shd w:val="clear" w:color="auto" w:fill="auto"/>
          </w:tcPr>
          <w:p w:rsidR="00D711C6" w:rsidRPr="001C296B" w:rsidRDefault="00D711C6" w:rsidP="00D711C6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อัตราส่วนค่าใช้จ่าย</w:t>
            </w:r>
            <w:r w:rsidRPr="001C296B">
              <w:rPr>
                <w:rFonts w:ascii="Angsana New" w:hAnsi="Angsana New" w:hint="cs"/>
                <w:cs/>
              </w:rPr>
              <w:t>ในการจัดการค่า</w:t>
            </w:r>
            <w:r w:rsidRPr="001C296B">
              <w:rPr>
                <w:rFonts w:ascii="Angsana New" w:hAnsi="Angsana New"/>
                <w:cs/>
              </w:rPr>
              <w:t>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D711C6" w:rsidRPr="001C296B" w:rsidRDefault="00D711C6" w:rsidP="00D711C6">
            <w:pPr>
              <w:jc w:val="center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+ 5</w:t>
            </w:r>
            <w:r>
              <w:rPr>
                <w:rFonts w:ascii="Angsana New" w:eastAsia="MS Mincho" w:hAnsi="Angsana New"/>
                <w:sz w:val="28"/>
              </w:rPr>
              <w:t>0</w:t>
            </w:r>
            <w:r w:rsidRPr="001C296B">
              <w:rPr>
                <w:rFonts w:ascii="Angsana New" w:eastAsia="MS Mincho" w:hAnsi="Angsana New"/>
                <w:sz w:val="28"/>
              </w:rPr>
              <w:t>%</w:t>
            </w:r>
          </w:p>
        </w:tc>
        <w:tc>
          <w:tcPr>
            <w:tcW w:w="1759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3</w:t>
            </w:r>
          </w:p>
        </w:tc>
        <w:tc>
          <w:tcPr>
            <w:tcW w:w="1800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(3)</w:t>
            </w:r>
          </w:p>
        </w:tc>
        <w:tc>
          <w:tcPr>
            <w:tcW w:w="1387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(2)</w:t>
            </w:r>
          </w:p>
        </w:tc>
      </w:tr>
      <w:tr w:rsidR="00D711C6" w:rsidRPr="001C296B" w:rsidTr="00AC7F1B">
        <w:tc>
          <w:tcPr>
            <w:tcW w:w="2114" w:type="dxa"/>
            <w:shd w:val="clear" w:color="auto" w:fill="auto"/>
          </w:tcPr>
          <w:p w:rsidR="00D711C6" w:rsidRPr="001C296B" w:rsidRDefault="00D711C6" w:rsidP="00D711C6">
            <w:pPr>
              <w:ind w:left="162" w:hanging="162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  <w:cs/>
              </w:rPr>
              <w:t>อัตราส่วนค่าใช้จ่าย</w:t>
            </w:r>
            <w:r w:rsidRPr="001C296B">
              <w:rPr>
                <w:rFonts w:ascii="Angsana New" w:hAnsi="Angsana New" w:hint="cs"/>
                <w:cs/>
              </w:rPr>
              <w:t>ในการจัดการค่า</w:t>
            </w:r>
            <w:r w:rsidRPr="001C296B">
              <w:rPr>
                <w:rFonts w:ascii="Angsana New" w:hAnsi="Angsana New"/>
                <w:cs/>
              </w:rPr>
              <w:t>สินไหมทดแทนที่ไม่สามารถจัดสรรได้</w:t>
            </w:r>
          </w:p>
        </w:tc>
        <w:tc>
          <w:tcPr>
            <w:tcW w:w="1167" w:type="dxa"/>
            <w:shd w:val="clear" w:color="auto" w:fill="auto"/>
          </w:tcPr>
          <w:p w:rsidR="00D711C6" w:rsidRPr="001C296B" w:rsidRDefault="00D711C6" w:rsidP="00D711C6">
            <w:pPr>
              <w:jc w:val="center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- 5</w:t>
            </w:r>
            <w:r>
              <w:rPr>
                <w:rFonts w:ascii="Angsana New" w:eastAsia="MS Mincho" w:hAnsi="Angsana New"/>
                <w:sz w:val="28"/>
              </w:rPr>
              <w:t>0</w:t>
            </w:r>
            <w:r w:rsidRPr="001C296B">
              <w:rPr>
                <w:rFonts w:ascii="Angsana New" w:eastAsia="MS Mincho" w:hAnsi="Angsana New"/>
                <w:sz w:val="28"/>
              </w:rPr>
              <w:t>%</w:t>
            </w:r>
          </w:p>
        </w:tc>
        <w:tc>
          <w:tcPr>
            <w:tcW w:w="1759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(3)</w:t>
            </w:r>
          </w:p>
        </w:tc>
        <w:tc>
          <w:tcPr>
            <w:tcW w:w="1800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(3)</w:t>
            </w:r>
          </w:p>
        </w:tc>
        <w:tc>
          <w:tcPr>
            <w:tcW w:w="1528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:rsidR="00D711C6" w:rsidRPr="001C296B" w:rsidRDefault="00D711C6" w:rsidP="00D711C6">
            <w:pPr>
              <w:tabs>
                <w:tab w:val="decimal" w:pos="1017"/>
              </w:tabs>
              <w:ind w:right="54"/>
              <w:rPr>
                <w:rFonts w:ascii="Angsana New" w:eastAsia="MS Mincho" w:hAnsi="Angsana New"/>
                <w:sz w:val="28"/>
              </w:rPr>
            </w:pPr>
            <w:r w:rsidRPr="001C296B">
              <w:rPr>
                <w:rFonts w:ascii="Angsana New" w:eastAsia="MS Mincho" w:hAnsi="Angsana New"/>
                <w:sz w:val="28"/>
              </w:rPr>
              <w:t>2</w:t>
            </w:r>
          </w:p>
        </w:tc>
      </w:tr>
    </w:tbl>
    <w:p w:rsidR="00EF56E0" w:rsidRPr="001C296B" w:rsidRDefault="00831074" w:rsidP="00831074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34.2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="00EF56E0" w:rsidRPr="001C296B">
        <w:rPr>
          <w:rFonts w:ascii="Angsana New" w:hAnsi="Angsana New"/>
          <w:b/>
          <w:bCs/>
          <w:sz w:val="32"/>
          <w:szCs w:val="32"/>
          <w:cs/>
        </w:rPr>
        <w:t>ความเสี่ยงด้าน</w:t>
      </w:r>
      <w:r w:rsidR="00EF56E0" w:rsidRPr="001C296B">
        <w:rPr>
          <w:rFonts w:ascii="Angsana New" w:hAnsi="Angsana New" w:hint="cs"/>
          <w:b/>
          <w:bCs/>
          <w:sz w:val="32"/>
          <w:szCs w:val="32"/>
          <w:cs/>
        </w:rPr>
        <w:t>เครดิต</w:t>
      </w:r>
    </w:p>
    <w:p w:rsidR="00551034" w:rsidRPr="001C296B" w:rsidRDefault="00EF56E0" w:rsidP="006A1E1C">
      <w:pPr>
        <w:spacing w:before="120" w:after="120"/>
        <w:ind w:left="540" w:right="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ความเสี่ยง</w:t>
      </w:r>
      <w:r w:rsidRPr="001C296B">
        <w:rPr>
          <w:rFonts w:ascii="Angsana New" w:hAnsi="Angsana New" w:hint="cs"/>
          <w:sz w:val="32"/>
          <w:szCs w:val="32"/>
          <w:cs/>
        </w:rPr>
        <w:t>ด้านเครดิต</w:t>
      </w:r>
      <w:r w:rsidRPr="001C296B">
        <w:rPr>
          <w:rFonts w:ascii="Angsana New" w:hAnsi="Angsana New"/>
          <w:sz w:val="32"/>
          <w:szCs w:val="32"/>
          <w:cs/>
        </w:rPr>
        <w:t xml:space="preserve"> คือ ความเสี่ยงที่บริษัทฯอาจได้รับความเสียหายอันสืบเนื่องมาจากการที่คู่สัญญาของบริษัทฯจะไม่สามารถปฏิบัติตามภาระผูกพันที่ระบุไว้ในเครื่องมือทางการเงินได้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บริษัทฯมีความเสี่ยงด้าน</w:t>
      </w:r>
      <w:r w:rsidR="00551034" w:rsidRPr="001C296B">
        <w:rPr>
          <w:rFonts w:ascii="Angsana New" w:hAnsi="Angsana New" w:hint="cs"/>
          <w:sz w:val="32"/>
          <w:szCs w:val="32"/>
          <w:cs/>
        </w:rPr>
        <w:t>เครดิต</w:t>
      </w:r>
      <w:r w:rsidRPr="001C296B">
        <w:rPr>
          <w:rFonts w:ascii="Angsana New" w:hAnsi="Angsana New"/>
          <w:sz w:val="32"/>
          <w:szCs w:val="32"/>
          <w:cs/>
        </w:rPr>
        <w:t>ที่เกี่ยวเนื่อง</w:t>
      </w:r>
      <w:r w:rsidR="00551034" w:rsidRPr="001C296B">
        <w:rPr>
          <w:rFonts w:ascii="Angsana New" w:hAnsi="Angsana New" w:hint="cs"/>
          <w:sz w:val="32"/>
          <w:szCs w:val="32"/>
          <w:cs/>
        </w:rPr>
        <w:t>จากการลงทุน</w:t>
      </w:r>
      <w:r w:rsidR="005323CD" w:rsidRPr="001C296B">
        <w:rPr>
          <w:rFonts w:ascii="Angsana New" w:hAnsi="Angsana New" w:hint="cs"/>
          <w:sz w:val="32"/>
          <w:szCs w:val="32"/>
          <w:cs/>
        </w:rPr>
        <w:t>และการประกันภัย</w:t>
      </w:r>
      <w:r w:rsidR="002F060F">
        <w:rPr>
          <w:rFonts w:ascii="Angsana New" w:hAnsi="Angsana New" w:hint="cs"/>
          <w:sz w:val="32"/>
          <w:szCs w:val="32"/>
          <w:cs/>
        </w:rPr>
        <w:t xml:space="preserve">ต่อ </w:t>
      </w:r>
      <w:r w:rsidRPr="001C296B">
        <w:rPr>
          <w:rFonts w:ascii="Angsana New" w:hAnsi="Angsana New"/>
          <w:sz w:val="32"/>
          <w:szCs w:val="32"/>
          <w:cs/>
        </w:rPr>
        <w:t>ฝ่ายบริหารควบคุมความเสี่ยงนี้โดยการกำหนดให้มีนโยบายและวิธีการในการควบคุมสินเชื่อที่เหมาะสม</w:t>
      </w:r>
      <w:r w:rsidR="00551034" w:rsidRPr="001C296B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p w:rsidR="00551034" w:rsidRPr="001C296B" w:rsidRDefault="00A76420" w:rsidP="00831074">
      <w:pPr>
        <w:spacing w:before="120" w:after="120"/>
        <w:ind w:left="1080" w:hanging="540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ก.</w:t>
      </w:r>
      <w:r w:rsidR="00551034" w:rsidRPr="001C296B">
        <w:rPr>
          <w:rFonts w:ascii="Angsana New" w:hAnsi="Angsana New"/>
          <w:sz w:val="32"/>
          <w:szCs w:val="32"/>
          <w:cs/>
        </w:rPr>
        <w:tab/>
        <w:t>ความเสี่ยงจากการลงทุน</w:t>
      </w:r>
    </w:p>
    <w:p w:rsidR="00551034" w:rsidRPr="001C296B" w:rsidRDefault="00551034" w:rsidP="00831074">
      <w:pPr>
        <w:spacing w:before="120" w:after="120"/>
        <w:ind w:left="1080" w:right="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มีการพิจารณาลงทุนกับผู้ออกตราสารที่ได้รับการจัดอันดับความน่าเชื่อถือโดยสถาบันภายนอกที่มีมาตรฐา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เช่น</w:t>
      </w:r>
      <w:r w:rsidRPr="001C296B">
        <w:rPr>
          <w:rFonts w:ascii="Angsana New" w:hAnsi="Angsana New"/>
          <w:sz w:val="32"/>
          <w:szCs w:val="32"/>
        </w:rPr>
        <w:t xml:space="preserve"> TRIS </w:t>
      </w:r>
      <w:r w:rsidRPr="001C296B">
        <w:rPr>
          <w:rFonts w:ascii="Angsana New" w:hAnsi="Angsana New"/>
          <w:sz w:val="32"/>
          <w:szCs w:val="32"/>
          <w:cs/>
        </w:rPr>
        <w:t>และ</w:t>
      </w:r>
      <w:r w:rsidRPr="001C296B">
        <w:rPr>
          <w:rFonts w:ascii="Angsana New" w:hAnsi="Angsana New"/>
          <w:sz w:val="32"/>
          <w:szCs w:val="32"/>
        </w:rPr>
        <w:t xml:space="preserve"> FITCH </w:t>
      </w:r>
      <w:r w:rsidRPr="001C296B">
        <w:rPr>
          <w:rFonts w:ascii="Angsana New" w:hAnsi="Angsana New"/>
          <w:sz w:val="32"/>
          <w:szCs w:val="32"/>
          <w:cs/>
        </w:rPr>
        <w:t>และกำหนดนโยบายที่จะลงทุนเฉพาะตราสารที่มีอันดับความน่าเชื่อถือระดับ</w:t>
      </w:r>
      <w:r w:rsidRPr="001C296B">
        <w:rPr>
          <w:rFonts w:ascii="Angsana New" w:hAnsi="Angsana New"/>
          <w:sz w:val="32"/>
          <w:szCs w:val="32"/>
        </w:rPr>
        <w:t xml:space="preserve"> Investment Grade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ที่บริษัท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กำหนดเท่านั้น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พร้อมกับมีการติดตามข่าวสารการปรับอันดับความน่าเชื่อถือของตราสารที่บริษัท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ลงทุน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เพื่อพิจารณาแนวโน้มธุรกิจของบริษัทที่ออกตราสาร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และกำหนดให้มีการติดตามทบทวนวงเงินลงทุนรวมในแต่ละรายที่เหมาะสมภายใต้นโยบายการลงทุนของบริษัท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อย่างสม่ำเสมอ</w:t>
      </w:r>
    </w:p>
    <w:p w:rsidR="00551034" w:rsidRPr="001C296B" w:rsidRDefault="00831074" w:rsidP="00831074">
      <w:pPr>
        <w:spacing w:before="120" w:after="120"/>
        <w:ind w:left="1080" w:hanging="540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ข.</w:t>
      </w:r>
      <w:r w:rsidR="00551034" w:rsidRPr="001C296B">
        <w:rPr>
          <w:rFonts w:ascii="Angsana New" w:hAnsi="Angsana New"/>
          <w:sz w:val="32"/>
          <w:szCs w:val="32"/>
          <w:cs/>
        </w:rPr>
        <w:tab/>
        <w:t>ความเสี่ยงจากบริษัทรับประกันภัยต่อ</w:t>
      </w:r>
    </w:p>
    <w:p w:rsidR="00551034" w:rsidRPr="001C296B" w:rsidRDefault="00551034" w:rsidP="00831074">
      <w:pPr>
        <w:spacing w:before="120" w:after="120"/>
        <w:ind w:left="1080" w:right="43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</w:t>
      </w:r>
      <w:r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/>
          <w:sz w:val="32"/>
          <w:szCs w:val="32"/>
          <w:cs/>
        </w:rPr>
        <w:t>จะพิจารณาคัดเลือกบริษัทประกันภัยต่อที่มีอันดับความน่าเชื่อถือที่ไม่ต่ำกว่า</w:t>
      </w:r>
      <w:r w:rsidRPr="001C296B">
        <w:rPr>
          <w:rFonts w:ascii="Angsana New" w:hAnsi="Angsana New"/>
          <w:sz w:val="32"/>
          <w:szCs w:val="32"/>
        </w:rPr>
        <w:t xml:space="preserve"> A- </w:t>
      </w:r>
      <w:r w:rsidRPr="001C296B">
        <w:rPr>
          <w:rFonts w:ascii="Angsana New" w:hAnsi="Angsana New"/>
          <w:sz w:val="32"/>
          <w:szCs w:val="32"/>
          <w:cs/>
        </w:rPr>
        <w:t>ทั้งนี้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ภายหลังจากการทำสัญญาประกันภัยต่อจะมีการติดตามการปรับอันดับความน่าเชื่อถือของบริษัทประกันภัยต่อเป็นประจำทุกเดือน</w:t>
      </w:r>
      <w:r w:rsidR="002E3E8A" w:rsidRPr="001C296B">
        <w:rPr>
          <w:rFonts w:ascii="Angsana New" w:hAnsi="Angsana New"/>
          <w:sz w:val="32"/>
          <w:szCs w:val="32"/>
        </w:rPr>
        <w:t xml:space="preserve"> </w:t>
      </w:r>
    </w:p>
    <w:p w:rsidR="00E74762" w:rsidRPr="00381F24" w:rsidRDefault="00831074" w:rsidP="00831074">
      <w:pPr>
        <w:spacing w:before="120" w:after="120"/>
        <w:ind w:left="1080" w:hanging="540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br w:type="page"/>
      </w:r>
      <w:r w:rsidRPr="00381F24">
        <w:rPr>
          <w:rFonts w:ascii="Angsana New" w:hAnsi="Angsana New" w:hint="cs"/>
          <w:sz w:val="32"/>
          <w:szCs w:val="32"/>
          <w:cs/>
        </w:rPr>
        <w:lastRenderedPageBreak/>
        <w:t>ค.</w:t>
      </w:r>
      <w:r w:rsidR="00E74762" w:rsidRPr="00381F24">
        <w:rPr>
          <w:rFonts w:ascii="Angsana New" w:hAnsi="Angsana New"/>
          <w:sz w:val="32"/>
          <w:szCs w:val="32"/>
          <w:cs/>
        </w:rPr>
        <w:tab/>
      </w:r>
      <w:r w:rsidR="00E74762" w:rsidRPr="00381F24">
        <w:rPr>
          <w:rFonts w:ascii="Angsana New" w:hAnsi="Angsana New" w:hint="cs"/>
          <w:sz w:val="32"/>
          <w:szCs w:val="32"/>
          <w:cs/>
        </w:rPr>
        <w:t>ความเสี่ยงในด้านการเก็บเงินค่าเบี้ยประกันภัย</w:t>
      </w:r>
    </w:p>
    <w:p w:rsidR="00E74762" w:rsidRPr="00381F24" w:rsidRDefault="00E74762" w:rsidP="00831074">
      <w:pPr>
        <w:spacing w:before="120" w:after="120"/>
        <w:ind w:left="1080" w:right="43"/>
        <w:jc w:val="thaiDistribute"/>
        <w:rPr>
          <w:rFonts w:ascii="Angsana New" w:hAnsi="Angsana New"/>
          <w:sz w:val="32"/>
          <w:szCs w:val="32"/>
          <w:cs/>
        </w:rPr>
      </w:pPr>
      <w:r w:rsidRPr="00381F24">
        <w:rPr>
          <w:rFonts w:ascii="Angsana New" w:hAnsi="Angsana New" w:hint="cs"/>
          <w:sz w:val="32"/>
          <w:szCs w:val="32"/>
          <w:cs/>
        </w:rPr>
        <w:t>บริษัทฯมีกระบวนการติดตามเบี้ยประกันภัยค้างรับจากทั้งผู้เอาประกันภัย ตัวแทนและนายหน้าอย่างใกล้ชิด รวมถึงกำหนดให้ตัวแทนและนายหน้านำหลักทรัพย์มาค้ำประกันตามวงเงินที่บริษัทฯกำหนด</w:t>
      </w:r>
    </w:p>
    <w:p w:rsidR="009D276B" w:rsidRPr="001C296B" w:rsidRDefault="009D276B" w:rsidP="0083107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ดังนั้น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บริษัทฯจึงไม่คาดว่าจะได้รับความเสียหายที่เป็นสาระสำคัญจากการให้สินเชื่อ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จำนวนเงินสูงสุดที่บริษัทฯอาจต้องสูญเสียจากการให้สินเชื่อคือมูลค่าตามบัญชีของ</w:t>
      </w:r>
      <w:r w:rsidR="00BF7C62">
        <w:rPr>
          <w:rFonts w:ascii="Angsana New" w:hAnsi="Angsana New" w:hint="cs"/>
          <w:sz w:val="32"/>
          <w:szCs w:val="32"/>
          <w:cs/>
        </w:rPr>
        <w:t>เงิน</w:t>
      </w:r>
      <w:r w:rsidRPr="001C296B">
        <w:rPr>
          <w:rFonts w:ascii="Angsana New" w:hAnsi="Angsana New" w:hint="cs"/>
          <w:sz w:val="32"/>
          <w:szCs w:val="32"/>
          <w:cs/>
        </w:rPr>
        <w:t>ลงทุน</w:t>
      </w:r>
      <w:r w:rsidR="00BF7C62">
        <w:rPr>
          <w:rFonts w:ascii="Angsana New" w:hAnsi="Angsana New" w:hint="cs"/>
          <w:sz w:val="32"/>
          <w:szCs w:val="32"/>
          <w:cs/>
        </w:rPr>
        <w:t>ในหลักทรัพย์</w:t>
      </w:r>
      <w:r w:rsidR="0095481C" w:rsidRPr="001C296B">
        <w:rPr>
          <w:rFonts w:ascii="Angsana New" w:hAnsi="Angsana New" w:hint="cs"/>
          <w:sz w:val="32"/>
          <w:szCs w:val="32"/>
          <w:cs/>
        </w:rPr>
        <w:t xml:space="preserve"> เบี้ยประกันภัยค้างรับ </w:t>
      </w:r>
      <w:r w:rsidRPr="001C296B">
        <w:rPr>
          <w:rFonts w:ascii="Angsana New" w:hAnsi="Angsana New" w:hint="cs"/>
          <w:sz w:val="32"/>
          <w:szCs w:val="32"/>
          <w:cs/>
        </w:rPr>
        <w:t>ลูกหนี้จากสัญญาประกันภัย</w:t>
      </w:r>
      <w:r w:rsidR="00BF7C62">
        <w:rPr>
          <w:rFonts w:ascii="Angsana New" w:hAnsi="Angsana New" w:hint="cs"/>
          <w:sz w:val="32"/>
          <w:szCs w:val="32"/>
          <w:cs/>
        </w:rPr>
        <w:t>ต่อ</w:t>
      </w:r>
      <w:r w:rsidRPr="001C296B">
        <w:rPr>
          <w:rFonts w:ascii="Angsana New" w:hAnsi="Angsana New" w:hint="cs"/>
          <w:sz w:val="32"/>
          <w:szCs w:val="32"/>
          <w:cs/>
        </w:rPr>
        <w:t>และสินทรัพย์จากการประกันภัยต่อหักด้วยค่าเผื่อหนี้สงสัยจะสูญตาม</w:t>
      </w:r>
      <w:r w:rsidRPr="001C296B">
        <w:rPr>
          <w:rFonts w:ascii="Angsana New" w:hAnsi="Angsana New"/>
          <w:sz w:val="32"/>
          <w:szCs w:val="32"/>
          <w:cs/>
        </w:rPr>
        <w:t>ที่แสดงอยู่ในงบ</w:t>
      </w:r>
      <w:r w:rsidRPr="001C296B">
        <w:rPr>
          <w:rFonts w:ascii="Angsana New" w:hAnsi="Angsana New" w:hint="cs"/>
          <w:sz w:val="32"/>
          <w:szCs w:val="32"/>
          <w:cs/>
        </w:rPr>
        <w:t>แสดงฐานะการเงิน</w:t>
      </w:r>
    </w:p>
    <w:p w:rsidR="0056023F" w:rsidRPr="001C296B" w:rsidRDefault="00831074" w:rsidP="00831074">
      <w:pPr>
        <w:spacing w:before="120" w:after="120"/>
        <w:ind w:left="547" w:right="43" w:hanging="547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34.3</w:t>
      </w:r>
      <w:r w:rsidRPr="001C296B">
        <w:rPr>
          <w:rFonts w:ascii="Angsana New" w:hAnsi="Angsana New"/>
          <w:b/>
          <w:bCs/>
          <w:sz w:val="32"/>
          <w:szCs w:val="32"/>
        </w:rPr>
        <w:tab/>
      </w:r>
      <w:r w:rsidR="0056023F" w:rsidRPr="001C296B">
        <w:rPr>
          <w:rFonts w:ascii="Angsana New" w:hAnsi="Angsana New"/>
          <w:b/>
          <w:bCs/>
          <w:sz w:val="32"/>
          <w:szCs w:val="32"/>
          <w:cs/>
        </w:rPr>
        <w:t>ความเสี่ยงจากการเปลี่ยนแปลงของราคาตลาด</w:t>
      </w:r>
    </w:p>
    <w:p w:rsidR="0056023F" w:rsidRPr="001C296B" w:rsidRDefault="0056023F" w:rsidP="00831074">
      <w:pPr>
        <w:spacing w:before="120" w:after="120"/>
        <w:ind w:left="540"/>
        <w:jc w:val="thaiDistribute"/>
        <w:rPr>
          <w:rFonts w:ascii="Angsana New" w:hAnsi="Angsana New"/>
          <w:strike/>
          <w:spacing w:val="-6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ความเสี่ยงจากการเปลี่ยนแปลงของราคาตลาด หมายถึง ความเสี่ยงที่</w:t>
      </w:r>
      <w:r w:rsidRPr="001C296B">
        <w:rPr>
          <w:rFonts w:ascii="Angsana New" w:hAnsi="Angsana New"/>
          <w:spacing w:val="-10"/>
          <w:sz w:val="32"/>
          <w:szCs w:val="32"/>
          <w:cs/>
        </w:rPr>
        <w:t>บริษัทฯ</w:t>
      </w:r>
      <w:r w:rsidRPr="001C296B">
        <w:rPr>
          <w:rFonts w:ascii="Angsana New" w:hAnsi="Angsana New"/>
          <w:sz w:val="32"/>
          <w:szCs w:val="32"/>
          <w:cs/>
        </w:rPr>
        <w:t>อาจได้รับความเสียหายอันสืบเนื่องมาจากการเปลี่ยนแปลงอัตราดอกเบี้ย อัตราแลกเปลี่ยนและราคาของหลักทรัพย์ ซึ่งส่งผล</w:t>
      </w:r>
      <w:r w:rsidRPr="001C296B">
        <w:rPr>
          <w:rFonts w:ascii="Angsana New" w:hAnsi="Angsana New"/>
          <w:spacing w:val="-4"/>
          <w:sz w:val="32"/>
          <w:szCs w:val="32"/>
          <w:cs/>
        </w:rPr>
        <w:t>กระทบต่อฐานะการเงินของบริษัทฯ เนื่องจาก</w:t>
      </w:r>
      <w:r w:rsidR="008E5C87" w:rsidRPr="001C296B">
        <w:rPr>
          <w:rFonts w:ascii="Angsana New" w:hAnsi="Angsana New" w:hint="cs"/>
          <w:spacing w:val="-4"/>
          <w:sz w:val="32"/>
          <w:szCs w:val="32"/>
          <w:cs/>
        </w:rPr>
        <w:t>สิ</w:t>
      </w:r>
      <w:r w:rsidRPr="001C296B">
        <w:rPr>
          <w:rFonts w:ascii="Angsana New" w:hAnsi="Angsana New"/>
          <w:spacing w:val="-4"/>
          <w:sz w:val="32"/>
          <w:szCs w:val="32"/>
          <w:cs/>
        </w:rPr>
        <w:t>นทรัพย์</w:t>
      </w:r>
      <w:r w:rsidR="008E5C87" w:rsidRPr="001C296B">
        <w:rPr>
          <w:rFonts w:ascii="Angsana New" w:hAnsi="Angsana New" w:hint="cs"/>
          <w:spacing w:val="-4"/>
          <w:sz w:val="32"/>
          <w:szCs w:val="32"/>
          <w:cs/>
        </w:rPr>
        <w:t>และหนี้สิน</w:t>
      </w:r>
      <w:r w:rsidRPr="001C296B">
        <w:rPr>
          <w:rFonts w:ascii="Angsana New" w:hAnsi="Angsana New"/>
          <w:spacing w:val="-4"/>
          <w:sz w:val="32"/>
          <w:szCs w:val="32"/>
          <w:cs/>
        </w:rPr>
        <w:t>ที่เป็นเงินตราต่างประเทศ</w:t>
      </w:r>
      <w:r w:rsidR="008E5C87" w:rsidRPr="001C296B">
        <w:rPr>
          <w:rFonts w:ascii="Angsana New" w:hAnsi="Angsana New" w:hint="cs"/>
          <w:spacing w:val="-4"/>
          <w:sz w:val="32"/>
          <w:szCs w:val="32"/>
          <w:cs/>
        </w:rPr>
        <w:t>ของบริษัทฯ</w:t>
      </w:r>
      <w:r w:rsidR="00B55503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8E5C87" w:rsidRPr="001C296B">
        <w:rPr>
          <w:rFonts w:ascii="Angsana New" w:hAnsi="Angsana New" w:hint="cs"/>
          <w:sz w:val="32"/>
          <w:szCs w:val="32"/>
          <w:cs/>
        </w:rPr>
        <w:t>มีจำนวนไม่เป็นสาระสำคัญ</w:t>
      </w:r>
      <w:r w:rsidRPr="001C296B">
        <w:rPr>
          <w:rFonts w:ascii="Angsana New" w:hAnsi="Angsana New"/>
          <w:sz w:val="32"/>
          <w:szCs w:val="32"/>
          <w:cs/>
        </w:rPr>
        <w:t xml:space="preserve"> ดังนั้น ความเสี่ยงจากการเปลี่ยนแปลงของราคาตลาดจึงมีเพียงความเสี่ยงจากอัตราดอกเบี้ยและความ</w:t>
      </w:r>
      <w:r w:rsidRPr="001C296B">
        <w:rPr>
          <w:rFonts w:ascii="Angsana New" w:hAnsi="Angsana New"/>
          <w:spacing w:val="-6"/>
          <w:sz w:val="32"/>
          <w:szCs w:val="32"/>
          <w:cs/>
        </w:rPr>
        <w:t>เสี่ยงจากการเปลี่ยนแปลงของราคาหลักทรัพย์เท่านั้น</w:t>
      </w:r>
    </w:p>
    <w:p w:rsidR="00551034" w:rsidRPr="001C296B" w:rsidRDefault="0056023F" w:rsidP="00831074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บริษัท</w:t>
      </w:r>
      <w:r w:rsidR="00A76420" w:rsidRPr="001C296B">
        <w:rPr>
          <w:rFonts w:ascii="Angsana New" w:hAnsi="Angsana New" w:hint="cs"/>
          <w:sz w:val="32"/>
          <w:szCs w:val="32"/>
          <w:cs/>
        </w:rPr>
        <w:t>ฯ</w:t>
      </w:r>
      <w:r w:rsidRPr="001C296B">
        <w:rPr>
          <w:rFonts w:ascii="Angsana New" w:hAnsi="Angsana New" w:hint="cs"/>
          <w:sz w:val="32"/>
          <w:szCs w:val="32"/>
          <w:cs/>
        </w:rPr>
        <w:t>มีนโยบายในการบริหารความเสี่ยงจากการเปลี่ยนแปลง</w:t>
      </w:r>
      <w:r w:rsidR="00A76420" w:rsidRPr="001C296B">
        <w:rPr>
          <w:rFonts w:ascii="Angsana New" w:hAnsi="Angsana New" w:hint="cs"/>
          <w:sz w:val="32"/>
          <w:szCs w:val="32"/>
          <w:cs/>
        </w:rPr>
        <w:t>ของ</w:t>
      </w:r>
      <w:r w:rsidRPr="001C296B">
        <w:rPr>
          <w:rFonts w:ascii="Angsana New" w:hAnsi="Angsana New" w:hint="cs"/>
          <w:sz w:val="32"/>
          <w:szCs w:val="32"/>
          <w:cs/>
        </w:rPr>
        <w:t>ราคาตลาด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 โดย</w:t>
      </w:r>
      <w:r w:rsidR="00551034" w:rsidRPr="001C296B">
        <w:rPr>
          <w:rFonts w:ascii="Angsana New" w:hAnsi="Angsana New" w:hint="cs"/>
          <w:sz w:val="32"/>
          <w:szCs w:val="32"/>
          <w:cs/>
        </w:rPr>
        <w:t>การกระจายการลงทุนในหลักทรัพย์หลายประเภท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และกระจายการลงทุน</w:t>
      </w:r>
      <w:r w:rsidR="00A76420" w:rsidRPr="001C296B">
        <w:rPr>
          <w:rFonts w:ascii="Angsana New" w:hAnsi="Angsana New" w:hint="cs"/>
          <w:sz w:val="32"/>
          <w:szCs w:val="32"/>
          <w:cs/>
        </w:rPr>
        <w:t>ใน</w:t>
      </w:r>
      <w:r w:rsidR="00551034" w:rsidRPr="001C296B">
        <w:rPr>
          <w:rFonts w:ascii="Angsana New" w:hAnsi="Angsana New" w:hint="cs"/>
          <w:sz w:val="32"/>
          <w:szCs w:val="32"/>
          <w:cs/>
        </w:rPr>
        <w:t>หลายประเภทธุรกิจเพื่อลดความผันผวนของมูลค่าเงิน</w:t>
      </w:r>
      <w:r w:rsidR="00551034" w:rsidRPr="001C296B">
        <w:rPr>
          <w:rFonts w:ascii="Angsana New" w:hAnsi="Angsana New" w:hint="cs"/>
          <w:spacing w:val="-4"/>
          <w:sz w:val="32"/>
          <w:szCs w:val="32"/>
          <w:cs/>
        </w:rPr>
        <w:t>ลงทุน</w:t>
      </w:r>
      <w:r w:rsidR="00551034" w:rsidRPr="001C296B">
        <w:rPr>
          <w:rFonts w:ascii="Angsana New" w:hAnsi="Angsana New" w:hint="cs"/>
          <w:sz w:val="32"/>
          <w:szCs w:val="32"/>
          <w:cs/>
        </w:rPr>
        <w:t>โดยรวมของบริษัทฯ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โดยมีการติดตามและวิเคราะห์ความผันผวนของราคาตราสารที่ลงทุนเพื่อประกอบการตัดสินใจลงทุนให้เหมาะสมกับสภาวการณ์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และมีนโยบายหลีกเลี่ยงการลงทุนในหลักทรัพย์เก็งกำไรที่มีความเสี่ยง</w:t>
      </w:r>
      <w:r w:rsidR="00A76420" w:rsidRPr="001C296B">
        <w:rPr>
          <w:rFonts w:ascii="Angsana New" w:hAnsi="Angsana New" w:hint="cs"/>
          <w:sz w:val="32"/>
          <w:szCs w:val="32"/>
          <w:cs/>
        </w:rPr>
        <w:t>ที่จะเกิด</w:t>
      </w:r>
      <w:r w:rsidR="00551034" w:rsidRPr="001C296B">
        <w:rPr>
          <w:rFonts w:ascii="Angsana New" w:hAnsi="Angsana New" w:hint="cs"/>
          <w:sz w:val="32"/>
          <w:szCs w:val="32"/>
          <w:cs/>
        </w:rPr>
        <w:t>ความผันผวน</w:t>
      </w:r>
      <w:r w:rsidR="00A76420" w:rsidRPr="001C296B">
        <w:rPr>
          <w:rFonts w:ascii="Angsana New" w:hAnsi="Angsana New" w:hint="cs"/>
          <w:sz w:val="32"/>
          <w:szCs w:val="32"/>
          <w:cs/>
        </w:rPr>
        <w:t>ด้าน</w:t>
      </w:r>
      <w:r w:rsidR="00551034" w:rsidRPr="001C296B">
        <w:rPr>
          <w:rFonts w:ascii="Angsana New" w:hAnsi="Angsana New" w:hint="cs"/>
          <w:sz w:val="32"/>
          <w:szCs w:val="32"/>
          <w:cs/>
        </w:rPr>
        <w:t>ราคาสูง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โดยให้น้ำหนักการลงทุนในสินทรัพย์ที่มีคุณภาพ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และมีผลตอบแทนที่แน่นอน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ทั้งนี้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บริษัท</w:t>
      </w:r>
      <w:r w:rsidR="00EB4BED" w:rsidRPr="001C296B">
        <w:rPr>
          <w:rFonts w:ascii="Angsana New" w:hAnsi="Angsana New" w:hint="cs"/>
          <w:sz w:val="32"/>
          <w:szCs w:val="32"/>
          <w:cs/>
        </w:rPr>
        <w:t>ฯ</w:t>
      </w:r>
      <w:r w:rsidR="00551034" w:rsidRPr="001C296B">
        <w:rPr>
          <w:rFonts w:ascii="Angsana New" w:hAnsi="Angsana New" w:hint="cs"/>
          <w:sz w:val="32"/>
          <w:szCs w:val="32"/>
          <w:cs/>
        </w:rPr>
        <w:t>มีคณะกรรมการลงทุนที่จะพิจารณาและกำหนดนโยบายการลงทุนเพิ่มเติมจากข้อกำหนดของ</w:t>
      </w:r>
      <w:r w:rsidR="006955B0" w:rsidRPr="001C296B">
        <w:rPr>
          <w:rFonts w:ascii="Angsana New" w:hAnsi="Angsana New" w:hint="cs"/>
          <w:sz w:val="32"/>
          <w:szCs w:val="32"/>
          <w:cs/>
        </w:rPr>
        <w:t xml:space="preserve"> </w:t>
      </w:r>
      <w:proofErr w:type="spellStart"/>
      <w:r w:rsidR="00551034" w:rsidRPr="001C296B">
        <w:rPr>
          <w:rFonts w:ascii="Angsana New" w:hAnsi="Angsana New" w:hint="cs"/>
          <w:sz w:val="32"/>
          <w:szCs w:val="32"/>
          <w:cs/>
        </w:rPr>
        <w:t>คปภ</w:t>
      </w:r>
      <w:proofErr w:type="spellEnd"/>
      <w:r w:rsidR="00551034" w:rsidRPr="001C296B">
        <w:rPr>
          <w:rFonts w:ascii="Angsana New" w:hAnsi="Angsana New"/>
          <w:sz w:val="32"/>
          <w:szCs w:val="32"/>
        </w:rPr>
        <w:t xml:space="preserve">. </w:t>
      </w:r>
      <w:r w:rsidR="00551034" w:rsidRPr="001C296B">
        <w:rPr>
          <w:rFonts w:ascii="Angsana New" w:hAnsi="Angsana New" w:hint="cs"/>
          <w:sz w:val="32"/>
          <w:szCs w:val="32"/>
          <w:cs/>
        </w:rPr>
        <w:t>เพื่อลดผลกระทบของความเสี่ยงที่บริษัทฯจะสูญเสียเงินลงทุน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และมีการพิจารณาทบทวนสัดส่วนการลงทุนอย่างสม่ำเสมอ</w:t>
      </w:r>
    </w:p>
    <w:p w:rsidR="00EF56E0" w:rsidRPr="001C296B" w:rsidRDefault="00831074" w:rsidP="00831074">
      <w:pPr>
        <w:spacing w:before="120" w:after="120"/>
        <w:ind w:left="1080" w:hanging="540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ก.</w:t>
      </w:r>
      <w:r w:rsidR="00A76420" w:rsidRPr="001C296B">
        <w:rPr>
          <w:rFonts w:ascii="Angsana New" w:hAnsi="Angsana New"/>
          <w:sz w:val="32"/>
          <w:szCs w:val="32"/>
          <w:cs/>
        </w:rPr>
        <w:tab/>
      </w:r>
      <w:r w:rsidR="00EF56E0" w:rsidRPr="001C296B">
        <w:rPr>
          <w:rFonts w:ascii="Angsana New" w:hAnsi="Angsana New"/>
          <w:sz w:val="32"/>
          <w:szCs w:val="32"/>
          <w:cs/>
        </w:rPr>
        <w:t>ความเสี่ยง</w:t>
      </w:r>
      <w:r w:rsidR="0049241B" w:rsidRPr="001C296B">
        <w:rPr>
          <w:rFonts w:ascii="Angsana New" w:hAnsi="Angsana New" w:hint="cs"/>
          <w:sz w:val="32"/>
          <w:szCs w:val="32"/>
          <w:cs/>
        </w:rPr>
        <w:t>ด้าน</w:t>
      </w:r>
      <w:r w:rsidR="00EF56E0" w:rsidRPr="001C296B">
        <w:rPr>
          <w:rFonts w:ascii="Angsana New" w:hAnsi="Angsana New"/>
          <w:sz w:val="32"/>
          <w:szCs w:val="32"/>
          <w:cs/>
        </w:rPr>
        <w:t>อัตราดอกเบี้ย</w:t>
      </w:r>
    </w:p>
    <w:p w:rsidR="00EF56E0" w:rsidRPr="001C296B" w:rsidRDefault="0049241B" w:rsidP="00831074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ความเสี่ยงด้าน</w:t>
      </w:r>
      <w:r w:rsidR="00EF56E0" w:rsidRPr="001C296B">
        <w:rPr>
          <w:rFonts w:ascii="Angsana New" w:hAnsi="Angsana New"/>
          <w:sz w:val="32"/>
          <w:szCs w:val="32"/>
          <w:cs/>
        </w:rPr>
        <w:t>อัตราดอกเบี้ย คือ ความเสี่ยงที่มูลค่าของ</w:t>
      </w:r>
      <w:r w:rsidR="00831074" w:rsidRPr="001C296B">
        <w:rPr>
          <w:rFonts w:ascii="Angsana New" w:hAnsi="Angsana New" w:hint="cs"/>
          <w:sz w:val="32"/>
          <w:szCs w:val="32"/>
          <w:cs/>
        </w:rPr>
        <w:t>สินทรัพย์หรือหนี้สิน</w:t>
      </w:r>
      <w:r w:rsidR="00EF56E0" w:rsidRPr="001C296B">
        <w:rPr>
          <w:rFonts w:ascii="Angsana New" w:hAnsi="Angsana New"/>
          <w:sz w:val="32"/>
          <w:szCs w:val="32"/>
          <w:cs/>
        </w:rPr>
        <w:t>จะเปลี่ยนแปลงไปเนื่องจากการเปลี่ยนแปลงของอัตราดอกเบี้ยในตลาด</w:t>
      </w:r>
    </w:p>
    <w:p w:rsidR="00381F24" w:rsidRDefault="00381F24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EF56E0" w:rsidRDefault="00EF56E0" w:rsidP="00831074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="0068085C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AC7F1B" w:rsidRPr="001C296B">
        <w:rPr>
          <w:rFonts w:ascii="Angsana New" w:hAnsi="Angsana New"/>
          <w:sz w:val="32"/>
          <w:szCs w:val="32"/>
        </w:rPr>
        <w:t>256</w:t>
      </w:r>
      <w:r w:rsidR="00CA671F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1B" w:rsidRPr="001C296B">
        <w:rPr>
          <w:rFonts w:ascii="Angsana New" w:hAnsi="Angsana New"/>
          <w:sz w:val="32"/>
          <w:szCs w:val="32"/>
        </w:rPr>
        <w:t>256</w:t>
      </w:r>
      <w:r w:rsidR="00CA671F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สินทรัพย์</w:t>
      </w:r>
      <w:r w:rsidRPr="001C296B">
        <w:rPr>
          <w:rFonts w:ascii="Angsana New" w:hAnsi="Angsana New" w:hint="cs"/>
          <w:sz w:val="32"/>
          <w:szCs w:val="32"/>
          <w:cs/>
        </w:rPr>
        <w:t>และหนี้สินสามารถจัดตามประเภทอัตราดอกเบี้ย และสำหรับสินทรัพย์และหนี้สินที่มีอัตราดอกเบี้ยคงที่สามารถแยกตามวันที่ครบกำหนด หรือวันที่มี</w:t>
      </w:r>
      <w:r w:rsidR="00581C79" w:rsidRPr="001C296B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1C296B">
        <w:rPr>
          <w:rFonts w:ascii="Angsana New" w:hAnsi="Angsana New" w:hint="cs"/>
          <w:sz w:val="32"/>
          <w:szCs w:val="32"/>
          <w:cs/>
        </w:rPr>
        <w:t xml:space="preserve">การกำหนดอัตราดอกเบี้ยใหม่ </w:t>
      </w:r>
      <w:r w:rsidRPr="001C296B">
        <w:rPr>
          <w:rFonts w:ascii="Angsana New" w:hAnsi="Angsana New" w:hint="cs"/>
          <w:sz w:val="32"/>
          <w:szCs w:val="32"/>
        </w:rPr>
        <w:t>(</w:t>
      </w:r>
      <w:r w:rsidRPr="001C296B">
        <w:rPr>
          <w:rFonts w:ascii="Angsana New" w:hAnsi="Angsana New" w:hint="cs"/>
          <w:sz w:val="32"/>
          <w:szCs w:val="32"/>
          <w:cs/>
        </w:rPr>
        <w:t>หากวันที่มีการกำหนดอัตราดอกเบี้ยใหม่</w:t>
      </w:r>
      <w:r w:rsidR="006955B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ถึงก่อน</w:t>
      </w:r>
      <w:r w:rsidRPr="001C296B">
        <w:rPr>
          <w:rFonts w:ascii="Angsana New" w:hAnsi="Angsana New" w:hint="cs"/>
          <w:sz w:val="32"/>
          <w:szCs w:val="32"/>
        </w:rPr>
        <w:t>)</w:t>
      </w:r>
      <w:r w:rsidR="00A76420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ได้ดังนี้</w:t>
      </w:r>
    </w:p>
    <w:p w:rsidR="00452C42" w:rsidRPr="001C296B" w:rsidRDefault="00452C42" w:rsidP="00834A8A">
      <w:pPr>
        <w:ind w:right="-360"/>
        <w:jc w:val="right"/>
        <w:rPr>
          <w:rFonts w:ascii="Angsana New" w:hAnsi="Angsana New"/>
          <w:sz w:val="22"/>
          <w:szCs w:val="22"/>
          <w:cs/>
        </w:rPr>
      </w:pPr>
      <w:r w:rsidRPr="001C296B">
        <w:rPr>
          <w:rFonts w:ascii="Angsana New" w:hAnsi="Angsana New"/>
          <w:sz w:val="22"/>
          <w:szCs w:val="22"/>
          <w:cs/>
        </w:rPr>
        <w:t>(หน่วย</w:t>
      </w:r>
      <w:r w:rsidRPr="001C296B">
        <w:rPr>
          <w:rFonts w:ascii="Angsana New" w:hAnsi="Angsana New"/>
          <w:sz w:val="22"/>
          <w:szCs w:val="22"/>
        </w:rPr>
        <w:t>:</w:t>
      </w:r>
      <w:r w:rsidRPr="001C296B">
        <w:rPr>
          <w:rFonts w:ascii="Angsana New" w:hAnsi="Angsana New"/>
          <w:sz w:val="22"/>
          <w:szCs w:val="22"/>
          <w:cs/>
        </w:rPr>
        <w:t xml:space="preserve"> บาท)</w:t>
      </w:r>
    </w:p>
    <w:tbl>
      <w:tblPr>
        <w:tblW w:w="955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268"/>
        <w:gridCol w:w="1041"/>
        <w:gridCol w:w="1041"/>
        <w:gridCol w:w="1042"/>
        <w:gridCol w:w="1041"/>
        <w:gridCol w:w="1042"/>
        <w:gridCol w:w="1041"/>
        <w:gridCol w:w="1042"/>
      </w:tblGrid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256</w:t>
            </w:r>
            <w:r w:rsidR="00CA671F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อัตราดอกเบี้ยคงที่</w:t>
            </w:r>
          </w:p>
        </w:tc>
        <w:tc>
          <w:tcPr>
            <w:tcW w:w="1041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ระยะเวลาการกำหนดอัตราดอกเบี้ยใหม่                               </w:t>
            </w:r>
          </w:p>
        </w:tc>
        <w:tc>
          <w:tcPr>
            <w:tcW w:w="1041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หรือวันครบกำหนด</w:t>
            </w:r>
          </w:p>
        </w:tc>
        <w:tc>
          <w:tcPr>
            <w:tcW w:w="1041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2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ภายใน </w:t>
            </w: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ปรับขึ้นลงตาม</w:t>
            </w:r>
          </w:p>
        </w:tc>
        <w:tc>
          <w:tcPr>
            <w:tcW w:w="1042" w:type="dxa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452C42" w:rsidRPr="001C296B" w:rsidRDefault="00452C42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ปี</w:t>
            </w: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ถึง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 5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2" w:type="dxa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มากกว่า </w:t>
            </w:r>
            <w:r w:rsidRPr="001C296B">
              <w:rPr>
                <w:rFonts w:ascii="Angsana New" w:hAnsi="Angsana New"/>
                <w:sz w:val="22"/>
                <w:szCs w:val="22"/>
              </w:rPr>
              <w:t>5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1" w:type="dxa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ราคาตลาด</w:t>
            </w:r>
          </w:p>
        </w:tc>
        <w:tc>
          <w:tcPr>
            <w:tcW w:w="1042" w:type="dxa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1" w:type="dxa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42" w:type="dxa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ที่แท้จริง</w:t>
            </w: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(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ร้อยละต่อปี</w:t>
            </w:r>
            <w:r w:rsidRPr="001C29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52C42" w:rsidRPr="001C296B" w:rsidTr="00CA2DD4">
        <w:tc>
          <w:tcPr>
            <w:tcW w:w="2268" w:type="dxa"/>
            <w:vAlign w:val="bottom"/>
          </w:tcPr>
          <w:p w:rsidR="00452C42" w:rsidRPr="001C296B" w:rsidRDefault="00452C42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สินทรัพย์</w:t>
            </w:r>
            <w:r w:rsidR="00BF7C62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ทางการเงิน</w:t>
            </w: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452C42" w:rsidRPr="001C296B" w:rsidRDefault="00452C4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452C42" w:rsidRPr="001C296B" w:rsidRDefault="00452C4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63C64" w:rsidRPr="001C296B" w:rsidTr="00335E30">
        <w:tc>
          <w:tcPr>
            <w:tcW w:w="2268" w:type="dxa"/>
            <w:vAlign w:val="bottom"/>
          </w:tcPr>
          <w:p w:rsidR="00463C64" w:rsidRPr="001C296B" w:rsidRDefault="00463C64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139,334,681</w:t>
            </w:r>
          </w:p>
        </w:tc>
        <w:tc>
          <w:tcPr>
            <w:tcW w:w="1042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312,000</w:t>
            </w:r>
          </w:p>
        </w:tc>
        <w:tc>
          <w:tcPr>
            <w:tcW w:w="1041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139,646,681</w:t>
            </w:r>
          </w:p>
        </w:tc>
        <w:tc>
          <w:tcPr>
            <w:tcW w:w="1042" w:type="dxa"/>
          </w:tcPr>
          <w:p w:rsidR="00463C64" w:rsidRPr="001C296B" w:rsidRDefault="00E7175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0.13 - 1.30</w:t>
            </w:r>
          </w:p>
        </w:tc>
      </w:tr>
      <w:tr w:rsidR="00463C64" w:rsidRPr="001C296B" w:rsidTr="00335E30">
        <w:tc>
          <w:tcPr>
            <w:tcW w:w="2268" w:type="dxa"/>
            <w:vAlign w:val="bottom"/>
          </w:tcPr>
          <w:p w:rsidR="00463C64" w:rsidRPr="001C296B" w:rsidRDefault="00463C64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เงินลงทุนในหลักทรัพย์</w:t>
            </w:r>
          </w:p>
        </w:tc>
        <w:tc>
          <w:tcPr>
            <w:tcW w:w="1041" w:type="dxa"/>
          </w:tcPr>
          <w:p w:rsidR="00463C64" w:rsidRPr="001C296B" w:rsidRDefault="00463C64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463C64" w:rsidRPr="001C296B" w:rsidRDefault="00463C64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463C64" w:rsidRPr="001C296B" w:rsidRDefault="00463C64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463C64" w:rsidRPr="001C296B" w:rsidRDefault="00463C64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463C64" w:rsidRPr="00E7175F" w:rsidRDefault="00463C64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auto"/>
          </w:tcPr>
          <w:p w:rsidR="00463C64" w:rsidRPr="00E7175F" w:rsidRDefault="00463C64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463C64" w:rsidRPr="001C296B" w:rsidRDefault="00463C64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63C64" w:rsidRPr="001C296B" w:rsidTr="00335E30">
        <w:tc>
          <w:tcPr>
            <w:tcW w:w="2268" w:type="dxa"/>
            <w:vAlign w:val="bottom"/>
          </w:tcPr>
          <w:p w:rsidR="00463C64" w:rsidRPr="001C296B" w:rsidRDefault="00463C64" w:rsidP="00834A8A">
            <w:pPr>
              <w:ind w:left="162" w:right="-19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หลักทรัพย์รัฐบาลและรัฐวิสาหกิจ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636,431,25</w:t>
            </w:r>
            <w:r w:rsidR="00E7175F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35,344,125</w:t>
            </w:r>
          </w:p>
        </w:tc>
        <w:tc>
          <w:tcPr>
            <w:tcW w:w="1042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21,415,56</w:t>
            </w:r>
            <w:r w:rsidR="00E7175F" w:rsidRPr="00E7175F">
              <w:rPr>
                <w:rFonts w:ascii="Angsana New" w:hAnsi="Angsana New"/>
                <w:spacing w:val="-2"/>
                <w:sz w:val="22"/>
                <w:szCs w:val="22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693,190,938</w:t>
            </w:r>
          </w:p>
        </w:tc>
        <w:tc>
          <w:tcPr>
            <w:tcW w:w="1042" w:type="dxa"/>
          </w:tcPr>
          <w:p w:rsidR="00463C64" w:rsidRPr="001C296B" w:rsidRDefault="0080375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1.34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-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3.</w:t>
            </w:r>
            <w:r w:rsidR="00E7175F">
              <w:rPr>
                <w:rFonts w:ascii="Angsana New" w:hAnsi="Angsana New"/>
                <w:sz w:val="22"/>
                <w:szCs w:val="22"/>
              </w:rPr>
              <w:t>41</w:t>
            </w:r>
          </w:p>
        </w:tc>
      </w:tr>
      <w:tr w:rsidR="00463C64" w:rsidRPr="001C296B" w:rsidTr="00335E30">
        <w:tc>
          <w:tcPr>
            <w:tcW w:w="2268" w:type="dxa"/>
            <w:vAlign w:val="bottom"/>
          </w:tcPr>
          <w:p w:rsidR="00463C64" w:rsidRPr="001C296B" w:rsidRDefault="00463C64" w:rsidP="00834A8A">
            <w:pPr>
              <w:ind w:left="16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ตราสารหนี้ภาคเอกชน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406,647,252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272,828,119</w:t>
            </w:r>
          </w:p>
        </w:tc>
        <w:tc>
          <w:tcPr>
            <w:tcW w:w="1042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679,475,371</w:t>
            </w:r>
          </w:p>
        </w:tc>
        <w:tc>
          <w:tcPr>
            <w:tcW w:w="1042" w:type="dxa"/>
          </w:tcPr>
          <w:p w:rsidR="00463C64" w:rsidRPr="001C296B" w:rsidRDefault="0080375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1.86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-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3.</w:t>
            </w:r>
            <w:r w:rsidR="00E7175F">
              <w:rPr>
                <w:rFonts w:ascii="Angsana New" w:hAnsi="Angsana New"/>
                <w:sz w:val="22"/>
                <w:szCs w:val="22"/>
              </w:rPr>
              <w:t>25</w:t>
            </w:r>
          </w:p>
        </w:tc>
      </w:tr>
      <w:tr w:rsidR="00463C64" w:rsidRPr="001C296B" w:rsidTr="00335E30">
        <w:tc>
          <w:tcPr>
            <w:tcW w:w="2268" w:type="dxa"/>
            <w:vAlign w:val="bottom"/>
          </w:tcPr>
          <w:p w:rsidR="00463C64" w:rsidRPr="001C296B" w:rsidRDefault="00463C64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ตราสารทุน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1,1</w:t>
            </w:r>
            <w:r w:rsidR="00D4486F" w:rsidRPr="00E7175F">
              <w:rPr>
                <w:rFonts w:ascii="Angsana New" w:hAnsi="Angsana New"/>
                <w:spacing w:val="-2"/>
                <w:sz w:val="22"/>
                <w:szCs w:val="22"/>
              </w:rPr>
              <w:t>86</w:t>
            </w: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,</w:t>
            </w:r>
            <w:r w:rsidR="00D4486F" w:rsidRPr="00E7175F">
              <w:rPr>
                <w:rFonts w:ascii="Angsana New" w:hAnsi="Angsana New"/>
                <w:spacing w:val="-2"/>
                <w:sz w:val="22"/>
                <w:szCs w:val="22"/>
              </w:rPr>
              <w:t>519</w:t>
            </w: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,3</w:t>
            </w:r>
            <w:r w:rsidR="00D4486F" w:rsidRPr="00E7175F">
              <w:rPr>
                <w:rFonts w:ascii="Angsana New" w:hAnsi="Angsana New"/>
                <w:spacing w:val="-2"/>
                <w:sz w:val="22"/>
                <w:szCs w:val="22"/>
              </w:rPr>
              <w:t>38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1,1</w:t>
            </w:r>
            <w:r w:rsidR="00D4486F" w:rsidRPr="00E7175F">
              <w:rPr>
                <w:rFonts w:ascii="Angsana New" w:hAnsi="Angsana New"/>
                <w:spacing w:val="-2"/>
                <w:sz w:val="22"/>
                <w:szCs w:val="22"/>
              </w:rPr>
              <w:t>86</w:t>
            </w: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,</w:t>
            </w:r>
            <w:r w:rsidR="00D4486F" w:rsidRPr="00E7175F">
              <w:rPr>
                <w:rFonts w:ascii="Angsana New" w:hAnsi="Angsana New"/>
                <w:spacing w:val="-2"/>
                <w:sz w:val="22"/>
                <w:szCs w:val="22"/>
              </w:rPr>
              <w:t>519</w:t>
            </w: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,</w:t>
            </w:r>
            <w:r w:rsidR="00D4486F" w:rsidRPr="00E7175F">
              <w:rPr>
                <w:rFonts w:ascii="Angsana New" w:hAnsi="Angsana New"/>
                <w:spacing w:val="-2"/>
                <w:sz w:val="22"/>
                <w:szCs w:val="22"/>
              </w:rPr>
              <w:t>3</w:t>
            </w: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3</w:t>
            </w:r>
            <w:r w:rsidR="00D4486F" w:rsidRPr="00E7175F">
              <w:rPr>
                <w:rFonts w:ascii="Angsana New" w:hAnsi="Angsana New"/>
                <w:spacing w:val="-2"/>
                <w:sz w:val="22"/>
                <w:szCs w:val="22"/>
              </w:rPr>
              <w:t>8</w:t>
            </w:r>
          </w:p>
        </w:tc>
        <w:tc>
          <w:tcPr>
            <w:tcW w:w="1042" w:type="dxa"/>
            <w:vAlign w:val="bottom"/>
          </w:tcPr>
          <w:p w:rsidR="00463C64" w:rsidRPr="001C296B" w:rsidRDefault="0080375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463C64" w:rsidRPr="001C296B" w:rsidTr="00335E30">
        <w:tc>
          <w:tcPr>
            <w:tcW w:w="2268" w:type="dxa"/>
            <w:vAlign w:val="bottom"/>
          </w:tcPr>
          <w:p w:rsidR="00463C64" w:rsidRPr="001C296B" w:rsidRDefault="00463C64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041" w:type="dxa"/>
            <w:vAlign w:val="bottom"/>
          </w:tcPr>
          <w:p w:rsidR="00463C64" w:rsidRPr="001C296B" w:rsidRDefault="0080375E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485,000,000</w:t>
            </w:r>
          </w:p>
        </w:tc>
        <w:tc>
          <w:tcPr>
            <w:tcW w:w="1041" w:type="dxa"/>
            <w:vAlign w:val="bottom"/>
          </w:tcPr>
          <w:p w:rsidR="00463C64" w:rsidRPr="001C296B" w:rsidRDefault="0080375E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463C64" w:rsidRPr="001C296B" w:rsidRDefault="0080375E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bottom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485,000,000</w:t>
            </w:r>
          </w:p>
        </w:tc>
        <w:tc>
          <w:tcPr>
            <w:tcW w:w="1042" w:type="dxa"/>
            <w:vAlign w:val="bottom"/>
          </w:tcPr>
          <w:p w:rsidR="00463C64" w:rsidRPr="001C296B" w:rsidRDefault="0080375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0.65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-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2.30</w:t>
            </w:r>
          </w:p>
        </w:tc>
      </w:tr>
      <w:tr w:rsidR="00463C64" w:rsidRPr="001C296B" w:rsidTr="00335E30">
        <w:tc>
          <w:tcPr>
            <w:tcW w:w="2268" w:type="dxa"/>
            <w:vAlign w:val="bottom"/>
          </w:tcPr>
          <w:p w:rsidR="00463C64" w:rsidRPr="001C296B" w:rsidRDefault="00463C64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เงินให้กู้ยืม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149,370</w:t>
            </w:r>
          </w:p>
        </w:tc>
        <w:tc>
          <w:tcPr>
            <w:tcW w:w="1041" w:type="dxa"/>
          </w:tcPr>
          <w:p w:rsidR="00463C64" w:rsidRPr="001C296B" w:rsidRDefault="007116E3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800,476</w:t>
            </w:r>
          </w:p>
        </w:tc>
        <w:tc>
          <w:tcPr>
            <w:tcW w:w="1042" w:type="dxa"/>
          </w:tcPr>
          <w:p w:rsidR="00463C64" w:rsidRPr="001C296B" w:rsidRDefault="007116E3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463C64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463C64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  <w:cs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949,846</w:t>
            </w:r>
          </w:p>
        </w:tc>
        <w:tc>
          <w:tcPr>
            <w:tcW w:w="1042" w:type="dxa"/>
            <w:vAlign w:val="bottom"/>
          </w:tcPr>
          <w:p w:rsidR="00463C64" w:rsidRPr="001C296B" w:rsidRDefault="0080375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6.50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-</w:t>
            </w:r>
            <w:r w:rsidR="00E7175F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7.00</w:t>
            </w:r>
          </w:p>
        </w:tc>
      </w:tr>
      <w:tr w:rsidR="00BF7C62" w:rsidRPr="001C296B" w:rsidTr="00335E30">
        <w:tc>
          <w:tcPr>
            <w:tcW w:w="2268" w:type="dxa"/>
            <w:vAlign w:val="bottom"/>
          </w:tcPr>
          <w:p w:rsidR="00BF7C62" w:rsidRPr="00BF7C62" w:rsidRDefault="00BF7C62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BF7C62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041" w:type="dxa"/>
          </w:tcPr>
          <w:p w:rsidR="00BF7C62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auto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BF7C62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F7C62" w:rsidRPr="001C296B" w:rsidTr="004A6066">
        <w:tc>
          <w:tcPr>
            <w:tcW w:w="2268" w:type="dxa"/>
            <w:vAlign w:val="bottom"/>
          </w:tcPr>
          <w:p w:rsidR="00BF7C62" w:rsidRPr="001C296B" w:rsidRDefault="00BF7C62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เบี้ยประกันภัยค้างรับ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460,188,833</w:t>
            </w:r>
          </w:p>
        </w:tc>
        <w:tc>
          <w:tcPr>
            <w:tcW w:w="1041" w:type="dxa"/>
            <w:shd w:val="clear" w:color="auto" w:fill="auto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460,188,833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1C296B" w:rsidTr="004A6066">
        <w:tc>
          <w:tcPr>
            <w:tcW w:w="2268" w:type="dxa"/>
            <w:vAlign w:val="bottom"/>
          </w:tcPr>
          <w:p w:rsidR="00BF7C62" w:rsidRPr="001C296B" w:rsidRDefault="00BF7C62" w:rsidP="00834A8A">
            <w:pPr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สินทรัพย์จากการประกันภัยต่อ            - สำรองค่าสินไหมทดแทน</w:t>
            </w:r>
          </w:p>
        </w:tc>
        <w:tc>
          <w:tcPr>
            <w:tcW w:w="1041" w:type="dxa"/>
          </w:tcPr>
          <w:p w:rsidR="00BF7C62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1" w:type="dxa"/>
          </w:tcPr>
          <w:p w:rsidR="00BF7C62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2" w:type="dxa"/>
          </w:tcPr>
          <w:p w:rsidR="00BF7C62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1" w:type="dxa"/>
          </w:tcPr>
          <w:p w:rsidR="00BF7C62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2" w:type="dxa"/>
            <w:shd w:val="clear" w:color="auto" w:fill="auto"/>
            <w:vAlign w:val="bottom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298,792,366</w:t>
            </w:r>
          </w:p>
        </w:tc>
        <w:tc>
          <w:tcPr>
            <w:tcW w:w="1041" w:type="dxa"/>
            <w:shd w:val="clear" w:color="auto" w:fill="auto"/>
            <w:vAlign w:val="bottom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298,792,366</w:t>
            </w:r>
          </w:p>
        </w:tc>
        <w:tc>
          <w:tcPr>
            <w:tcW w:w="1042" w:type="dxa"/>
            <w:vAlign w:val="bottom"/>
          </w:tcPr>
          <w:p w:rsidR="00BF7C62" w:rsidRPr="001C296B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1C296B" w:rsidTr="004A6066">
        <w:tc>
          <w:tcPr>
            <w:tcW w:w="2268" w:type="dxa"/>
            <w:vAlign w:val="bottom"/>
          </w:tcPr>
          <w:p w:rsidR="00BF7C62" w:rsidRPr="001C296B" w:rsidRDefault="00BF7C62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ลูกหนี้จากสัญญาประกันภัยต่อ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532,731,843</w:t>
            </w:r>
          </w:p>
        </w:tc>
        <w:tc>
          <w:tcPr>
            <w:tcW w:w="1041" w:type="dxa"/>
            <w:shd w:val="clear" w:color="auto" w:fill="auto"/>
          </w:tcPr>
          <w:p w:rsidR="00BF7C62" w:rsidRPr="00E7175F" w:rsidRDefault="00BF7C62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532,731,843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80375E" w:rsidRPr="001C296B" w:rsidTr="00335E30">
        <w:tc>
          <w:tcPr>
            <w:tcW w:w="2268" w:type="dxa"/>
            <w:vAlign w:val="bottom"/>
          </w:tcPr>
          <w:p w:rsidR="0080375E" w:rsidRPr="001C296B" w:rsidRDefault="0080375E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หนี้สิน</w:t>
            </w:r>
            <w:r w:rsidR="00BF7C62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จากสัญญาประกันภัย</w:t>
            </w:r>
          </w:p>
        </w:tc>
        <w:tc>
          <w:tcPr>
            <w:tcW w:w="1041" w:type="dxa"/>
          </w:tcPr>
          <w:p w:rsidR="0080375E" w:rsidRPr="001C296B" w:rsidRDefault="0080375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80375E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80375E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80375E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auto"/>
          </w:tcPr>
          <w:p w:rsidR="0080375E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auto"/>
          </w:tcPr>
          <w:p w:rsidR="0080375E" w:rsidRPr="00E7175F" w:rsidRDefault="0080375E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</w:tc>
        <w:tc>
          <w:tcPr>
            <w:tcW w:w="1042" w:type="dxa"/>
          </w:tcPr>
          <w:p w:rsidR="0080375E" w:rsidRPr="001C296B" w:rsidRDefault="0080375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35E30" w:rsidRPr="001C296B" w:rsidTr="00335E30">
        <w:tc>
          <w:tcPr>
            <w:tcW w:w="2268" w:type="dxa"/>
            <w:vAlign w:val="bottom"/>
          </w:tcPr>
          <w:p w:rsidR="00335E30" w:rsidRPr="001C296B" w:rsidRDefault="00335E30" w:rsidP="002F624C">
            <w:pPr>
              <w:tabs>
                <w:tab w:val="left" w:pos="249"/>
              </w:tabs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หนี้สินจากสัญญาประกันภัย                - สำรองค่าสินไหมทดแทนและ</w:t>
            </w:r>
            <w:r w:rsidR="002F624C">
              <w:rPr>
                <w:rFonts w:ascii="Angsana New" w:hAnsi="Angsana New"/>
                <w:sz w:val="22"/>
                <w:szCs w:val="22"/>
              </w:rPr>
              <w:tab/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ค่าสินไหมทดแทนค้างจ่าย</w:t>
            </w:r>
          </w:p>
        </w:tc>
        <w:tc>
          <w:tcPr>
            <w:tcW w:w="1041" w:type="dxa"/>
          </w:tcPr>
          <w:p w:rsidR="00335E30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1C296B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335E30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1C296B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335E30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1C296B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335E30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1C296B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</w:tcPr>
          <w:p w:rsidR="00335E30" w:rsidRPr="00E7175F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  <w:p w:rsidR="00335E30" w:rsidRPr="00E7175F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  <w:p w:rsidR="00335E30" w:rsidRPr="00E7175F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938,</w:t>
            </w:r>
            <w:r w:rsidRPr="00510D6C">
              <w:rPr>
                <w:rFonts w:ascii="Angsana New" w:hAnsi="Angsana New"/>
                <w:spacing w:val="-4"/>
                <w:sz w:val="22"/>
                <w:szCs w:val="22"/>
              </w:rPr>
              <w:t>426</w:t>
            </w: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,814</w:t>
            </w:r>
          </w:p>
        </w:tc>
        <w:tc>
          <w:tcPr>
            <w:tcW w:w="1041" w:type="dxa"/>
            <w:shd w:val="clear" w:color="auto" w:fill="auto"/>
          </w:tcPr>
          <w:p w:rsidR="00335E30" w:rsidRPr="00E7175F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  <w:p w:rsidR="00335E30" w:rsidRPr="00E7175F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</w:p>
          <w:p w:rsidR="00335E30" w:rsidRPr="00E7175F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938,426,814</w:t>
            </w:r>
          </w:p>
        </w:tc>
        <w:tc>
          <w:tcPr>
            <w:tcW w:w="1042" w:type="dxa"/>
          </w:tcPr>
          <w:p w:rsidR="00335E30" w:rsidRDefault="00335E30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:rsidR="00335E30" w:rsidRDefault="00335E30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:rsidR="00335E30" w:rsidRPr="001C296B" w:rsidRDefault="00335E30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335E30" w:rsidRPr="001C296B" w:rsidTr="00C47C2B">
        <w:tc>
          <w:tcPr>
            <w:tcW w:w="2268" w:type="dxa"/>
            <w:vAlign w:val="bottom"/>
          </w:tcPr>
          <w:p w:rsidR="00335E30" w:rsidRPr="001C296B" w:rsidRDefault="00335E30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เจ้าหนี้บริษัทประกันภัยต่อ</w:t>
            </w:r>
          </w:p>
        </w:tc>
        <w:tc>
          <w:tcPr>
            <w:tcW w:w="1041" w:type="dxa"/>
          </w:tcPr>
          <w:p w:rsidR="00335E30" w:rsidRPr="001C296B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335E30" w:rsidRPr="001C296B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335E30" w:rsidRPr="001C296B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335E30" w:rsidRPr="001C296B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shd w:val="clear" w:color="auto" w:fill="auto"/>
          </w:tcPr>
          <w:p w:rsidR="00335E30" w:rsidRPr="00E7175F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761,022,233</w:t>
            </w:r>
          </w:p>
        </w:tc>
        <w:tc>
          <w:tcPr>
            <w:tcW w:w="1041" w:type="dxa"/>
            <w:shd w:val="clear" w:color="auto" w:fill="auto"/>
          </w:tcPr>
          <w:p w:rsidR="00335E30" w:rsidRPr="00E7175F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pacing w:val="-2"/>
                <w:sz w:val="22"/>
                <w:szCs w:val="22"/>
              </w:rPr>
            </w:pPr>
            <w:r w:rsidRPr="00E7175F">
              <w:rPr>
                <w:rFonts w:ascii="Angsana New" w:hAnsi="Angsana New"/>
                <w:spacing w:val="-2"/>
                <w:sz w:val="22"/>
                <w:szCs w:val="22"/>
              </w:rPr>
              <w:t>761,022,233</w:t>
            </w:r>
          </w:p>
        </w:tc>
        <w:tc>
          <w:tcPr>
            <w:tcW w:w="1042" w:type="dxa"/>
          </w:tcPr>
          <w:p w:rsidR="00335E30" w:rsidRPr="001C296B" w:rsidRDefault="00335E30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:rsidR="00CA671F" w:rsidRDefault="00CA671F" w:rsidP="00831074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</w:p>
    <w:p w:rsidR="00CA671F" w:rsidRDefault="00CA671F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:rsidR="00CA671F" w:rsidRPr="001C296B" w:rsidRDefault="00CA671F" w:rsidP="00834A8A">
      <w:pPr>
        <w:ind w:right="-360"/>
        <w:jc w:val="right"/>
        <w:rPr>
          <w:rFonts w:ascii="Angsana New" w:hAnsi="Angsana New"/>
          <w:sz w:val="22"/>
          <w:szCs w:val="22"/>
          <w:cs/>
        </w:rPr>
      </w:pPr>
      <w:r w:rsidRPr="001C296B">
        <w:rPr>
          <w:rFonts w:ascii="Angsana New" w:hAnsi="Angsana New"/>
          <w:sz w:val="22"/>
          <w:szCs w:val="22"/>
          <w:cs/>
        </w:rPr>
        <w:lastRenderedPageBreak/>
        <w:t>(หน่วย</w:t>
      </w:r>
      <w:r w:rsidRPr="001C296B">
        <w:rPr>
          <w:rFonts w:ascii="Angsana New" w:hAnsi="Angsana New"/>
          <w:sz w:val="22"/>
          <w:szCs w:val="22"/>
        </w:rPr>
        <w:t>:</w:t>
      </w:r>
      <w:r w:rsidRPr="001C296B">
        <w:rPr>
          <w:rFonts w:ascii="Angsana New" w:hAnsi="Angsana New"/>
          <w:sz w:val="22"/>
          <w:szCs w:val="22"/>
          <w:cs/>
        </w:rPr>
        <w:t xml:space="preserve"> บาท)</w:t>
      </w:r>
    </w:p>
    <w:tbl>
      <w:tblPr>
        <w:tblW w:w="955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268"/>
        <w:gridCol w:w="1041"/>
        <w:gridCol w:w="1041"/>
        <w:gridCol w:w="1042"/>
        <w:gridCol w:w="1041"/>
        <w:gridCol w:w="1042"/>
        <w:gridCol w:w="1041"/>
        <w:gridCol w:w="1042"/>
      </w:tblGrid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อัตราดอกเบี้ยคงที่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ระยะเวลาการกำหนดอัตราดอกเบี้ยใหม่                               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หรือวันครบกำหนด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ภายใน 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ปรับขึ้นลงตาม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ปี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ถึง</w:t>
            </w:r>
            <w:r w:rsidRPr="001C296B">
              <w:rPr>
                <w:rFonts w:ascii="Angsana New" w:hAnsi="Angsana New"/>
                <w:sz w:val="22"/>
                <w:szCs w:val="22"/>
              </w:rPr>
              <w:t xml:space="preserve"> 5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มากกว่า </w:t>
            </w:r>
            <w:r w:rsidRPr="001C296B">
              <w:rPr>
                <w:rFonts w:ascii="Angsana New" w:hAnsi="Angsana New"/>
                <w:sz w:val="22"/>
                <w:szCs w:val="22"/>
              </w:rPr>
              <w:t>5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ราคาตลาด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ที่แท้จริง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(</w:t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ร้อยละต่อปี</w:t>
            </w:r>
            <w:r w:rsidRPr="001C296B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สินทรัพย์</w:t>
            </w:r>
            <w:r w:rsidR="00BF7C62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ทางการเงิน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119,131,830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119,443,830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 xml:space="preserve">0.13 </w:t>
            </w:r>
            <w:r w:rsidR="00617E7D">
              <w:rPr>
                <w:rFonts w:ascii="Angsana New" w:hAnsi="Angsana New"/>
                <w:sz w:val="22"/>
                <w:szCs w:val="22"/>
              </w:rPr>
              <w:t>- 1.75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เงินลงทุนในหลักทรัพย์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ind w:left="162" w:right="-19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หลักทรัพย์รัฐบาลและรัฐวิสาหกิจ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370,064,528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35,307,842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18,665,851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424,038,221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1.24 - 3.91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ind w:left="16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ตราสารหนี้ภาคเอกชน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205,382,569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518,765,364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724,147,933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1.60 - 3.94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ตราสารทุน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1,092,637,668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1,092,637,668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530,000,000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50,000,000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580,000,000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1.30 - 2.30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เงินให้กู้ยืม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78,656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266,083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247,337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592,076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6.50 - 7.00</w:t>
            </w:r>
          </w:p>
        </w:tc>
      </w:tr>
      <w:tr w:rsidR="00BF7C62" w:rsidRPr="001C296B" w:rsidTr="00E30C26">
        <w:tc>
          <w:tcPr>
            <w:tcW w:w="2268" w:type="dxa"/>
            <w:vAlign w:val="bottom"/>
          </w:tcPr>
          <w:p w:rsidR="00BF7C62" w:rsidRPr="00BF7C62" w:rsidRDefault="00BF7C62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BF7C62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BF7C62" w:rsidRPr="001C296B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F7C62" w:rsidRPr="001C296B" w:rsidTr="004A6066">
        <w:tc>
          <w:tcPr>
            <w:tcW w:w="2268" w:type="dxa"/>
            <w:vAlign w:val="bottom"/>
          </w:tcPr>
          <w:p w:rsidR="00BF7C62" w:rsidRPr="001C296B" w:rsidRDefault="00BF7C62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เบี้ยประกันภัยค้างรับ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441,292,191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441,292,1</w:t>
            </w:r>
            <w:r>
              <w:rPr>
                <w:rFonts w:ascii="Angsana New" w:hAnsi="Angsana New"/>
                <w:sz w:val="22"/>
                <w:szCs w:val="22"/>
              </w:rPr>
              <w:t>9</w:t>
            </w:r>
            <w:r w:rsidRPr="001C296B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1C296B" w:rsidTr="004A6066">
        <w:tc>
          <w:tcPr>
            <w:tcW w:w="2268" w:type="dxa"/>
            <w:vAlign w:val="bottom"/>
          </w:tcPr>
          <w:p w:rsidR="00BF7C62" w:rsidRPr="001C296B" w:rsidRDefault="00BF7C62" w:rsidP="00834A8A">
            <w:pPr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สินทรัพย์จากการประกันภัยต่อ            - สำรองค่าสินไหมทดแทน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113,339,539</w:t>
            </w:r>
          </w:p>
        </w:tc>
        <w:tc>
          <w:tcPr>
            <w:tcW w:w="1041" w:type="dxa"/>
            <w:vAlign w:val="bottom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113,339,539</w:t>
            </w:r>
          </w:p>
        </w:tc>
        <w:tc>
          <w:tcPr>
            <w:tcW w:w="1042" w:type="dxa"/>
            <w:vAlign w:val="bottom"/>
          </w:tcPr>
          <w:p w:rsidR="00BF7C62" w:rsidRPr="001C296B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1C296B" w:rsidTr="004A6066">
        <w:tc>
          <w:tcPr>
            <w:tcW w:w="2268" w:type="dxa"/>
            <w:vAlign w:val="bottom"/>
          </w:tcPr>
          <w:p w:rsidR="00BF7C62" w:rsidRPr="001C296B" w:rsidRDefault="00BF7C62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ลูกหนี้จากสัญญาประกันภัยต่อ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  <w:tc>
          <w:tcPr>
            <w:tcW w:w="1041" w:type="dxa"/>
          </w:tcPr>
          <w:p w:rsidR="00BF7C62" w:rsidRPr="001C296B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  <w:tc>
          <w:tcPr>
            <w:tcW w:w="1042" w:type="dxa"/>
          </w:tcPr>
          <w:p w:rsidR="00BF7C62" w:rsidRPr="001C296B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หนี้สิน</w:t>
            </w:r>
            <w:r w:rsidR="00BF7C62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จากสัญญาประกันภัย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2F624C">
            <w:pPr>
              <w:tabs>
                <w:tab w:val="left" w:pos="262"/>
              </w:tabs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หนี้สินจากสัญญาประกันภัย                - สำรองค่าสินไหมทดแทนและ</w:t>
            </w:r>
            <w:r w:rsidR="002F624C">
              <w:rPr>
                <w:rFonts w:ascii="Angsana New" w:hAnsi="Angsana New"/>
                <w:sz w:val="22"/>
                <w:szCs w:val="22"/>
              </w:rPr>
              <w:tab/>
            </w:r>
            <w:r w:rsidRPr="001C296B">
              <w:rPr>
                <w:rFonts w:ascii="Angsana New" w:hAnsi="Angsana New"/>
                <w:sz w:val="22"/>
                <w:szCs w:val="22"/>
                <w:cs/>
              </w:rPr>
              <w:t>ค่าสินไหมทดแทนค้างจ่าย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644,933,444</w:t>
            </w:r>
          </w:p>
        </w:tc>
        <w:tc>
          <w:tcPr>
            <w:tcW w:w="1041" w:type="dxa"/>
            <w:vAlign w:val="bottom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644,933,444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A671F" w:rsidRPr="001C296B" w:rsidTr="00E30C26">
        <w:tc>
          <w:tcPr>
            <w:tcW w:w="2268" w:type="dxa"/>
            <w:vAlign w:val="bottom"/>
          </w:tcPr>
          <w:p w:rsidR="00CA671F" w:rsidRPr="001C296B" w:rsidRDefault="00CA671F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  <w:cs/>
              </w:rPr>
              <w:t>เจ้าหนี้บริษัทประกันภัยต่อ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  <w:tc>
          <w:tcPr>
            <w:tcW w:w="1041" w:type="dxa"/>
          </w:tcPr>
          <w:p w:rsidR="00CA671F" w:rsidRPr="001C296B" w:rsidRDefault="00CA671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  <w:tc>
          <w:tcPr>
            <w:tcW w:w="1042" w:type="dxa"/>
            <w:vAlign w:val="bottom"/>
          </w:tcPr>
          <w:p w:rsidR="00CA671F" w:rsidRPr="001C296B" w:rsidRDefault="00CA671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:rsidR="00617E7D" w:rsidRDefault="00617E7D" w:rsidP="00C370BA">
      <w:pPr>
        <w:spacing w:before="120" w:line="250" w:lineRule="exact"/>
        <w:ind w:right="-360"/>
        <w:jc w:val="right"/>
        <w:rPr>
          <w:rFonts w:ascii="Angsana New" w:hAnsi="Angsana New"/>
          <w:sz w:val="20"/>
          <w:szCs w:val="20"/>
          <w:cs/>
        </w:rPr>
      </w:pPr>
    </w:p>
    <w:p w:rsidR="00617E7D" w:rsidRDefault="00617E7D">
      <w:pPr>
        <w:overflowPunct/>
        <w:autoSpaceDE/>
        <w:autoSpaceDN/>
        <w:adjustRightInd/>
        <w:textAlignment w:val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  <w:cs/>
        </w:rPr>
        <w:br w:type="page"/>
      </w:r>
    </w:p>
    <w:p w:rsidR="00CD634E" w:rsidRPr="00834A8A" w:rsidRDefault="00CD634E" w:rsidP="00834A8A">
      <w:pPr>
        <w:ind w:right="-360"/>
        <w:jc w:val="right"/>
        <w:rPr>
          <w:rFonts w:ascii="Angsana New" w:hAnsi="Angsana New"/>
          <w:sz w:val="22"/>
          <w:szCs w:val="22"/>
          <w:cs/>
        </w:rPr>
      </w:pPr>
      <w:r w:rsidRPr="00834A8A">
        <w:rPr>
          <w:rFonts w:ascii="Angsana New" w:hAnsi="Angsana New"/>
          <w:sz w:val="22"/>
          <w:szCs w:val="22"/>
          <w:cs/>
        </w:rPr>
        <w:lastRenderedPageBreak/>
        <w:t>(หน่วย</w:t>
      </w:r>
      <w:r w:rsidRPr="00834A8A">
        <w:rPr>
          <w:rFonts w:ascii="Angsana New" w:hAnsi="Angsana New"/>
          <w:sz w:val="22"/>
          <w:szCs w:val="22"/>
        </w:rPr>
        <w:t>:</w:t>
      </w:r>
      <w:r w:rsidRPr="00834A8A">
        <w:rPr>
          <w:rFonts w:ascii="Angsana New" w:hAnsi="Angsana New"/>
          <w:sz w:val="22"/>
          <w:szCs w:val="22"/>
          <w:cs/>
        </w:rPr>
        <w:t xml:space="preserve"> บาท)</w:t>
      </w:r>
    </w:p>
    <w:tbl>
      <w:tblPr>
        <w:tblW w:w="955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268"/>
        <w:gridCol w:w="1041"/>
        <w:gridCol w:w="1041"/>
        <w:gridCol w:w="1042"/>
        <w:gridCol w:w="1041"/>
        <w:gridCol w:w="1042"/>
        <w:gridCol w:w="1041"/>
        <w:gridCol w:w="1042"/>
      </w:tblGrid>
      <w:tr w:rsidR="00640F6A" w:rsidRPr="00834A8A" w:rsidTr="00870AFA">
        <w:tc>
          <w:tcPr>
            <w:tcW w:w="2268" w:type="dxa"/>
            <w:vAlign w:val="bottom"/>
          </w:tcPr>
          <w:p w:rsidR="00640F6A" w:rsidRPr="00834A8A" w:rsidRDefault="00640F6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640F6A" w:rsidRPr="00834A8A" w:rsidRDefault="00640F6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CD634E" w:rsidRPr="00834A8A" w:rsidRDefault="00AC7F1B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256</w:t>
            </w:r>
            <w:r w:rsidR="00C370BA" w:rsidRPr="00834A8A">
              <w:rPr>
                <w:rFonts w:ascii="Angsana New" w:hAnsi="Angsana New"/>
                <w:sz w:val="22"/>
                <w:szCs w:val="22"/>
              </w:rPr>
              <w:t>2</w:t>
            </w: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อัตราดอกเบี้ยคงที่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ระยะเวลาการกำหนดอัตราดอกเบี้ยใหม่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หรือวันครบกำหนด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ภายใน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ปรับขึ้นลงตาม</w:t>
            </w: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ปี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ถึง</w:t>
            </w:r>
            <w:r w:rsidRPr="00834A8A">
              <w:rPr>
                <w:rFonts w:ascii="Angsana New" w:hAnsi="Angsana New"/>
                <w:sz w:val="22"/>
                <w:szCs w:val="22"/>
              </w:rPr>
              <w:t xml:space="preserve"> 5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มากกว่า</w:t>
            </w:r>
            <w:r w:rsidR="0068085C" w:rsidRPr="00834A8A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="0068085C" w:rsidRPr="00834A8A">
              <w:rPr>
                <w:rFonts w:ascii="Angsana New" w:hAnsi="Angsana New"/>
                <w:sz w:val="22"/>
                <w:szCs w:val="22"/>
              </w:rPr>
              <w:t>5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ราคาตลาด</w:t>
            </w: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ที่แท้จริง</w:t>
            </w: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(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ร้อยละต่อปี</w:t>
            </w:r>
            <w:r w:rsidRPr="00834A8A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CD634E" w:rsidRPr="00834A8A" w:rsidTr="00870AFA">
        <w:tc>
          <w:tcPr>
            <w:tcW w:w="2268" w:type="dxa"/>
            <w:vAlign w:val="bottom"/>
          </w:tcPr>
          <w:p w:rsidR="00CD634E" w:rsidRPr="00834A8A" w:rsidRDefault="00CD634E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34A8A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สินทรัพย์</w:t>
            </w:r>
            <w:r w:rsidR="00BF7C62" w:rsidRPr="00834A8A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ทางการเงิน</w:t>
            </w: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D634E" w:rsidRPr="00834A8A" w:rsidRDefault="00CD634E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D634E" w:rsidRPr="00834A8A" w:rsidRDefault="00CD634E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D634E" w:rsidRPr="00834A8A" w:rsidRDefault="00CD634E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4486F" w:rsidRPr="00834A8A" w:rsidTr="00D101CD">
        <w:tc>
          <w:tcPr>
            <w:tcW w:w="2268" w:type="dxa"/>
            <w:vAlign w:val="bottom"/>
          </w:tcPr>
          <w:p w:rsidR="00D4486F" w:rsidRPr="00834A8A" w:rsidRDefault="00D4486F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139,334,681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139,646,681</w:t>
            </w:r>
          </w:p>
        </w:tc>
        <w:tc>
          <w:tcPr>
            <w:tcW w:w="1042" w:type="dxa"/>
          </w:tcPr>
          <w:p w:rsidR="00D4486F" w:rsidRPr="00834A8A" w:rsidRDefault="00E7175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0.13 - 1.30</w:t>
            </w:r>
          </w:p>
        </w:tc>
      </w:tr>
      <w:tr w:rsidR="00D4486F" w:rsidRPr="00834A8A" w:rsidTr="00D101CD">
        <w:tc>
          <w:tcPr>
            <w:tcW w:w="2268" w:type="dxa"/>
            <w:vAlign w:val="bottom"/>
          </w:tcPr>
          <w:p w:rsidR="00D4486F" w:rsidRPr="00834A8A" w:rsidRDefault="00D4486F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เงินลงทุนในหลักทรัพย์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D4486F" w:rsidRPr="00834A8A" w:rsidRDefault="00D4486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4486F" w:rsidRPr="00834A8A" w:rsidTr="00D101CD">
        <w:tc>
          <w:tcPr>
            <w:tcW w:w="2268" w:type="dxa"/>
            <w:vAlign w:val="bottom"/>
          </w:tcPr>
          <w:p w:rsidR="00D4486F" w:rsidRPr="00834A8A" w:rsidRDefault="00D4486F" w:rsidP="00834A8A">
            <w:pPr>
              <w:ind w:left="162" w:right="-19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หลักทรัพย์รัฐบาลและรัฐวิสาหกิจ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636,431,25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35,344,125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21,415,56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693,190,938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1.34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3.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>41</w:t>
            </w:r>
          </w:p>
        </w:tc>
      </w:tr>
      <w:tr w:rsidR="00D4486F" w:rsidRPr="00834A8A" w:rsidTr="00D101CD">
        <w:tc>
          <w:tcPr>
            <w:tcW w:w="2268" w:type="dxa"/>
            <w:vAlign w:val="bottom"/>
          </w:tcPr>
          <w:p w:rsidR="00D4486F" w:rsidRPr="00834A8A" w:rsidRDefault="00D4486F" w:rsidP="00834A8A">
            <w:pPr>
              <w:ind w:left="16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ตราสารหนี้ภาคเอกชน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406,647,252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272,828,119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679,475,371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1.86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3.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>25</w:t>
            </w:r>
          </w:p>
        </w:tc>
      </w:tr>
      <w:tr w:rsidR="00D4486F" w:rsidRPr="00834A8A" w:rsidTr="00D101CD">
        <w:tc>
          <w:tcPr>
            <w:tcW w:w="2268" w:type="dxa"/>
            <w:vAlign w:val="bottom"/>
          </w:tcPr>
          <w:p w:rsidR="00D4486F" w:rsidRPr="00834A8A" w:rsidRDefault="00D4486F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ตราสารทุน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D4486F" w:rsidRPr="00834A8A" w:rsidRDefault="00D4486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1,131,294,743</w:t>
            </w:r>
          </w:p>
        </w:tc>
        <w:tc>
          <w:tcPr>
            <w:tcW w:w="1041" w:type="dxa"/>
            <w:vAlign w:val="bottom"/>
          </w:tcPr>
          <w:p w:rsidR="00D4486F" w:rsidRPr="00834A8A" w:rsidRDefault="00D4486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1,131,294,743</w:t>
            </w:r>
          </w:p>
        </w:tc>
        <w:tc>
          <w:tcPr>
            <w:tcW w:w="1042" w:type="dxa"/>
            <w:vAlign w:val="bottom"/>
          </w:tcPr>
          <w:p w:rsidR="00D4486F" w:rsidRPr="00834A8A" w:rsidRDefault="00D4486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4486F" w:rsidRPr="00834A8A" w:rsidTr="00870AFA">
        <w:tc>
          <w:tcPr>
            <w:tcW w:w="2268" w:type="dxa"/>
            <w:vAlign w:val="bottom"/>
          </w:tcPr>
          <w:p w:rsidR="00D4486F" w:rsidRPr="00834A8A" w:rsidRDefault="00D4486F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041" w:type="dxa"/>
            <w:vAlign w:val="bottom"/>
          </w:tcPr>
          <w:p w:rsidR="00D4486F" w:rsidRPr="00834A8A" w:rsidRDefault="00D4486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485,000,000</w:t>
            </w:r>
          </w:p>
        </w:tc>
        <w:tc>
          <w:tcPr>
            <w:tcW w:w="1041" w:type="dxa"/>
            <w:vAlign w:val="bottom"/>
          </w:tcPr>
          <w:p w:rsidR="00D4486F" w:rsidRPr="00834A8A" w:rsidRDefault="00D4486F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D4486F" w:rsidRPr="00834A8A" w:rsidRDefault="00D4486F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bottom"/>
          </w:tcPr>
          <w:p w:rsidR="00D4486F" w:rsidRPr="00834A8A" w:rsidRDefault="00D4486F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D4486F" w:rsidRPr="00834A8A" w:rsidRDefault="00D4486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bottom"/>
          </w:tcPr>
          <w:p w:rsidR="00D4486F" w:rsidRPr="00834A8A" w:rsidRDefault="00D4486F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485,000,000</w:t>
            </w:r>
          </w:p>
        </w:tc>
        <w:tc>
          <w:tcPr>
            <w:tcW w:w="1042" w:type="dxa"/>
            <w:vAlign w:val="bottom"/>
          </w:tcPr>
          <w:p w:rsidR="00D4486F" w:rsidRPr="00834A8A" w:rsidRDefault="00D4486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0.65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2.30</w:t>
            </w:r>
          </w:p>
        </w:tc>
      </w:tr>
      <w:tr w:rsidR="00D4486F" w:rsidRPr="00834A8A" w:rsidTr="00D101CD">
        <w:tc>
          <w:tcPr>
            <w:tcW w:w="2268" w:type="dxa"/>
            <w:vAlign w:val="bottom"/>
          </w:tcPr>
          <w:p w:rsidR="00D4486F" w:rsidRPr="00834A8A" w:rsidRDefault="00D4486F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เงินให้กู้ยืม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149,370</w:t>
            </w:r>
          </w:p>
        </w:tc>
        <w:tc>
          <w:tcPr>
            <w:tcW w:w="1041" w:type="dxa"/>
          </w:tcPr>
          <w:p w:rsidR="00D4486F" w:rsidRPr="00834A8A" w:rsidRDefault="00E7175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800,476</w:t>
            </w:r>
          </w:p>
        </w:tc>
        <w:tc>
          <w:tcPr>
            <w:tcW w:w="1042" w:type="dxa"/>
          </w:tcPr>
          <w:p w:rsidR="00D4486F" w:rsidRPr="00834A8A" w:rsidRDefault="00E7175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949,846</w:t>
            </w:r>
          </w:p>
        </w:tc>
        <w:tc>
          <w:tcPr>
            <w:tcW w:w="1042" w:type="dxa"/>
            <w:vAlign w:val="bottom"/>
          </w:tcPr>
          <w:p w:rsidR="00D4486F" w:rsidRPr="00834A8A" w:rsidRDefault="00D4486F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6.50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  <w:r w:rsidR="00E7175F"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34A8A">
              <w:rPr>
                <w:rFonts w:ascii="Angsana New" w:hAnsi="Angsana New"/>
                <w:sz w:val="22"/>
                <w:szCs w:val="22"/>
              </w:rPr>
              <w:t>7.00</w:t>
            </w:r>
          </w:p>
        </w:tc>
      </w:tr>
      <w:tr w:rsidR="00BF7C62" w:rsidRPr="00834A8A" w:rsidTr="00D101CD">
        <w:tc>
          <w:tcPr>
            <w:tcW w:w="2268" w:type="dxa"/>
            <w:vAlign w:val="bottom"/>
          </w:tcPr>
          <w:p w:rsidR="00BF7C62" w:rsidRPr="00834A8A" w:rsidRDefault="00BF7C62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34A8A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F7C62" w:rsidRPr="00834A8A" w:rsidTr="004A606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เบี้ยประกันภัยค้างรับ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834A8A" w:rsidTr="004A606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สินทรัพย์จากการประกันภัยต่อ            - สำรองค่าสินไหมทดแทน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  <w:tc>
          <w:tcPr>
            <w:tcW w:w="1041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834A8A" w:rsidTr="004A606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ลูกหนี้จากสัญญาประกันภัยต่อ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D4486F" w:rsidRPr="00834A8A" w:rsidTr="00D4486F">
        <w:tc>
          <w:tcPr>
            <w:tcW w:w="2268" w:type="dxa"/>
            <w:vAlign w:val="bottom"/>
          </w:tcPr>
          <w:p w:rsidR="00D4486F" w:rsidRPr="00834A8A" w:rsidRDefault="00D4486F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34A8A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หนี้สิน</w:t>
            </w:r>
            <w:r w:rsidR="00BF7C62" w:rsidRPr="00834A8A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จากสัญญาประกันภัย</w:t>
            </w: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D4486F" w:rsidRPr="00834A8A" w:rsidRDefault="00D4486F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35E30" w:rsidRPr="00834A8A" w:rsidTr="00C47C2B">
        <w:tc>
          <w:tcPr>
            <w:tcW w:w="2268" w:type="dxa"/>
            <w:vAlign w:val="bottom"/>
          </w:tcPr>
          <w:p w:rsidR="00335E30" w:rsidRPr="00834A8A" w:rsidRDefault="00335E30" w:rsidP="00834A8A">
            <w:pPr>
              <w:tabs>
                <w:tab w:val="left" w:pos="252"/>
              </w:tabs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หนี้สินจากสัญญาประกันภัย    </w:t>
            </w:r>
            <w:r w:rsidRPr="00834A8A">
              <w:rPr>
                <w:rFonts w:ascii="Angsana New" w:hAnsi="Angsana New"/>
                <w:sz w:val="22"/>
                <w:szCs w:val="22"/>
              </w:rPr>
              <w:t xml:space="preserve">           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            - สำรองค่าสินไหมทดแทนและ</w:t>
            </w:r>
            <w:r w:rsidRPr="00834A8A">
              <w:rPr>
                <w:rFonts w:ascii="Angsana New" w:hAnsi="Angsana New"/>
                <w:sz w:val="22"/>
                <w:szCs w:val="22"/>
              </w:rPr>
              <w:t xml:space="preserve">              </w:t>
            </w:r>
            <w:r w:rsidRPr="00834A8A">
              <w:rPr>
                <w:rFonts w:ascii="Angsana New" w:hAnsi="Angsana New"/>
                <w:sz w:val="22"/>
                <w:szCs w:val="22"/>
              </w:rPr>
              <w:tab/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ค่าสินไหมทดแทนค้างจ่าย</w:t>
            </w:r>
          </w:p>
        </w:tc>
        <w:tc>
          <w:tcPr>
            <w:tcW w:w="1041" w:type="dxa"/>
          </w:tcPr>
          <w:p w:rsidR="00335E30" w:rsidRPr="00834A8A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938,426,814</w:t>
            </w:r>
          </w:p>
        </w:tc>
        <w:tc>
          <w:tcPr>
            <w:tcW w:w="1041" w:type="dxa"/>
          </w:tcPr>
          <w:p w:rsidR="00335E30" w:rsidRPr="00834A8A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825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335E30" w:rsidRPr="00834A8A" w:rsidRDefault="00335E30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938,426,814</w:t>
            </w:r>
          </w:p>
        </w:tc>
        <w:tc>
          <w:tcPr>
            <w:tcW w:w="1042" w:type="dxa"/>
            <w:vAlign w:val="bottom"/>
          </w:tcPr>
          <w:p w:rsidR="00335E30" w:rsidRPr="00834A8A" w:rsidRDefault="00335E30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7116E3" w:rsidRPr="00834A8A" w:rsidTr="00D101CD">
        <w:tc>
          <w:tcPr>
            <w:tcW w:w="2268" w:type="dxa"/>
            <w:vAlign w:val="bottom"/>
          </w:tcPr>
          <w:p w:rsidR="007116E3" w:rsidRPr="00834A8A" w:rsidRDefault="007116E3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เจ้าหนี้บริษัทประกันภัยต่อ</w:t>
            </w:r>
          </w:p>
        </w:tc>
        <w:tc>
          <w:tcPr>
            <w:tcW w:w="1041" w:type="dxa"/>
          </w:tcPr>
          <w:p w:rsidR="007116E3" w:rsidRPr="00834A8A" w:rsidRDefault="007116E3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7116E3" w:rsidRPr="00834A8A" w:rsidRDefault="007116E3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7116E3" w:rsidRPr="00834A8A" w:rsidRDefault="007116E3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7116E3" w:rsidRPr="00834A8A" w:rsidRDefault="007116E3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7116E3" w:rsidRPr="00834A8A" w:rsidRDefault="007116E3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041" w:type="dxa"/>
          </w:tcPr>
          <w:p w:rsidR="007116E3" w:rsidRPr="00834A8A" w:rsidRDefault="007116E3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042" w:type="dxa"/>
            <w:vAlign w:val="bottom"/>
          </w:tcPr>
          <w:p w:rsidR="007116E3" w:rsidRPr="00834A8A" w:rsidRDefault="007116E3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:rsidR="00381F24" w:rsidRPr="00834A8A" w:rsidRDefault="00381F24" w:rsidP="00C370BA">
      <w:pPr>
        <w:overflowPunct/>
        <w:autoSpaceDE/>
        <w:autoSpaceDN/>
        <w:adjustRightInd/>
        <w:ind w:right="-367"/>
        <w:jc w:val="right"/>
        <w:textAlignment w:val="auto"/>
        <w:rPr>
          <w:rFonts w:ascii="Angsana New" w:hAnsi="Angsana New"/>
          <w:sz w:val="22"/>
          <w:szCs w:val="22"/>
          <w:cs/>
        </w:rPr>
      </w:pPr>
    </w:p>
    <w:p w:rsidR="00381F24" w:rsidRPr="00834A8A" w:rsidRDefault="00381F24">
      <w:pPr>
        <w:overflowPunct/>
        <w:autoSpaceDE/>
        <w:autoSpaceDN/>
        <w:adjustRightInd/>
        <w:textAlignment w:val="auto"/>
        <w:rPr>
          <w:rFonts w:ascii="Angsana New" w:hAnsi="Angsana New"/>
          <w:sz w:val="22"/>
          <w:szCs w:val="22"/>
          <w:cs/>
        </w:rPr>
      </w:pPr>
      <w:r w:rsidRPr="00834A8A">
        <w:rPr>
          <w:rFonts w:ascii="Angsana New" w:hAnsi="Angsana New"/>
          <w:sz w:val="22"/>
          <w:szCs w:val="22"/>
          <w:cs/>
        </w:rPr>
        <w:br w:type="page"/>
      </w:r>
    </w:p>
    <w:p w:rsidR="00C370BA" w:rsidRPr="00834A8A" w:rsidRDefault="00C370BA" w:rsidP="00834A8A">
      <w:pPr>
        <w:overflowPunct/>
        <w:autoSpaceDE/>
        <w:autoSpaceDN/>
        <w:adjustRightInd/>
        <w:ind w:right="-367"/>
        <w:jc w:val="right"/>
        <w:textAlignment w:val="auto"/>
        <w:rPr>
          <w:rFonts w:ascii="Angsana New" w:hAnsi="Angsana New"/>
          <w:sz w:val="22"/>
          <w:szCs w:val="22"/>
          <w:cs/>
        </w:rPr>
      </w:pPr>
      <w:r w:rsidRPr="00834A8A">
        <w:rPr>
          <w:rFonts w:ascii="Angsana New" w:hAnsi="Angsana New"/>
          <w:sz w:val="22"/>
          <w:szCs w:val="22"/>
          <w:cs/>
        </w:rPr>
        <w:lastRenderedPageBreak/>
        <w:t>(หน่วย</w:t>
      </w:r>
      <w:r w:rsidRPr="00834A8A">
        <w:rPr>
          <w:rFonts w:ascii="Angsana New" w:hAnsi="Angsana New"/>
          <w:sz w:val="22"/>
          <w:szCs w:val="22"/>
        </w:rPr>
        <w:t>:</w:t>
      </w:r>
      <w:r w:rsidRPr="00834A8A">
        <w:rPr>
          <w:rFonts w:ascii="Angsana New" w:hAnsi="Angsana New"/>
          <w:sz w:val="22"/>
          <w:szCs w:val="22"/>
          <w:cs/>
        </w:rPr>
        <w:t xml:space="preserve"> บาท)</w:t>
      </w:r>
    </w:p>
    <w:tbl>
      <w:tblPr>
        <w:tblW w:w="955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268"/>
        <w:gridCol w:w="1041"/>
        <w:gridCol w:w="1041"/>
        <w:gridCol w:w="1042"/>
        <w:gridCol w:w="1041"/>
        <w:gridCol w:w="1042"/>
        <w:gridCol w:w="1041"/>
        <w:gridCol w:w="1042"/>
      </w:tblGrid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90" w:type="dxa"/>
            <w:gridSpan w:val="7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อัตราดอกเบี้ยคงที่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ระยะเวลาการกำหนดอัตราดอกเบี้ยใหม่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124" w:type="dxa"/>
            <w:gridSpan w:val="3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หรือวันครบกำหนด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ภายใน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ปรับขึ้นลงตาม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ไม่มี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ปี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 xml:space="preserve">1 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ถึง</w:t>
            </w:r>
            <w:r w:rsidRPr="00834A8A">
              <w:rPr>
                <w:rFonts w:ascii="Angsana New" w:hAnsi="Angsana New"/>
                <w:sz w:val="22"/>
                <w:szCs w:val="22"/>
              </w:rPr>
              <w:t xml:space="preserve"> 5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มากกว่า </w:t>
            </w:r>
            <w:r w:rsidRPr="00834A8A">
              <w:rPr>
                <w:rFonts w:ascii="Angsana New" w:hAnsi="Angsana New"/>
                <w:sz w:val="22"/>
                <w:szCs w:val="22"/>
              </w:rPr>
              <w:t>5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ราคาตลาด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อัตราดอกเบี้ย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ที่แท้จริง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(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ร้อยละต่อปี</w:t>
            </w:r>
            <w:r w:rsidRPr="00834A8A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BF7C62" w:rsidRPr="00834A8A" w:rsidTr="00E30C2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34A8A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สินทรัพย์</w:t>
            </w:r>
            <w:r w:rsidRPr="00834A8A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ทางการเงิน</w:t>
            </w:r>
          </w:p>
        </w:tc>
        <w:tc>
          <w:tcPr>
            <w:tcW w:w="1041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  <w:vAlign w:val="bottom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119,131,830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119,443,830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 xml:space="preserve">0.13 </w:t>
            </w:r>
            <w:r w:rsidR="00617E7D" w:rsidRPr="00834A8A">
              <w:rPr>
                <w:rFonts w:ascii="Angsana New" w:hAnsi="Angsana New"/>
                <w:sz w:val="22"/>
                <w:szCs w:val="22"/>
              </w:rPr>
              <w:t>-</w:t>
            </w:r>
            <w:r w:rsidRPr="00834A8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="00617E7D" w:rsidRPr="00834A8A">
              <w:rPr>
                <w:rFonts w:ascii="Angsana New" w:hAnsi="Angsana New"/>
                <w:sz w:val="22"/>
                <w:szCs w:val="22"/>
              </w:rPr>
              <w:t>1.75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both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เงินลงทุนในหลักทรัพย์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ind w:left="162" w:right="-19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หลักทรัพย์รัฐบาลและรัฐวิสาหกิจ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370,064,528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35,307,842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18,665,851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424,038,221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1.24 - 3.91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ind w:left="16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ตราสารหนี้ภาคเอกชน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205,382,569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518,765,364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724,147,933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1.60 - 3.94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ตราสารทุน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1,037,413,073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1,037,413,073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ind w:left="270" w:hanging="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530,000,000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50,000,000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bottom"/>
          </w:tcPr>
          <w:p w:rsidR="00C370BA" w:rsidRPr="00834A8A" w:rsidRDefault="00C370BA" w:rsidP="00834A8A">
            <w:pPr>
              <w:tabs>
                <w:tab w:val="decimal" w:pos="864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580,000,000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1.30 - 2.30</w:t>
            </w:r>
          </w:p>
        </w:tc>
      </w:tr>
      <w:tr w:rsidR="00C370BA" w:rsidRPr="00834A8A" w:rsidTr="00E30C26">
        <w:tc>
          <w:tcPr>
            <w:tcW w:w="2268" w:type="dxa"/>
            <w:vAlign w:val="bottom"/>
          </w:tcPr>
          <w:p w:rsidR="00C370BA" w:rsidRPr="00834A8A" w:rsidRDefault="00C370BA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เงินให้กู้ยืม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78,656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266,083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247,337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C370BA" w:rsidRPr="00834A8A" w:rsidRDefault="00C370BA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592,076</w:t>
            </w:r>
          </w:p>
        </w:tc>
        <w:tc>
          <w:tcPr>
            <w:tcW w:w="1042" w:type="dxa"/>
            <w:vAlign w:val="bottom"/>
          </w:tcPr>
          <w:p w:rsidR="00C370BA" w:rsidRPr="00834A8A" w:rsidRDefault="00C370BA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6.50 - 7.00</w:t>
            </w:r>
          </w:p>
        </w:tc>
      </w:tr>
      <w:tr w:rsidR="00BF7C62" w:rsidRPr="00834A8A" w:rsidTr="00E30C2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F7C62" w:rsidRPr="00834A8A" w:rsidTr="004A606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เบี้ยประกันภัยค้างรับ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441,292,191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441,292,191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834A8A" w:rsidTr="004A606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สินทรัพย์จากการประกันภัยต่อ            - สำรองค่าสินไหมทดแทน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113,339,539</w:t>
            </w:r>
          </w:p>
        </w:tc>
        <w:tc>
          <w:tcPr>
            <w:tcW w:w="1041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113,339,539</w:t>
            </w: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834A8A" w:rsidTr="004A606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ลูกหนี้จากสัญญาประกันภัยต่อ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834A8A" w:rsidTr="00E30C2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834A8A"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  <w:t>หนี้สิน</w:t>
            </w:r>
            <w:r w:rsidRPr="00834A8A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จากสัญญาประกันภัย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F7C62" w:rsidRPr="00834A8A" w:rsidTr="00E30C2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tabs>
                <w:tab w:val="left" w:pos="252"/>
              </w:tabs>
              <w:ind w:left="162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หนี้สินจากสัญญาประกันภัย    </w:t>
            </w:r>
            <w:r w:rsidRPr="00834A8A">
              <w:rPr>
                <w:rFonts w:ascii="Angsana New" w:hAnsi="Angsana New"/>
                <w:sz w:val="22"/>
                <w:szCs w:val="22"/>
              </w:rPr>
              <w:t xml:space="preserve">           </w:t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 xml:space="preserve">            - สำรองค่าสินไหมทดแทนและ</w:t>
            </w:r>
            <w:r w:rsidRPr="00834A8A">
              <w:rPr>
                <w:rFonts w:ascii="Angsana New" w:hAnsi="Angsana New"/>
                <w:sz w:val="22"/>
                <w:szCs w:val="22"/>
              </w:rPr>
              <w:t xml:space="preserve">              </w:t>
            </w:r>
            <w:r w:rsidRPr="00834A8A">
              <w:rPr>
                <w:rFonts w:ascii="Angsana New" w:hAnsi="Angsana New"/>
                <w:sz w:val="22"/>
                <w:szCs w:val="22"/>
              </w:rPr>
              <w:tab/>
            </w:r>
            <w:r w:rsidRPr="00834A8A">
              <w:rPr>
                <w:rFonts w:ascii="Angsana New" w:hAnsi="Angsana New"/>
                <w:sz w:val="22"/>
                <w:szCs w:val="22"/>
                <w:cs/>
              </w:rPr>
              <w:t>ค่าสินไหมทดแทนค้างจ่าย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</w:p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644,933,444</w:t>
            </w:r>
          </w:p>
        </w:tc>
        <w:tc>
          <w:tcPr>
            <w:tcW w:w="1041" w:type="dxa"/>
            <w:vAlign w:val="bottom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644,933,444</w:t>
            </w: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F7C62" w:rsidRPr="00834A8A" w:rsidTr="00E30C26">
        <w:tc>
          <w:tcPr>
            <w:tcW w:w="2268" w:type="dxa"/>
            <w:vAlign w:val="bottom"/>
          </w:tcPr>
          <w:p w:rsidR="00BF7C62" w:rsidRPr="00834A8A" w:rsidRDefault="00BF7C62" w:rsidP="00834A8A">
            <w:pPr>
              <w:ind w:right="-108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834A8A">
              <w:rPr>
                <w:rFonts w:ascii="Angsana New" w:hAnsi="Angsana New"/>
                <w:sz w:val="22"/>
                <w:szCs w:val="22"/>
                <w:cs/>
              </w:rPr>
              <w:t>เจ้าหนี้บริษัทประกันภัยต่อ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792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42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  <w:tc>
          <w:tcPr>
            <w:tcW w:w="1041" w:type="dxa"/>
          </w:tcPr>
          <w:p w:rsidR="00BF7C62" w:rsidRPr="00834A8A" w:rsidRDefault="00BF7C62" w:rsidP="00834A8A">
            <w:pPr>
              <w:tabs>
                <w:tab w:val="decimal" w:pos="864"/>
              </w:tabs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  <w:tc>
          <w:tcPr>
            <w:tcW w:w="1042" w:type="dxa"/>
            <w:vAlign w:val="bottom"/>
          </w:tcPr>
          <w:p w:rsidR="00BF7C62" w:rsidRPr="00834A8A" w:rsidRDefault="00BF7C62" w:rsidP="00834A8A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34A8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</w:tbl>
    <w:p w:rsidR="00CD634E" w:rsidRPr="001C296B" w:rsidRDefault="00BE398F" w:rsidP="00834A8A">
      <w:pPr>
        <w:spacing w:before="240" w:after="120"/>
        <w:ind w:left="1094" w:hanging="547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ข.</w:t>
      </w:r>
      <w:r w:rsidRPr="001C296B">
        <w:rPr>
          <w:rFonts w:ascii="Angsana New" w:hAnsi="Angsana New"/>
          <w:sz w:val="32"/>
          <w:szCs w:val="32"/>
          <w:cs/>
        </w:rPr>
        <w:tab/>
      </w:r>
      <w:r w:rsidR="00CD634E" w:rsidRPr="001C296B">
        <w:rPr>
          <w:rFonts w:ascii="Angsana New" w:hAnsi="Angsana New"/>
          <w:sz w:val="32"/>
          <w:szCs w:val="32"/>
          <w:cs/>
        </w:rPr>
        <w:t>ความเสี่ยง</w:t>
      </w:r>
      <w:r w:rsidR="00CD634E" w:rsidRPr="001C296B">
        <w:rPr>
          <w:rFonts w:ascii="Angsana New" w:hAnsi="Angsana New" w:hint="cs"/>
          <w:sz w:val="32"/>
          <w:szCs w:val="32"/>
          <w:cs/>
        </w:rPr>
        <w:t>ด้าน</w:t>
      </w:r>
      <w:r w:rsidR="00CD634E" w:rsidRPr="001C296B">
        <w:rPr>
          <w:rFonts w:ascii="Angsana New" w:hAnsi="Angsana New"/>
          <w:sz w:val="32"/>
          <w:szCs w:val="32"/>
          <w:cs/>
        </w:rPr>
        <w:t>ราคา</w:t>
      </w:r>
      <w:r w:rsidR="00CD634E" w:rsidRPr="001C296B">
        <w:rPr>
          <w:rFonts w:ascii="Angsana New" w:hAnsi="Angsana New" w:hint="cs"/>
          <w:sz w:val="32"/>
          <w:szCs w:val="32"/>
          <w:cs/>
        </w:rPr>
        <w:t>ตราสารทุน</w:t>
      </w:r>
    </w:p>
    <w:p w:rsidR="00831074" w:rsidRPr="001C296B" w:rsidRDefault="00CD634E" w:rsidP="00834A8A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ความเสี่ยงจากการเปลี่ยนแปลงราคาตลาดของตราสาร</w:t>
      </w:r>
      <w:r w:rsidRPr="001C296B">
        <w:rPr>
          <w:rFonts w:ascii="Angsana New" w:hAnsi="Angsana New" w:hint="cs"/>
          <w:sz w:val="32"/>
          <w:szCs w:val="32"/>
          <w:cs/>
        </w:rPr>
        <w:t>ทุน</w:t>
      </w:r>
      <w:r w:rsidRPr="001C296B">
        <w:rPr>
          <w:rFonts w:ascii="Angsana New" w:hAnsi="Angsana New"/>
          <w:sz w:val="32"/>
          <w:szCs w:val="32"/>
          <w:cs/>
        </w:rPr>
        <w:t xml:space="preserve"> คือ</w:t>
      </w:r>
      <w:r w:rsidR="006955B0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 xml:space="preserve">ความเสี่ยงที่เกิดจากการเปลี่ยนแปลงราคาตลาดของตราสารทุน </w:t>
      </w:r>
      <w:r w:rsidRPr="001C296B">
        <w:rPr>
          <w:rFonts w:ascii="Angsana New" w:hAnsi="Angsana New" w:hint="cs"/>
          <w:sz w:val="32"/>
          <w:szCs w:val="32"/>
          <w:cs/>
        </w:rPr>
        <w:t>ซึ่ง</w:t>
      </w:r>
      <w:r w:rsidRPr="001C296B">
        <w:rPr>
          <w:rFonts w:ascii="Angsana New" w:hAnsi="Angsana New"/>
          <w:sz w:val="32"/>
          <w:szCs w:val="32"/>
          <w:cs/>
        </w:rPr>
        <w:t>อาจทำให้เกิดความผันผวนต่อรายได้หรือมูลค่าของสินทรัพย์</w:t>
      </w:r>
      <w:r w:rsidR="00BF7C62">
        <w:rPr>
          <w:rFonts w:ascii="Angsana New" w:hAnsi="Angsana New" w:hint="cs"/>
          <w:sz w:val="32"/>
          <w:szCs w:val="32"/>
          <w:cs/>
        </w:rPr>
        <w:t>ทางการเงิน</w:t>
      </w:r>
    </w:p>
    <w:p w:rsidR="00CD634E" w:rsidRPr="001C296B" w:rsidRDefault="00CD634E" w:rsidP="00834A8A">
      <w:pPr>
        <w:spacing w:before="120" w:after="120"/>
        <w:ind w:left="108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 xml:space="preserve">ณ วันที่ </w:t>
      </w:r>
      <w:r w:rsidR="0068085C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/>
          <w:sz w:val="32"/>
          <w:szCs w:val="32"/>
          <w:cs/>
        </w:rPr>
        <w:t xml:space="preserve"> ธันวาคม </w:t>
      </w:r>
      <w:r w:rsidR="00AC7F1B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  <w:cs/>
        </w:rPr>
        <w:t xml:space="preserve"> และ </w:t>
      </w:r>
      <w:r w:rsidR="00AC7F1B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/>
          <w:sz w:val="32"/>
          <w:szCs w:val="32"/>
          <w:cs/>
        </w:rPr>
        <w:t xml:space="preserve"> บริษัทฯมีความเสี่ยงจากการถือเงินลงทุนในหลักทรัพย์ซึ่งราคาจะเปลี่ยนแปลงไปตามภาวะตลาด</w:t>
      </w:r>
    </w:p>
    <w:p w:rsidR="00CD634E" w:rsidRPr="001C296B" w:rsidRDefault="00CD634E" w:rsidP="00834A8A">
      <w:pPr>
        <w:numPr>
          <w:ilvl w:val="1"/>
          <w:numId w:val="6"/>
        </w:numPr>
        <w:tabs>
          <w:tab w:val="left" w:pos="5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  <w:cs/>
        </w:rPr>
        <w:t>ความเสี่ยงด้านสภาพคล่อง</w:t>
      </w:r>
    </w:p>
    <w:p w:rsidR="00961722" w:rsidRPr="001C296B" w:rsidRDefault="00CD634E" w:rsidP="00834A8A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ความเสี่ยงด้านสภาพคล่อง คือ ความเสี่ยงที่บริษัทฯจะไม่สามารถปฏิบัติตามภาระผูกพันได้เมื่อครบกำหนด เนื่องจากไม่สามารถเปลี่ยนสินทรัพย์เป็นเงินสดได้ หรือไม่สามารถจัดหาเงินได้เพียงพอตามความต้องการในเวลาที่เหมาะสม ซึ่งอาจทำให้เกิดความเสียหายได้</w:t>
      </w:r>
    </w:p>
    <w:p w:rsidR="00834A8A" w:rsidRDefault="00834A8A">
      <w:pPr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:rsidR="00193D0F" w:rsidRPr="001C296B" w:rsidRDefault="00961722" w:rsidP="00834A8A">
      <w:pPr>
        <w:spacing w:before="120" w:after="120"/>
        <w:ind w:left="540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lastRenderedPageBreak/>
        <w:t>บริษัท</w:t>
      </w:r>
      <w:r w:rsidRPr="001C296B">
        <w:rPr>
          <w:rFonts w:ascii="Angsana New" w:hAnsi="Angsana New" w:hint="cs"/>
          <w:sz w:val="32"/>
          <w:szCs w:val="32"/>
          <w:cs/>
        </w:rPr>
        <w:t>ฯมีนโยบายในการบริหารความเสี่ยงด้านสภาพคล่อง</w:t>
      </w:r>
      <w:r w:rsidRPr="001C296B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551034" w:rsidRPr="001C296B">
        <w:rPr>
          <w:rFonts w:ascii="Angsana New" w:hAnsi="Angsana New" w:hint="cs"/>
          <w:sz w:val="32"/>
          <w:szCs w:val="32"/>
          <w:cs/>
        </w:rPr>
        <w:t>ดังนี้</w:t>
      </w:r>
    </w:p>
    <w:p w:rsidR="00551034" w:rsidRPr="001C296B" w:rsidRDefault="00831074" w:rsidP="00834A8A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ก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ab/>
        <w:t>พิจารณาลงทุนในหลักทรัพย์ที่มีสภาพคล่อง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เช่น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ตราสารหนี้ภาครัฐหรือตราสารหนี้ภาคเอกชนที่มีความเสี่ยงด้านเครดิตต</w:t>
      </w:r>
      <w:r w:rsidR="00551034" w:rsidRPr="001C296B">
        <w:rPr>
          <w:rFonts w:ascii="Angsana New" w:hAnsi="Angsana New" w:hint="cs"/>
          <w:sz w:val="32"/>
          <w:szCs w:val="32"/>
          <w:cs/>
        </w:rPr>
        <w:t>่</w:t>
      </w:r>
      <w:r w:rsidR="00551034" w:rsidRPr="001C296B">
        <w:rPr>
          <w:rFonts w:ascii="Angsana New" w:hAnsi="Angsana New"/>
          <w:sz w:val="32"/>
          <w:szCs w:val="32"/>
          <w:cs/>
        </w:rPr>
        <w:t>ำ</w:t>
      </w:r>
      <w:r w:rsidR="00551034" w:rsidRPr="001C296B">
        <w:rPr>
          <w:rFonts w:ascii="Angsana New" w:hAnsi="Angsana New" w:hint="cs"/>
          <w:sz w:val="32"/>
          <w:szCs w:val="32"/>
          <w:cs/>
        </w:rPr>
        <w:t xml:space="preserve"> และ</w:t>
      </w:r>
      <w:r w:rsidR="00551034" w:rsidRPr="001C296B">
        <w:rPr>
          <w:rFonts w:ascii="Angsana New" w:hAnsi="Angsana New"/>
          <w:sz w:val="32"/>
          <w:szCs w:val="32"/>
          <w:cs/>
        </w:rPr>
        <w:t>ลงทุนแบบกระจาย</w:t>
      </w:r>
      <w:r w:rsidR="00551034" w:rsidRPr="001C296B">
        <w:rPr>
          <w:rFonts w:ascii="Angsana New" w:hAnsi="Angsana New" w:hint="cs"/>
          <w:sz w:val="32"/>
          <w:szCs w:val="32"/>
          <w:cs/>
        </w:rPr>
        <w:t xml:space="preserve"> พร้อมกับ</w:t>
      </w:r>
      <w:r w:rsidR="00551034" w:rsidRPr="001C296B">
        <w:rPr>
          <w:rFonts w:ascii="Angsana New" w:hAnsi="Angsana New"/>
          <w:sz w:val="32"/>
          <w:szCs w:val="32"/>
          <w:cs/>
        </w:rPr>
        <w:t>กำหนดสัดส่วนและระยะเวลาการลงทุนให้สอดคล้องและเหมาะสมกับระยะเวลาการชำระหนี้สินและภาระผูกพันของบริษัท</w:t>
      </w:r>
      <w:r w:rsidR="00551034" w:rsidRPr="001C296B">
        <w:rPr>
          <w:rFonts w:ascii="Angsana New" w:hAnsi="Angsana New" w:hint="cs"/>
          <w:sz w:val="32"/>
          <w:szCs w:val="32"/>
          <w:cs/>
        </w:rPr>
        <w:t>ฯ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การบริหารลูกหนี้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EB4BED" w:rsidRPr="001C296B">
        <w:rPr>
          <w:rFonts w:ascii="Angsana New" w:hAnsi="Angsana New" w:hint="cs"/>
          <w:sz w:val="32"/>
          <w:szCs w:val="32"/>
          <w:cs/>
        </w:rPr>
        <w:t>เจ้าหนี้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การบริหารจัดการระยะเวลาคงเหลือ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และการเปลี่ยนแปลงมูลค่าสินทรัพย์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โดยคำนึงถึงโครงสร้างอายุคงเหลือของสินทรัพย์และหนี้สินให้อยู่ในระดับของปริมาณและระยะเวลาที่สอดคล้องกับสถานการณ์ทั้งภายในและภายนอกบริษัท</w:t>
      </w:r>
      <w:r w:rsidR="00551034" w:rsidRPr="001C296B">
        <w:rPr>
          <w:rFonts w:ascii="Angsana New" w:hAnsi="Angsana New" w:hint="cs"/>
          <w:sz w:val="32"/>
          <w:szCs w:val="32"/>
          <w:cs/>
        </w:rPr>
        <w:t>ฯ</w:t>
      </w:r>
    </w:p>
    <w:p w:rsidR="00551034" w:rsidRPr="001C296B" w:rsidRDefault="00831074" w:rsidP="00834A8A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ข.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ab/>
        <w:t>ดำรงเงินกองทุนที่มาจากส่วนของผู้ถือหุ้นให้ครอบคลุมภาระหนี้สิน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และให้มีสัดส่วนที่เพียงพอต่อความเสี่ยงทางธุรกิจและจากการดำเนินงาน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รวมทั้งจัดให้มีแหล่งสำรองสภาพคล่องจากสถาบันการเงินไว้เป็นแผนสำรองกรณีเกิดภาวะฉุกเฉิน</w:t>
      </w:r>
    </w:p>
    <w:p w:rsidR="00551034" w:rsidRPr="001C296B" w:rsidRDefault="00BE398F" w:rsidP="00834A8A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ค.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ab/>
        <w:t>กำหนดหน้าที่ความรับผิดชอบและลำดับชั้นการรายงานของผู้ที่เกี่ยวข้องกับการบริหารสภาพคล่องอย่างชัดเจน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และกำหนดให้มีระบบการรายงานข้อมูลที่สามารถเตือนภัยให้ผ</w:t>
      </w:r>
      <w:r w:rsidR="00551034" w:rsidRPr="001C296B">
        <w:rPr>
          <w:rFonts w:ascii="Angsana New" w:hAnsi="Angsana New" w:hint="cs"/>
          <w:sz w:val="32"/>
          <w:szCs w:val="32"/>
          <w:cs/>
        </w:rPr>
        <w:t>ู้</w:t>
      </w:r>
      <w:r w:rsidR="00551034" w:rsidRPr="001C296B">
        <w:rPr>
          <w:rFonts w:ascii="Angsana New" w:hAnsi="Angsana New"/>
          <w:sz w:val="32"/>
          <w:szCs w:val="32"/>
          <w:cs/>
        </w:rPr>
        <w:t>บริหารทราบ</w:t>
      </w:r>
      <w:r w:rsidRPr="001C296B">
        <w:rPr>
          <w:rFonts w:ascii="Angsana New" w:hAnsi="Angsana New" w:hint="cs"/>
          <w:sz w:val="32"/>
          <w:szCs w:val="32"/>
          <w:cs/>
        </w:rPr>
        <w:t>อย่างชัดเจนและทันกาล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หากมีกิจกรรมใดที่ฝ</w:t>
      </w:r>
      <w:r w:rsidR="00551034" w:rsidRPr="001C296B">
        <w:rPr>
          <w:rFonts w:ascii="Angsana New" w:hAnsi="Angsana New" w:hint="cs"/>
          <w:sz w:val="32"/>
          <w:szCs w:val="32"/>
          <w:cs/>
        </w:rPr>
        <w:t>่า</w:t>
      </w:r>
      <w:r w:rsidR="00551034" w:rsidRPr="001C296B">
        <w:rPr>
          <w:rFonts w:ascii="Angsana New" w:hAnsi="Angsana New"/>
          <w:sz w:val="32"/>
          <w:szCs w:val="32"/>
          <w:cs/>
        </w:rPr>
        <w:t>ฝืนนโยบาย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  <w:r w:rsidR="00551034" w:rsidRPr="001C296B">
        <w:rPr>
          <w:rFonts w:ascii="Angsana New" w:hAnsi="Angsana New"/>
          <w:sz w:val="32"/>
          <w:szCs w:val="32"/>
          <w:cs/>
        </w:rPr>
        <w:t>หรือ</w:t>
      </w:r>
      <w:r w:rsidRPr="001C296B">
        <w:rPr>
          <w:rFonts w:ascii="Angsana New" w:hAnsi="Angsana New" w:hint="cs"/>
          <w:sz w:val="32"/>
          <w:szCs w:val="32"/>
          <w:cs/>
        </w:rPr>
        <w:t>มี</w:t>
      </w:r>
      <w:r w:rsidR="00551034" w:rsidRPr="001C296B">
        <w:rPr>
          <w:rFonts w:ascii="Angsana New" w:hAnsi="Angsana New"/>
          <w:sz w:val="32"/>
          <w:szCs w:val="32"/>
          <w:cs/>
        </w:rPr>
        <w:t>ตัวชี้</w:t>
      </w:r>
      <w:r w:rsidR="00EB4BED" w:rsidRPr="001C296B">
        <w:rPr>
          <w:rFonts w:ascii="Angsana New" w:hAnsi="Angsana New" w:hint="cs"/>
          <w:sz w:val="32"/>
          <w:szCs w:val="32"/>
          <w:cs/>
        </w:rPr>
        <w:t>วัด</w:t>
      </w:r>
      <w:r w:rsidR="00551034" w:rsidRPr="001C296B">
        <w:rPr>
          <w:rFonts w:ascii="Angsana New" w:hAnsi="Angsana New"/>
          <w:sz w:val="32"/>
          <w:szCs w:val="32"/>
          <w:cs/>
        </w:rPr>
        <w:t>ใด</w:t>
      </w:r>
      <w:r w:rsidRPr="001C296B">
        <w:rPr>
          <w:rFonts w:ascii="Angsana New" w:hAnsi="Angsana New" w:hint="cs"/>
          <w:sz w:val="32"/>
          <w:szCs w:val="32"/>
          <w:cs/>
        </w:rPr>
        <w:t>ที่มี</w:t>
      </w:r>
      <w:r w:rsidR="00551034" w:rsidRPr="001C296B">
        <w:rPr>
          <w:rFonts w:ascii="Angsana New" w:hAnsi="Angsana New"/>
          <w:sz w:val="32"/>
          <w:szCs w:val="32"/>
          <w:cs/>
        </w:rPr>
        <w:t>ระดับเข้าใกล</w:t>
      </w:r>
      <w:r w:rsidR="00EB4BED" w:rsidRPr="001C296B">
        <w:rPr>
          <w:rFonts w:ascii="Angsana New" w:hAnsi="Angsana New" w:hint="cs"/>
          <w:sz w:val="32"/>
          <w:szCs w:val="32"/>
          <w:cs/>
        </w:rPr>
        <w:t>้</w:t>
      </w:r>
      <w:r w:rsidRPr="001C296B">
        <w:rPr>
          <w:rFonts w:ascii="Angsana New" w:hAnsi="Angsana New"/>
          <w:sz w:val="32"/>
          <w:szCs w:val="32"/>
          <w:cs/>
        </w:rPr>
        <w:t>ขีดจำกัด</w:t>
      </w:r>
      <w:r w:rsidR="00551034" w:rsidRPr="001C296B">
        <w:rPr>
          <w:rFonts w:ascii="Angsana New" w:hAnsi="Angsana New"/>
          <w:sz w:val="32"/>
          <w:szCs w:val="32"/>
        </w:rPr>
        <w:t xml:space="preserve"> </w:t>
      </w:r>
    </w:p>
    <w:p w:rsidR="00CD634E" w:rsidRPr="001C296B" w:rsidRDefault="00CD634E" w:rsidP="00834A8A">
      <w:pPr>
        <w:tabs>
          <w:tab w:val="left" w:pos="360"/>
          <w:tab w:val="left" w:pos="1440"/>
          <w:tab w:val="left" w:pos="288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 xml:space="preserve">วันที่ครบกำหนดของสินทรัพย์และหนี้สินนับจากวันที่ในงบแสดงฐานะการเงิน ณ วันที่ </w:t>
      </w:r>
      <w:r w:rsidR="0068085C"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AC7F1B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C7F1B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มีดังนี้</w:t>
      </w:r>
    </w:p>
    <w:tbl>
      <w:tblPr>
        <w:tblW w:w="9191" w:type="dxa"/>
        <w:tblInd w:w="547" w:type="dxa"/>
        <w:tblLook w:val="04A0" w:firstRow="1" w:lastRow="0" w:firstColumn="1" w:lastColumn="0" w:noHBand="0" w:noVBand="1"/>
      </w:tblPr>
      <w:tblGrid>
        <w:gridCol w:w="2327"/>
        <w:gridCol w:w="1144"/>
        <w:gridCol w:w="1144"/>
        <w:gridCol w:w="1144"/>
        <w:gridCol w:w="1144"/>
        <w:gridCol w:w="1144"/>
        <w:gridCol w:w="1144"/>
      </w:tblGrid>
      <w:tr w:rsidR="00452C42" w:rsidRPr="001C296B" w:rsidTr="00CA2DD4">
        <w:tc>
          <w:tcPr>
            <w:tcW w:w="2327" w:type="dxa"/>
            <w:shd w:val="clear" w:color="auto" w:fill="auto"/>
          </w:tcPr>
          <w:p w:rsidR="00452C42" w:rsidRPr="001C296B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</w:rPr>
              <w:br w:type="page"/>
            </w: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452C42" w:rsidRPr="001C296B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(หน่วย</w:t>
            </w:r>
            <w:r w:rsidRPr="001C296B">
              <w:rPr>
                <w:rFonts w:ascii="Angsana New" w:eastAsia="MS Mincho" w:hAnsi="Angsana New"/>
              </w:rPr>
              <w:t>:</w:t>
            </w:r>
            <w:r w:rsidRPr="001C296B">
              <w:rPr>
                <w:rFonts w:ascii="Angsana New" w:eastAsia="MS Mincho" w:hAnsi="Angsana New"/>
                <w:cs/>
              </w:rPr>
              <w:t xml:space="preserve"> บาท)</w:t>
            </w:r>
          </w:p>
        </w:tc>
      </w:tr>
      <w:tr w:rsidR="00452C42" w:rsidRPr="001C296B" w:rsidTr="00CA2DD4">
        <w:tc>
          <w:tcPr>
            <w:tcW w:w="2327" w:type="dxa"/>
            <w:shd w:val="clear" w:color="auto" w:fill="auto"/>
          </w:tcPr>
          <w:p w:rsidR="00452C42" w:rsidRPr="001C296B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hAnsi="Angsana New" w:hint="cs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52C42" w:rsidRPr="001C296B" w:rsidTr="00CA2DD4">
        <w:tc>
          <w:tcPr>
            <w:tcW w:w="2327" w:type="dxa"/>
            <w:shd w:val="clear" w:color="auto" w:fill="auto"/>
          </w:tcPr>
          <w:p w:rsidR="00452C42" w:rsidRPr="001C296B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256</w:t>
            </w:r>
            <w:r w:rsidR="00C370BA">
              <w:rPr>
                <w:rFonts w:ascii="Angsana New" w:eastAsia="MS Mincho" w:hAnsi="Angsana New"/>
              </w:rPr>
              <w:t>2</w:t>
            </w:r>
          </w:p>
        </w:tc>
      </w:tr>
      <w:tr w:rsidR="00452C42" w:rsidRPr="001C296B" w:rsidTr="00CA2DD4">
        <w:tc>
          <w:tcPr>
            <w:tcW w:w="2327" w:type="dxa"/>
            <w:shd w:val="clear" w:color="auto" w:fill="auto"/>
          </w:tcPr>
          <w:p w:rsidR="00452C42" w:rsidRPr="001C296B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เมื่อทวงถาม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ภายใน </w:t>
            </w:r>
            <w:r w:rsidRPr="001C296B">
              <w:rPr>
                <w:rFonts w:ascii="Angsana New" w:eastAsia="MS Mincho" w:hAnsi="Angsana New"/>
              </w:rPr>
              <w:t>1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275E29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1</w:t>
            </w:r>
            <w:r w:rsidR="00452C42" w:rsidRPr="001C296B">
              <w:rPr>
                <w:rFonts w:ascii="Angsana New" w:eastAsia="MS Mincho" w:hAnsi="Angsana New"/>
                <w:cs/>
              </w:rPr>
              <w:t xml:space="preserve"> - </w:t>
            </w:r>
            <w:r w:rsidR="00452C42" w:rsidRPr="001C296B">
              <w:rPr>
                <w:rFonts w:ascii="Angsana New" w:eastAsia="MS Mincho" w:hAnsi="Angsana New"/>
              </w:rPr>
              <w:t>5</w:t>
            </w:r>
            <w:r w:rsidR="00452C42"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มากกว่า </w:t>
            </w:r>
            <w:r w:rsidRPr="001C296B">
              <w:rPr>
                <w:rFonts w:ascii="Angsana New" w:eastAsia="MS Mincho" w:hAnsi="Angsana New"/>
              </w:rPr>
              <w:t>5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ไม่มีกำหนด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รวม</w:t>
            </w:r>
          </w:p>
        </w:tc>
      </w:tr>
      <w:tr w:rsidR="00452C42" w:rsidRPr="001C296B" w:rsidTr="00CA2DD4">
        <w:tc>
          <w:tcPr>
            <w:tcW w:w="2327" w:type="dxa"/>
            <w:shd w:val="clear" w:color="auto" w:fill="auto"/>
          </w:tcPr>
          <w:p w:rsidR="00452C42" w:rsidRPr="001C296B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</w:rPr>
            </w:pPr>
            <w:r w:rsidRPr="001C296B">
              <w:rPr>
                <w:rFonts w:ascii="Angsana New" w:eastAsia="MS Mincho" w:hAnsi="Angsana New"/>
                <w:b/>
                <w:bCs/>
                <w:u w:val="single"/>
                <w:cs/>
              </w:rPr>
              <w:t>สินทรัพย์</w:t>
            </w:r>
            <w:r w:rsidR="00834A8A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1C296B" w:rsidRDefault="00452C42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</w:tr>
      <w:tr w:rsidR="00452C42" w:rsidRPr="003B74F9" w:rsidTr="00CA2DD4">
        <w:tc>
          <w:tcPr>
            <w:tcW w:w="2327" w:type="dxa"/>
            <w:shd w:val="clear" w:color="auto" w:fill="auto"/>
          </w:tcPr>
          <w:p w:rsidR="00452C42" w:rsidRPr="003B74F9" w:rsidRDefault="00452C42" w:rsidP="00834A8A">
            <w:pPr>
              <w:tabs>
                <w:tab w:val="left" w:pos="36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139,334,681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452C42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139,646,681</w:t>
            </w:r>
          </w:p>
        </w:tc>
      </w:tr>
      <w:tr w:rsidR="0079580B" w:rsidRPr="003B74F9" w:rsidTr="00CA2DD4">
        <w:tc>
          <w:tcPr>
            <w:tcW w:w="2327" w:type="dxa"/>
            <w:shd w:val="clear" w:color="auto" w:fill="auto"/>
          </w:tcPr>
          <w:p w:rsidR="0079580B" w:rsidRPr="003B74F9" w:rsidRDefault="0079580B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เงินลงทุนในหลักทรัพย์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1,065,829,10</w:t>
            </w:r>
            <w:r w:rsidR="00E7175F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1,528,078,50</w:t>
            </w:r>
            <w:r w:rsidR="00E7175F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308,172,244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142,105,795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3,044,185,647</w:t>
            </w:r>
          </w:p>
        </w:tc>
      </w:tr>
      <w:tr w:rsidR="0079580B" w:rsidRPr="003B74F9" w:rsidTr="00CA2DD4">
        <w:tc>
          <w:tcPr>
            <w:tcW w:w="2327" w:type="dxa"/>
            <w:shd w:val="clear" w:color="auto" w:fill="auto"/>
          </w:tcPr>
          <w:p w:rsidR="0079580B" w:rsidRPr="003B74F9" w:rsidRDefault="0079580B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เงินให้กู้ยืม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149,370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E7175F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800,476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E7175F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949,846</w:t>
            </w:r>
          </w:p>
        </w:tc>
      </w:tr>
      <w:tr w:rsidR="00834A8A" w:rsidRPr="003B74F9" w:rsidTr="00CA2DD4">
        <w:tc>
          <w:tcPr>
            <w:tcW w:w="2327" w:type="dxa"/>
            <w:shd w:val="clear" w:color="auto" w:fill="auto"/>
          </w:tcPr>
          <w:p w:rsidR="00834A8A" w:rsidRPr="00834A8A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834A8A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A8A" w:rsidRPr="003B74F9" w:rsidTr="004A6066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เบี้ยประกันภัยค้างรับ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</w:tr>
      <w:tr w:rsidR="00834A8A" w:rsidRPr="003B74F9" w:rsidTr="004A6066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ind w:left="173" w:hanging="173"/>
              <w:rPr>
                <w:rFonts w:ascii="Angsana New" w:eastAsia="MS Mincho" w:hAnsi="Angsana New"/>
                <w:cs/>
              </w:rPr>
            </w:pPr>
            <w:r w:rsidRPr="003B74F9">
              <w:rPr>
                <w:rFonts w:ascii="Angsana New" w:eastAsia="MS Mincho" w:hAnsi="Angsana New"/>
                <w:cs/>
              </w:rPr>
              <w:t>สินทรัพย์จากการประกันภัยต่อ           - สำรองค่าสินไหมทดแทน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2F624C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238,081,711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2F624C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51,920,462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2F624C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8,790,193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</w:tr>
      <w:tr w:rsidR="00834A8A" w:rsidRPr="003B74F9" w:rsidTr="004A6066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ลูกหนี้จากสัญญาประกันภัยต่อ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</w:tr>
      <w:tr w:rsidR="0079580B" w:rsidRPr="003B74F9" w:rsidTr="00CA2DD4">
        <w:tc>
          <w:tcPr>
            <w:tcW w:w="2327" w:type="dxa"/>
            <w:shd w:val="clear" w:color="auto" w:fill="auto"/>
          </w:tcPr>
          <w:p w:rsidR="0079580B" w:rsidRPr="003B74F9" w:rsidRDefault="0079580B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3B74F9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 w:rsidR="00834A8A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79580B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79580B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79580B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79580B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79580B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79580B" w:rsidRPr="003B74F9" w:rsidRDefault="0079580B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3F543A" w:rsidRPr="003B74F9" w:rsidTr="00CA2DD4">
        <w:tc>
          <w:tcPr>
            <w:tcW w:w="2327" w:type="dxa"/>
            <w:shd w:val="clear" w:color="auto" w:fill="auto"/>
          </w:tcPr>
          <w:p w:rsidR="003F543A" w:rsidRPr="003B74F9" w:rsidRDefault="003F543A" w:rsidP="002F624C">
            <w:pPr>
              <w:tabs>
                <w:tab w:val="left" w:pos="262"/>
              </w:tabs>
              <w:ind w:left="173" w:right="-131" w:hanging="173"/>
              <w:rPr>
                <w:rFonts w:ascii="Angsana New" w:eastAsia="MS Mincho" w:hAnsi="Angsana New"/>
                <w:cs/>
              </w:rPr>
            </w:pPr>
            <w:r w:rsidRPr="003B74F9">
              <w:rPr>
                <w:rFonts w:ascii="Angsana New" w:eastAsia="MS Mincho" w:hAnsi="Angsana New"/>
                <w:cs/>
              </w:rPr>
              <w:t>หนี้สินจากสัญญาประกันภัย             - สำรองค่าสินไหมทดแทน</w:t>
            </w:r>
            <w:r w:rsidR="002F624C">
              <w:rPr>
                <w:rFonts w:ascii="Angsana New" w:eastAsia="MS Mincho" w:hAnsi="Angsana New"/>
              </w:rPr>
              <w:tab/>
            </w:r>
            <w:r w:rsidRPr="003B74F9">
              <w:rPr>
                <w:rFonts w:ascii="Angsana New" w:eastAsia="MS Mincho" w:hAnsi="Angsana New"/>
                <w:cs/>
              </w:rPr>
              <w:t>และค่าสินไหมทดแทนค้างจ่าย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2F624C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768,724,410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2F624C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157,158,358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2F624C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12,544,046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93</w:t>
            </w:r>
            <w:r w:rsidR="00096503" w:rsidRPr="003B74F9">
              <w:rPr>
                <w:rFonts w:ascii="Angsana New" w:hAnsi="Angsana New"/>
                <w:sz w:val="22"/>
                <w:szCs w:val="22"/>
              </w:rPr>
              <w:t>8</w:t>
            </w:r>
            <w:r w:rsidRPr="003B74F9">
              <w:rPr>
                <w:rFonts w:ascii="Angsana New" w:hAnsi="Angsana New"/>
                <w:sz w:val="22"/>
                <w:szCs w:val="22"/>
              </w:rPr>
              <w:t>,</w:t>
            </w:r>
            <w:r w:rsidR="00096503" w:rsidRPr="003B74F9">
              <w:rPr>
                <w:rFonts w:ascii="Angsana New" w:hAnsi="Angsana New"/>
                <w:sz w:val="22"/>
                <w:szCs w:val="22"/>
              </w:rPr>
              <w:t>4</w:t>
            </w:r>
            <w:r w:rsidRPr="003B74F9">
              <w:rPr>
                <w:rFonts w:ascii="Angsana New" w:hAnsi="Angsana New"/>
                <w:sz w:val="22"/>
                <w:szCs w:val="22"/>
              </w:rPr>
              <w:t>2</w:t>
            </w:r>
            <w:r w:rsidR="00096503" w:rsidRPr="003B74F9">
              <w:rPr>
                <w:rFonts w:ascii="Angsana New" w:hAnsi="Angsana New"/>
                <w:sz w:val="22"/>
                <w:szCs w:val="22"/>
              </w:rPr>
              <w:t>6</w:t>
            </w:r>
            <w:r w:rsidRPr="003B74F9">
              <w:rPr>
                <w:rFonts w:ascii="Angsana New" w:hAnsi="Angsana New"/>
                <w:sz w:val="22"/>
                <w:szCs w:val="22"/>
              </w:rPr>
              <w:t>,</w:t>
            </w:r>
            <w:r w:rsidR="00096503" w:rsidRPr="003B74F9">
              <w:rPr>
                <w:rFonts w:ascii="Angsana New" w:hAnsi="Angsana New"/>
                <w:sz w:val="22"/>
                <w:szCs w:val="22"/>
              </w:rPr>
              <w:t>814</w:t>
            </w:r>
          </w:p>
        </w:tc>
      </w:tr>
      <w:tr w:rsidR="003F543A" w:rsidRPr="001C296B" w:rsidTr="00CA2DD4">
        <w:tc>
          <w:tcPr>
            <w:tcW w:w="2327" w:type="dxa"/>
            <w:shd w:val="clear" w:color="auto" w:fill="auto"/>
          </w:tcPr>
          <w:p w:rsidR="003F543A" w:rsidRPr="003B74F9" w:rsidRDefault="003F543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3B74F9">
              <w:rPr>
                <w:rFonts w:ascii="Angsana New" w:eastAsia="MS Mincho" w:hAnsi="Angsana New"/>
                <w:cs/>
              </w:rPr>
              <w:t>เจ้าหนี้บริษัทประกันภัยต่อ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096503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3B74F9" w:rsidRDefault="003F543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3F543A" w:rsidRPr="001C296B" w:rsidRDefault="00096503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</w:tr>
    </w:tbl>
    <w:p w:rsidR="00452C42" w:rsidRDefault="00452C42"/>
    <w:p w:rsidR="00834A8A" w:rsidRDefault="00834A8A">
      <w:r>
        <w:br w:type="page"/>
      </w:r>
    </w:p>
    <w:tbl>
      <w:tblPr>
        <w:tblW w:w="9191" w:type="dxa"/>
        <w:tblInd w:w="547" w:type="dxa"/>
        <w:tblLook w:val="04A0" w:firstRow="1" w:lastRow="0" w:firstColumn="1" w:lastColumn="0" w:noHBand="0" w:noVBand="1"/>
      </w:tblPr>
      <w:tblGrid>
        <w:gridCol w:w="2327"/>
        <w:gridCol w:w="1144"/>
        <w:gridCol w:w="1144"/>
        <w:gridCol w:w="1144"/>
        <w:gridCol w:w="1144"/>
        <w:gridCol w:w="1144"/>
        <w:gridCol w:w="1144"/>
      </w:tblGrid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</w:rPr>
              <w:lastRenderedPageBreak/>
              <w:br w:type="page"/>
            </w: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(หน่วย</w:t>
            </w:r>
            <w:r w:rsidRPr="001C296B">
              <w:rPr>
                <w:rFonts w:ascii="Angsana New" w:eastAsia="MS Mincho" w:hAnsi="Angsana New"/>
              </w:rPr>
              <w:t>:</w:t>
            </w:r>
            <w:r w:rsidRPr="001C296B">
              <w:rPr>
                <w:rFonts w:ascii="Angsana New" w:eastAsia="MS Mincho" w:hAnsi="Angsana New"/>
                <w:cs/>
              </w:rPr>
              <w:t xml:space="preserve"> บาท)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hAnsi="Angsana New" w:hint="cs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2561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เมื่อทวงถาม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ภายใน </w:t>
            </w:r>
            <w:r w:rsidRPr="001C296B">
              <w:rPr>
                <w:rFonts w:ascii="Angsana New" w:eastAsia="MS Mincho" w:hAnsi="Angsana New"/>
              </w:rPr>
              <w:t>1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1</w:t>
            </w:r>
            <w:r w:rsidRPr="001C296B">
              <w:rPr>
                <w:rFonts w:ascii="Angsana New" w:eastAsia="MS Mincho" w:hAnsi="Angsana New"/>
                <w:cs/>
              </w:rPr>
              <w:t xml:space="preserve"> - </w:t>
            </w:r>
            <w:r w:rsidRPr="001C296B">
              <w:rPr>
                <w:rFonts w:ascii="Angsana New" w:eastAsia="MS Mincho" w:hAnsi="Angsana New"/>
              </w:rPr>
              <w:t>5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มากกว่า </w:t>
            </w:r>
            <w:r w:rsidRPr="001C296B">
              <w:rPr>
                <w:rFonts w:ascii="Angsana New" w:eastAsia="MS Mincho" w:hAnsi="Angsana New"/>
              </w:rPr>
              <w:t>5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ไม่มีกำหนด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รวม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</w:rPr>
            </w:pPr>
            <w:r w:rsidRPr="001C296B">
              <w:rPr>
                <w:rFonts w:ascii="Angsana New" w:eastAsia="MS Mincho" w:hAnsi="Angsana New"/>
                <w:b/>
                <w:bCs/>
                <w:u w:val="single"/>
                <w:cs/>
              </w:rPr>
              <w:t>สินทรัพย์</w:t>
            </w:r>
            <w:r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119,131,830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119,443,830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เงินลงทุนในหลักทรัพย์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968,757,725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1,105,887,097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604,073,205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142,105,795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2,820,823,822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เงินให้กู้ยืม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78,656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266,083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247,337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592,076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34A8A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A8A" w:rsidRPr="001C296B" w:rsidTr="004A6066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เบี้ยประกันภัยค้างรับ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441,292,191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441,292,191</w:t>
            </w:r>
          </w:p>
        </w:tc>
      </w:tr>
      <w:tr w:rsidR="00834A8A" w:rsidRPr="001C296B" w:rsidTr="004A6066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ind w:left="173" w:hanging="173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สินทรัพย์จากการประกันภัยต่อ           - สำรองค่าสินไหมทดแทน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89,766,620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19,997,438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3,575,481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113,339,539</w:t>
            </w:r>
          </w:p>
        </w:tc>
      </w:tr>
      <w:tr w:rsidR="00834A8A" w:rsidRPr="001C296B" w:rsidTr="004A6066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ลูกหนี้จากสัญญาประกันภัยต่อ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3B74F9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2F624C">
            <w:pPr>
              <w:tabs>
                <w:tab w:val="left" w:pos="262"/>
              </w:tabs>
              <w:ind w:left="173" w:right="-131" w:hanging="173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หนี้สินจากสัญญาประกันภัย             - สำรองค่าสินไหมทดแทน</w:t>
            </w:r>
            <w:r w:rsidR="002F624C">
              <w:rPr>
                <w:rFonts w:ascii="Angsana New" w:eastAsia="MS Mincho" w:hAnsi="Angsana New"/>
              </w:rPr>
              <w:tab/>
            </w:r>
            <w:r w:rsidRPr="001C296B">
              <w:rPr>
                <w:rFonts w:ascii="Angsana New" w:eastAsia="MS Mincho" w:hAnsi="Angsana New"/>
                <w:cs/>
              </w:rPr>
              <w:t>และค่าสินไหมทดแทนค้างจ่าย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528,240,945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107,372,959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9,319,540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644,933,444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เจ้าหนี้บริษัทประกันภัยต่อ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</w:tr>
    </w:tbl>
    <w:p w:rsidR="00617E7D" w:rsidRDefault="00617E7D"/>
    <w:tbl>
      <w:tblPr>
        <w:tblW w:w="9191" w:type="dxa"/>
        <w:tblInd w:w="547" w:type="dxa"/>
        <w:tblLook w:val="04A0" w:firstRow="1" w:lastRow="0" w:firstColumn="1" w:lastColumn="0" w:noHBand="0" w:noVBand="1"/>
      </w:tblPr>
      <w:tblGrid>
        <w:gridCol w:w="2327"/>
        <w:gridCol w:w="1144"/>
        <w:gridCol w:w="1144"/>
        <w:gridCol w:w="1144"/>
        <w:gridCol w:w="1144"/>
        <w:gridCol w:w="1144"/>
        <w:gridCol w:w="1144"/>
      </w:tblGrid>
      <w:tr w:rsidR="00CD634E" w:rsidRPr="001C296B" w:rsidTr="00546F00">
        <w:tc>
          <w:tcPr>
            <w:tcW w:w="2327" w:type="dxa"/>
            <w:shd w:val="clear" w:color="auto" w:fill="auto"/>
          </w:tcPr>
          <w:p w:rsidR="00CD634E" w:rsidRPr="001C296B" w:rsidRDefault="00CD634E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hAnsi="Angsana New"/>
              </w:rPr>
              <w:br w:type="page"/>
            </w: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D634E" w:rsidRPr="001C296B" w:rsidRDefault="00CD634E" w:rsidP="00834A8A">
            <w:pPr>
              <w:tabs>
                <w:tab w:val="left" w:pos="360"/>
                <w:tab w:val="left" w:pos="1440"/>
                <w:tab w:val="left" w:pos="2880"/>
              </w:tabs>
              <w:jc w:val="right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(หน่วย</w:t>
            </w:r>
            <w:r w:rsidRPr="001C296B">
              <w:rPr>
                <w:rFonts w:ascii="Angsana New" w:eastAsia="MS Mincho" w:hAnsi="Angsana New"/>
              </w:rPr>
              <w:t>:</w:t>
            </w:r>
            <w:r w:rsidRPr="001C296B">
              <w:rPr>
                <w:rFonts w:ascii="Angsana New" w:eastAsia="MS Mincho" w:hAnsi="Angsana New"/>
                <w:cs/>
              </w:rPr>
              <w:t xml:space="preserve"> บาท)</w:t>
            </w:r>
          </w:p>
        </w:tc>
      </w:tr>
      <w:tr w:rsidR="00640F6A" w:rsidRPr="001C296B" w:rsidTr="00546F00">
        <w:tc>
          <w:tcPr>
            <w:tcW w:w="2327" w:type="dxa"/>
            <w:shd w:val="clear" w:color="auto" w:fill="auto"/>
          </w:tcPr>
          <w:p w:rsidR="00640F6A" w:rsidRPr="001C296B" w:rsidRDefault="00640F6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640F6A" w:rsidRPr="001C296B" w:rsidRDefault="00640F6A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งบการเงินเฉพาะกิจการ</w:t>
            </w:r>
          </w:p>
        </w:tc>
      </w:tr>
      <w:tr w:rsidR="00CD634E" w:rsidRPr="001C296B" w:rsidTr="00546F00">
        <w:tc>
          <w:tcPr>
            <w:tcW w:w="2327" w:type="dxa"/>
            <w:shd w:val="clear" w:color="auto" w:fill="auto"/>
          </w:tcPr>
          <w:p w:rsidR="00CD634E" w:rsidRPr="001C296B" w:rsidRDefault="00CD634E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D634E" w:rsidRPr="001C296B" w:rsidRDefault="00124681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256</w:t>
            </w:r>
            <w:r w:rsidR="00C370BA">
              <w:rPr>
                <w:rFonts w:ascii="Angsana New" w:eastAsia="MS Mincho" w:hAnsi="Angsana New"/>
              </w:rPr>
              <w:t>2</w:t>
            </w:r>
          </w:p>
        </w:tc>
      </w:tr>
      <w:tr w:rsidR="0068085C" w:rsidRPr="001C296B" w:rsidTr="00546F00">
        <w:tc>
          <w:tcPr>
            <w:tcW w:w="2327" w:type="dxa"/>
            <w:shd w:val="clear" w:color="auto" w:fill="auto"/>
          </w:tcPr>
          <w:p w:rsidR="0068085C" w:rsidRPr="001C296B" w:rsidRDefault="0068085C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68085C" w:rsidRPr="001C296B" w:rsidRDefault="0068085C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เมื่อทวงถาม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8085C" w:rsidRPr="001C296B" w:rsidRDefault="0068085C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ภายใน </w:t>
            </w:r>
            <w:r w:rsidRPr="001C296B">
              <w:rPr>
                <w:rFonts w:ascii="Angsana New" w:eastAsia="MS Mincho" w:hAnsi="Angsana New"/>
              </w:rPr>
              <w:t>1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8085C" w:rsidRPr="001C296B" w:rsidRDefault="00275E29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1</w:t>
            </w:r>
            <w:r w:rsidR="0068085C" w:rsidRPr="001C296B">
              <w:rPr>
                <w:rFonts w:ascii="Angsana New" w:eastAsia="MS Mincho" w:hAnsi="Angsana New"/>
                <w:cs/>
              </w:rPr>
              <w:t xml:space="preserve"> - </w:t>
            </w:r>
            <w:r w:rsidR="0068085C" w:rsidRPr="001C296B">
              <w:rPr>
                <w:rFonts w:ascii="Angsana New" w:eastAsia="MS Mincho" w:hAnsi="Angsana New"/>
              </w:rPr>
              <w:t>5</w:t>
            </w:r>
            <w:r w:rsidR="0068085C"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8085C" w:rsidRPr="001C296B" w:rsidRDefault="0068085C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มากกว่า </w:t>
            </w:r>
            <w:r w:rsidRPr="001C296B">
              <w:rPr>
                <w:rFonts w:ascii="Angsana New" w:eastAsia="MS Mincho" w:hAnsi="Angsana New"/>
              </w:rPr>
              <w:t>5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8085C" w:rsidRPr="001C296B" w:rsidRDefault="0068085C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ไม่มีกำหนด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8085C" w:rsidRPr="001C296B" w:rsidRDefault="0068085C" w:rsidP="00834A8A">
            <w:pPr>
              <w:pBdr>
                <w:bottom w:val="single" w:sz="4" w:space="1" w:color="auto"/>
              </w:pBdr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รวม</w:t>
            </w:r>
          </w:p>
        </w:tc>
      </w:tr>
      <w:tr w:rsidR="00834A8A" w:rsidRPr="001C296B" w:rsidTr="00546F00">
        <w:tc>
          <w:tcPr>
            <w:tcW w:w="2327" w:type="dxa"/>
            <w:shd w:val="clear" w:color="auto" w:fill="auto"/>
          </w:tcPr>
          <w:p w:rsidR="00834A8A" w:rsidRPr="001C296B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</w:rPr>
            </w:pPr>
            <w:r w:rsidRPr="001C296B">
              <w:rPr>
                <w:rFonts w:ascii="Angsana New" w:eastAsia="MS Mincho" w:hAnsi="Angsana New"/>
                <w:b/>
                <w:bCs/>
                <w:u w:val="single"/>
                <w:cs/>
              </w:rPr>
              <w:t>สินทรัพย์</w:t>
            </w:r>
            <w:r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834A8A">
            <w:pPr>
              <w:tabs>
                <w:tab w:val="decimal" w:pos="728"/>
              </w:tabs>
              <w:rPr>
                <w:rFonts w:ascii="Angsana New" w:eastAsia="MS Mincho" w:hAnsi="Angsana New"/>
              </w:rPr>
            </w:pPr>
          </w:p>
        </w:tc>
      </w:tr>
      <w:tr w:rsidR="00694280" w:rsidRPr="003B74F9" w:rsidTr="00546F00">
        <w:tc>
          <w:tcPr>
            <w:tcW w:w="2327" w:type="dxa"/>
            <w:shd w:val="clear" w:color="auto" w:fill="auto"/>
          </w:tcPr>
          <w:p w:rsidR="00694280" w:rsidRPr="003B74F9" w:rsidRDefault="00694280" w:rsidP="00834A8A">
            <w:pPr>
              <w:tabs>
                <w:tab w:val="left" w:pos="360"/>
                <w:tab w:val="left" w:pos="1440"/>
                <w:tab w:val="left" w:pos="2880"/>
              </w:tabs>
              <w:ind w:right="-108"/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139,334,681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139,646,681</w:t>
            </w:r>
          </w:p>
        </w:tc>
      </w:tr>
      <w:tr w:rsidR="00694280" w:rsidRPr="003B74F9" w:rsidTr="00546F00">
        <w:tc>
          <w:tcPr>
            <w:tcW w:w="2327" w:type="dxa"/>
            <w:shd w:val="clear" w:color="auto" w:fill="auto"/>
          </w:tcPr>
          <w:p w:rsidR="00694280" w:rsidRPr="003B74F9" w:rsidRDefault="00694280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เงินลงทุนในหลักทรัพย์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1,065,829,10</w:t>
            </w:r>
            <w:r w:rsidR="00E7175F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1,528,078,50</w:t>
            </w:r>
            <w:r w:rsidR="00E7175F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308,172,244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86,881,200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2,988,961,052</w:t>
            </w:r>
          </w:p>
        </w:tc>
      </w:tr>
      <w:tr w:rsidR="00694280" w:rsidRPr="003B74F9" w:rsidTr="00546F00">
        <w:tc>
          <w:tcPr>
            <w:tcW w:w="2327" w:type="dxa"/>
            <w:shd w:val="clear" w:color="auto" w:fill="auto"/>
          </w:tcPr>
          <w:p w:rsidR="00694280" w:rsidRPr="003B74F9" w:rsidRDefault="00694280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เงินให้กู้ยืม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149,370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E7175F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800,476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E7175F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694280" w:rsidRPr="003B74F9" w:rsidRDefault="00694280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949,846</w:t>
            </w:r>
          </w:p>
        </w:tc>
      </w:tr>
      <w:tr w:rsidR="00834A8A" w:rsidRPr="003B74F9" w:rsidTr="00546F00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834A8A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A8A" w:rsidRPr="003B74F9" w:rsidTr="004A6066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เบี้ยประกันภัยค้างรับ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460,188,833</w:t>
            </w:r>
          </w:p>
        </w:tc>
      </w:tr>
      <w:tr w:rsidR="002F624C" w:rsidRPr="003B74F9" w:rsidTr="004A6066">
        <w:tc>
          <w:tcPr>
            <w:tcW w:w="2327" w:type="dxa"/>
            <w:shd w:val="clear" w:color="auto" w:fill="auto"/>
          </w:tcPr>
          <w:p w:rsidR="002F624C" w:rsidRPr="003B74F9" w:rsidRDefault="002F624C" w:rsidP="002F624C">
            <w:pPr>
              <w:tabs>
                <w:tab w:val="left" w:pos="360"/>
                <w:tab w:val="left" w:pos="1440"/>
                <w:tab w:val="left" w:pos="2880"/>
              </w:tabs>
              <w:ind w:left="173" w:hanging="173"/>
              <w:rPr>
                <w:rFonts w:ascii="Angsana New" w:eastAsia="MS Mincho" w:hAnsi="Angsana New"/>
                <w:cs/>
              </w:rPr>
            </w:pPr>
            <w:r w:rsidRPr="003B74F9">
              <w:rPr>
                <w:rFonts w:ascii="Angsana New" w:eastAsia="MS Mincho" w:hAnsi="Angsana New"/>
                <w:cs/>
              </w:rPr>
              <w:t>สินทรัพย์จากการประกันภัยต่อ           - สำรองค่าสินไหมทดแทน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238,081,711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51,920,462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8,790,193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298,792,366</w:t>
            </w:r>
          </w:p>
        </w:tc>
      </w:tr>
      <w:tr w:rsidR="00834A8A" w:rsidRPr="003B74F9" w:rsidTr="004A6066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ลูกหนี้จากสัญญาประกันภัยต่อ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532,731,843</w:t>
            </w:r>
          </w:p>
        </w:tc>
      </w:tr>
      <w:tr w:rsidR="00834A8A" w:rsidRPr="003B74F9" w:rsidTr="00546F00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3B74F9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F624C" w:rsidRPr="003B74F9" w:rsidTr="00546F00">
        <w:tc>
          <w:tcPr>
            <w:tcW w:w="2327" w:type="dxa"/>
            <w:shd w:val="clear" w:color="auto" w:fill="auto"/>
          </w:tcPr>
          <w:p w:rsidR="002F624C" w:rsidRPr="003B74F9" w:rsidRDefault="002F624C" w:rsidP="002F624C">
            <w:pPr>
              <w:tabs>
                <w:tab w:val="left" w:pos="262"/>
              </w:tabs>
              <w:ind w:left="173" w:right="-131" w:hanging="173"/>
              <w:rPr>
                <w:rFonts w:ascii="Angsana New" w:eastAsia="MS Mincho" w:hAnsi="Angsana New"/>
                <w:cs/>
              </w:rPr>
            </w:pPr>
            <w:r w:rsidRPr="003B74F9">
              <w:rPr>
                <w:rFonts w:ascii="Angsana New" w:eastAsia="MS Mincho" w:hAnsi="Angsana New"/>
                <w:cs/>
              </w:rPr>
              <w:t>หนี้สินจากสัญญาประกันภัย             - สำรองค่าสินไหมทดแทน</w:t>
            </w:r>
            <w:r>
              <w:rPr>
                <w:rFonts w:ascii="Angsana New" w:eastAsia="MS Mincho" w:hAnsi="Angsana New"/>
              </w:rPr>
              <w:tab/>
            </w:r>
            <w:r w:rsidRPr="003B74F9">
              <w:rPr>
                <w:rFonts w:ascii="Angsana New" w:eastAsia="MS Mincho" w:hAnsi="Angsana New"/>
                <w:cs/>
              </w:rPr>
              <w:t>และค่าสินไหมทดแทนค้างจ่าย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768,724,410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157,158,358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12,544,046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2F624C" w:rsidRPr="003B74F9" w:rsidRDefault="002F624C" w:rsidP="002F624C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938,426,814</w:t>
            </w:r>
          </w:p>
        </w:tc>
      </w:tr>
      <w:tr w:rsidR="00834A8A" w:rsidRPr="003B74F9" w:rsidTr="00546F00">
        <w:tc>
          <w:tcPr>
            <w:tcW w:w="2327" w:type="dxa"/>
            <w:shd w:val="clear" w:color="auto" w:fill="auto"/>
          </w:tcPr>
          <w:p w:rsidR="00834A8A" w:rsidRPr="003B74F9" w:rsidRDefault="00834A8A" w:rsidP="00834A8A">
            <w:pPr>
              <w:tabs>
                <w:tab w:val="left" w:pos="360"/>
                <w:tab w:val="left" w:pos="1440"/>
                <w:tab w:val="left" w:pos="2880"/>
              </w:tabs>
              <w:jc w:val="thaiDistribute"/>
              <w:rPr>
                <w:rFonts w:ascii="Angsana New" w:eastAsia="MS Mincho" w:hAnsi="Angsana New"/>
                <w:cs/>
              </w:rPr>
            </w:pPr>
            <w:r w:rsidRPr="003B74F9">
              <w:rPr>
                <w:rFonts w:ascii="Angsana New" w:eastAsia="MS Mincho" w:hAnsi="Angsana New"/>
                <w:cs/>
              </w:rPr>
              <w:t>เจ้าหนี้บริษัทประกันภัยต่อ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3B74F9" w:rsidRDefault="00834A8A" w:rsidP="00834A8A">
            <w:pPr>
              <w:tabs>
                <w:tab w:val="decimal" w:pos="927"/>
              </w:tabs>
              <w:rPr>
                <w:rFonts w:ascii="Angsana New" w:hAnsi="Angsana New"/>
                <w:sz w:val="22"/>
                <w:szCs w:val="22"/>
              </w:rPr>
            </w:pPr>
            <w:r w:rsidRPr="003B74F9">
              <w:rPr>
                <w:rFonts w:ascii="Angsana New" w:hAnsi="Angsana New"/>
                <w:sz w:val="22"/>
                <w:szCs w:val="22"/>
              </w:rPr>
              <w:t>761,022,233</w:t>
            </w:r>
          </w:p>
        </w:tc>
      </w:tr>
    </w:tbl>
    <w:p w:rsidR="00452C42" w:rsidRPr="003B74F9" w:rsidRDefault="00452C42"/>
    <w:p w:rsidR="00834A8A" w:rsidRDefault="00834A8A">
      <w:r>
        <w:br w:type="page"/>
      </w:r>
    </w:p>
    <w:tbl>
      <w:tblPr>
        <w:tblW w:w="9191" w:type="dxa"/>
        <w:tblInd w:w="547" w:type="dxa"/>
        <w:tblLook w:val="04A0" w:firstRow="1" w:lastRow="0" w:firstColumn="1" w:lastColumn="0" w:noHBand="0" w:noVBand="1"/>
      </w:tblPr>
      <w:tblGrid>
        <w:gridCol w:w="2327"/>
        <w:gridCol w:w="1144"/>
        <w:gridCol w:w="1144"/>
        <w:gridCol w:w="1144"/>
        <w:gridCol w:w="1144"/>
        <w:gridCol w:w="1144"/>
        <w:gridCol w:w="1144"/>
      </w:tblGrid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3B74F9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  <w:r w:rsidRPr="003B74F9">
              <w:rPr>
                <w:rFonts w:ascii="Angsana New" w:hAnsi="Angsana New"/>
              </w:rPr>
              <w:lastRenderedPageBreak/>
              <w:br w:type="page"/>
            </w: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right"/>
              <w:rPr>
                <w:rFonts w:ascii="Angsana New" w:eastAsia="MS Mincho" w:hAnsi="Angsana New"/>
              </w:rPr>
            </w:pPr>
            <w:r w:rsidRPr="003B74F9">
              <w:rPr>
                <w:rFonts w:ascii="Angsana New" w:eastAsia="MS Mincho" w:hAnsi="Angsana New"/>
                <w:cs/>
              </w:rPr>
              <w:t>(หน่วย</w:t>
            </w:r>
            <w:r w:rsidRPr="003B74F9">
              <w:rPr>
                <w:rFonts w:ascii="Angsana New" w:eastAsia="MS Mincho" w:hAnsi="Angsana New"/>
              </w:rPr>
              <w:t>:</w:t>
            </w:r>
            <w:r w:rsidRPr="003B74F9">
              <w:rPr>
                <w:rFonts w:ascii="Angsana New" w:eastAsia="MS Mincho" w:hAnsi="Angsana New"/>
                <w:cs/>
              </w:rPr>
              <w:t xml:space="preserve"> บาท)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งบการเงินเฉพาะกิจการ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6864" w:type="dxa"/>
            <w:gridSpan w:val="6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2561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เมื่อทวงถาม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ภายใน </w:t>
            </w:r>
            <w:r w:rsidRPr="001C296B">
              <w:rPr>
                <w:rFonts w:ascii="Angsana New" w:eastAsia="MS Mincho" w:hAnsi="Angsana New"/>
              </w:rPr>
              <w:t>1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</w:rPr>
              <w:t>1</w:t>
            </w:r>
            <w:r w:rsidRPr="001C296B">
              <w:rPr>
                <w:rFonts w:ascii="Angsana New" w:eastAsia="MS Mincho" w:hAnsi="Angsana New"/>
                <w:cs/>
              </w:rPr>
              <w:t xml:space="preserve"> - </w:t>
            </w:r>
            <w:r w:rsidRPr="001C296B">
              <w:rPr>
                <w:rFonts w:ascii="Angsana New" w:eastAsia="MS Mincho" w:hAnsi="Angsana New"/>
              </w:rPr>
              <w:t>5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 xml:space="preserve">มากกว่า </w:t>
            </w:r>
            <w:r w:rsidRPr="001C296B">
              <w:rPr>
                <w:rFonts w:ascii="Angsana New" w:eastAsia="MS Mincho" w:hAnsi="Angsana New"/>
              </w:rPr>
              <w:t>5</w:t>
            </w:r>
            <w:r w:rsidRPr="001C296B">
              <w:rPr>
                <w:rFonts w:ascii="Angsana New" w:eastAsia="MS Mincho" w:hAnsi="Angsana New"/>
                <w:cs/>
              </w:rPr>
              <w:t xml:space="preserve"> ปี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ไม่มีกำหนด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pBdr>
                <w:bottom w:val="single" w:sz="4" w:space="1" w:color="auto"/>
              </w:pBdr>
              <w:spacing w:line="320" w:lineRule="exact"/>
              <w:jc w:val="center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รวม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  <w:b/>
                <w:bCs/>
                <w:u w:val="single"/>
              </w:rPr>
            </w:pPr>
            <w:r w:rsidRPr="001C296B">
              <w:rPr>
                <w:rFonts w:ascii="Angsana New" w:eastAsia="MS Mincho" w:hAnsi="Angsana New"/>
                <w:b/>
                <w:bCs/>
                <w:u w:val="single"/>
                <w:cs/>
              </w:rPr>
              <w:t>สินทรัพย์</w:t>
            </w:r>
            <w:r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ทางการเงิน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728"/>
              </w:tabs>
              <w:spacing w:line="320" w:lineRule="exact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728"/>
              </w:tabs>
              <w:spacing w:line="320" w:lineRule="exact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728"/>
              </w:tabs>
              <w:spacing w:line="320" w:lineRule="exact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728"/>
              </w:tabs>
              <w:spacing w:line="320" w:lineRule="exact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728"/>
              </w:tabs>
              <w:spacing w:line="320" w:lineRule="exact"/>
              <w:rPr>
                <w:rFonts w:ascii="Angsana New" w:eastAsia="MS Mincho" w:hAnsi="Angsana New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728"/>
              </w:tabs>
              <w:spacing w:line="320" w:lineRule="exact"/>
              <w:rPr>
                <w:rFonts w:ascii="Angsana New" w:eastAsia="MS Mincho" w:hAnsi="Angsana New"/>
              </w:rPr>
            </w:pP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ind w:right="-108"/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เงินสดและรายการเทียบเท่าเงินสด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119,131,830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312,000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119,443,830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เงินลงทุนในหลักทรัพย์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968,757,725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1,105,887,097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604,073,205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86,881,200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2,765,599,227</w:t>
            </w:r>
          </w:p>
        </w:tc>
      </w:tr>
      <w:tr w:rsidR="00C370BA" w:rsidRPr="001C296B" w:rsidTr="00E30C26">
        <w:tc>
          <w:tcPr>
            <w:tcW w:w="2327" w:type="dxa"/>
            <w:shd w:val="clear" w:color="auto" w:fill="auto"/>
          </w:tcPr>
          <w:p w:rsidR="00C370BA" w:rsidRPr="001C296B" w:rsidRDefault="00C370B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เงินให้กู้ยืม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78,656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266,083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247,337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C370BA" w:rsidRPr="001C296B" w:rsidRDefault="00C370B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592,076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834A8A"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สินทรัพย์จากสัญญาประกันภัย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A8A" w:rsidRPr="001C296B" w:rsidTr="004A6066">
        <w:tc>
          <w:tcPr>
            <w:tcW w:w="2327" w:type="dxa"/>
            <w:shd w:val="clear" w:color="auto" w:fill="auto"/>
          </w:tcPr>
          <w:p w:rsidR="00834A8A" w:rsidRPr="001C296B" w:rsidRDefault="00834A8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เบี้ยประกันภัยค้างรับ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441,292,191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441,292,191</w:t>
            </w:r>
          </w:p>
        </w:tc>
      </w:tr>
      <w:tr w:rsidR="00834A8A" w:rsidRPr="001C296B" w:rsidTr="004A6066">
        <w:tc>
          <w:tcPr>
            <w:tcW w:w="2327" w:type="dxa"/>
            <w:shd w:val="clear" w:color="auto" w:fill="auto"/>
          </w:tcPr>
          <w:p w:rsidR="00834A8A" w:rsidRPr="001C296B" w:rsidRDefault="00834A8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ind w:left="173" w:hanging="173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สินทรัพย์จากการประกันภัยต่อ           - สำรองค่าสินไหมทดแทน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89,766,620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19,997,438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3,575,481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113,339,539</w:t>
            </w:r>
          </w:p>
        </w:tc>
      </w:tr>
      <w:tr w:rsidR="00834A8A" w:rsidRPr="001C296B" w:rsidTr="004A6066">
        <w:tc>
          <w:tcPr>
            <w:tcW w:w="2327" w:type="dxa"/>
            <w:shd w:val="clear" w:color="auto" w:fill="auto"/>
          </w:tcPr>
          <w:p w:rsidR="00834A8A" w:rsidRPr="001C296B" w:rsidRDefault="00834A8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</w:rPr>
            </w:pPr>
            <w:r w:rsidRPr="001C296B">
              <w:rPr>
                <w:rFonts w:ascii="Angsana New" w:eastAsia="MS Mincho" w:hAnsi="Angsana New"/>
                <w:cs/>
              </w:rPr>
              <w:t>ลูกหนี้จากสัญญาประกันภัยต่อ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579,118,997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3B74F9" w:rsidRDefault="00834A8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  <w:b/>
                <w:bCs/>
                <w:u w:val="single"/>
                <w:cs/>
              </w:rPr>
            </w:pPr>
            <w:r w:rsidRPr="003B74F9">
              <w:rPr>
                <w:rFonts w:ascii="Angsana New" w:eastAsia="MS Mincho" w:hAnsi="Angsana New"/>
                <w:b/>
                <w:bCs/>
                <w:u w:val="single"/>
                <w:cs/>
              </w:rPr>
              <w:t>หนี้สิน</w:t>
            </w:r>
            <w:r>
              <w:rPr>
                <w:rFonts w:ascii="Angsana New" w:eastAsia="MS Mincho" w:hAnsi="Angsana New" w:hint="cs"/>
                <w:b/>
                <w:bCs/>
                <w:u w:val="single"/>
                <w:cs/>
              </w:rPr>
              <w:t>จากสัญญาประกันภัย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2F624C">
            <w:pPr>
              <w:tabs>
                <w:tab w:val="left" w:pos="262"/>
              </w:tabs>
              <w:spacing w:line="320" w:lineRule="exact"/>
              <w:ind w:left="173" w:right="-131" w:hanging="173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หนี้สินจากสัญญาประกันภัย             - สำรองค่าสินไหมทดแทน</w:t>
            </w:r>
            <w:r w:rsidR="002F624C">
              <w:rPr>
                <w:rFonts w:ascii="Angsana New" w:eastAsia="MS Mincho" w:hAnsi="Angsana New"/>
              </w:rPr>
              <w:tab/>
            </w:r>
            <w:r w:rsidRPr="001C296B">
              <w:rPr>
                <w:rFonts w:ascii="Angsana New" w:eastAsia="MS Mincho" w:hAnsi="Angsana New"/>
                <w:cs/>
              </w:rPr>
              <w:t>และค่าสินไหมทดแทนค้างจ่าย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528,240,945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107,372,959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9,319,540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644,933,444</w:t>
            </w:r>
          </w:p>
        </w:tc>
      </w:tr>
      <w:tr w:rsidR="00834A8A" w:rsidRPr="001C296B" w:rsidTr="00E30C26">
        <w:tc>
          <w:tcPr>
            <w:tcW w:w="2327" w:type="dxa"/>
            <w:shd w:val="clear" w:color="auto" w:fill="auto"/>
          </w:tcPr>
          <w:p w:rsidR="00834A8A" w:rsidRPr="001C296B" w:rsidRDefault="00834A8A" w:rsidP="00382EBC">
            <w:pPr>
              <w:tabs>
                <w:tab w:val="left" w:pos="360"/>
                <w:tab w:val="left" w:pos="1440"/>
                <w:tab w:val="left" w:pos="2880"/>
              </w:tabs>
              <w:spacing w:line="320" w:lineRule="exact"/>
              <w:jc w:val="thaiDistribute"/>
              <w:rPr>
                <w:rFonts w:ascii="Angsana New" w:eastAsia="MS Mincho" w:hAnsi="Angsana New"/>
                <w:cs/>
              </w:rPr>
            </w:pPr>
            <w:r w:rsidRPr="001C296B">
              <w:rPr>
                <w:rFonts w:ascii="Angsana New" w:eastAsia="MS Mincho" w:hAnsi="Angsana New"/>
                <w:cs/>
              </w:rPr>
              <w:t>เจ้าหนี้บริษัทประกันภัยต่อ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144" w:type="dxa"/>
            <w:shd w:val="clear" w:color="auto" w:fill="auto"/>
            <w:vAlign w:val="bottom"/>
          </w:tcPr>
          <w:p w:rsidR="00834A8A" w:rsidRPr="001C296B" w:rsidRDefault="00834A8A" w:rsidP="00382EBC">
            <w:pPr>
              <w:tabs>
                <w:tab w:val="decimal" w:pos="927"/>
              </w:tabs>
              <w:spacing w:line="320" w:lineRule="exact"/>
              <w:rPr>
                <w:rFonts w:ascii="Angsana New" w:hAnsi="Angsana New"/>
                <w:sz w:val="22"/>
                <w:szCs w:val="22"/>
              </w:rPr>
            </w:pPr>
            <w:r w:rsidRPr="001C296B">
              <w:rPr>
                <w:rFonts w:ascii="Angsana New" w:hAnsi="Angsana New"/>
                <w:sz w:val="22"/>
                <w:szCs w:val="22"/>
              </w:rPr>
              <w:t>674,431,561</w:t>
            </w:r>
          </w:p>
        </w:tc>
      </w:tr>
    </w:tbl>
    <w:p w:rsidR="00D95D1B" w:rsidRPr="001C296B" w:rsidRDefault="002F59F0" w:rsidP="00870AFA">
      <w:pPr>
        <w:spacing w:before="240" w:after="120"/>
        <w:ind w:left="547" w:right="43" w:hanging="547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34</w:t>
      </w:r>
      <w:r w:rsidR="00D95D1B" w:rsidRPr="001C296B">
        <w:rPr>
          <w:rFonts w:ascii="Angsana New" w:hAnsi="Angsana New"/>
          <w:b/>
          <w:bCs/>
          <w:sz w:val="32"/>
          <w:szCs w:val="32"/>
        </w:rPr>
        <w:t>.</w:t>
      </w:r>
      <w:r w:rsidR="00870AFA" w:rsidRPr="001C296B">
        <w:rPr>
          <w:rFonts w:ascii="Angsana New" w:hAnsi="Angsana New"/>
          <w:b/>
          <w:bCs/>
          <w:sz w:val="32"/>
          <w:szCs w:val="32"/>
        </w:rPr>
        <w:t>5</w:t>
      </w:r>
      <w:r w:rsidR="00D95D1B" w:rsidRPr="001C296B">
        <w:rPr>
          <w:rFonts w:ascii="Angsana New" w:hAnsi="Angsana New"/>
          <w:b/>
          <w:bCs/>
          <w:sz w:val="32"/>
          <w:szCs w:val="32"/>
        </w:rPr>
        <w:tab/>
      </w:r>
      <w:r w:rsidR="00D95D1B" w:rsidRPr="001C296B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มูลค่ายุติธรรรมของ</w:t>
      </w:r>
      <w:r w:rsidR="00831074" w:rsidRPr="001C296B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D95D1B" w:rsidRPr="001C296B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:rsidR="00D95D1B" w:rsidRPr="001C296B" w:rsidRDefault="00D95D1B" w:rsidP="00382EB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124681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2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และ </w:t>
      </w:r>
      <w:r w:rsidR="00124681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บริษัทฯมีสินทรัพย์ทางการเงินที่วัดมูลค่าด้วยมูลค่ายุติธรรม</w:t>
      </w:r>
      <w:r w:rsidR="006955B0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หรือ</w:t>
      </w:r>
      <w:r w:rsidR="00BE398F" w:rsidRPr="001C296B">
        <w:rPr>
          <w:rFonts w:ascii="Angsana New" w:hAnsi="Angsana New" w:hint="cs"/>
          <w:sz w:val="32"/>
          <w:szCs w:val="32"/>
          <w:cs/>
        </w:rPr>
        <w:t>วัดมูลค่าด้วยราคาทุนแต่ต้อง</w:t>
      </w:r>
      <w:r w:rsidRPr="001C296B">
        <w:rPr>
          <w:rFonts w:ascii="Angsana New" w:hAnsi="Angsana New" w:hint="cs"/>
          <w:sz w:val="32"/>
          <w:szCs w:val="32"/>
          <w:cs/>
        </w:rPr>
        <w:t>เปิดเผยมูลค่ายุติธรรม โดยแยกแสดงตามลำดับชั้นของมูลค่ายุติธรรม ดังนี้</w:t>
      </w:r>
    </w:p>
    <w:tbl>
      <w:tblPr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3690"/>
        <w:gridCol w:w="1237"/>
        <w:gridCol w:w="1238"/>
        <w:gridCol w:w="1237"/>
        <w:gridCol w:w="1238"/>
        <w:gridCol w:w="1260"/>
      </w:tblGrid>
      <w:tr w:rsidR="00452C42" w:rsidRPr="001C296B" w:rsidTr="00CA2DD4">
        <w:trPr>
          <w:tblHeader/>
        </w:trPr>
        <w:tc>
          <w:tcPr>
            <w:tcW w:w="9900" w:type="dxa"/>
            <w:gridSpan w:val="6"/>
            <w:vAlign w:val="bottom"/>
          </w:tcPr>
          <w:p w:rsidR="00452C42" w:rsidRPr="001C296B" w:rsidRDefault="00452C42" w:rsidP="00382EBC">
            <w:pPr>
              <w:pStyle w:val="BodyTextIndent3"/>
              <w:spacing w:after="0" w:line="320" w:lineRule="exact"/>
              <w:ind w:left="0"/>
              <w:jc w:val="right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(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หน่วย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 xml:space="preserve">: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บาท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)</w:t>
            </w:r>
          </w:p>
        </w:tc>
      </w:tr>
      <w:tr w:rsidR="00452C42" w:rsidRPr="001C296B" w:rsidTr="00CA2DD4">
        <w:trPr>
          <w:tblHeader/>
        </w:trPr>
        <w:tc>
          <w:tcPr>
            <w:tcW w:w="3690" w:type="dxa"/>
            <w:vAlign w:val="bottom"/>
          </w:tcPr>
          <w:p w:rsidR="00452C42" w:rsidRPr="001C296B" w:rsidRDefault="00452C42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kern w:val="28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52C42" w:rsidRPr="001C296B" w:rsidTr="00CA2DD4">
        <w:trPr>
          <w:tblHeader/>
        </w:trPr>
        <w:tc>
          <w:tcPr>
            <w:tcW w:w="3690" w:type="dxa"/>
            <w:vAlign w:val="bottom"/>
          </w:tcPr>
          <w:p w:rsidR="00452C42" w:rsidRPr="001C296B" w:rsidRDefault="00452C42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256</w:t>
            </w:r>
            <w:r w:rsidR="00C370BA">
              <w:rPr>
                <w:rFonts w:ascii="Angsana New" w:hAnsi="Angsana New"/>
                <w:kern w:val="28"/>
                <w:sz w:val="26"/>
                <w:szCs w:val="26"/>
              </w:rPr>
              <w:t>2</w:t>
            </w:r>
          </w:p>
        </w:tc>
      </w:tr>
      <w:tr w:rsidR="00452C42" w:rsidRPr="001C296B" w:rsidTr="00CA2DD4">
        <w:trPr>
          <w:tblHeader/>
        </w:trPr>
        <w:tc>
          <w:tcPr>
            <w:tcW w:w="3690" w:type="dxa"/>
            <w:vAlign w:val="bottom"/>
          </w:tcPr>
          <w:p w:rsidR="00452C42" w:rsidRPr="001C296B" w:rsidRDefault="00452C42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vAlign w:val="bottom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</w:tcPr>
          <w:p w:rsidR="00452C42" w:rsidRPr="001C296B" w:rsidRDefault="00452C42" w:rsidP="00382EBC">
            <w:pPr>
              <w:pStyle w:val="BodyTextIndent3"/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มูลค่า  </w:t>
            </w:r>
          </w:p>
        </w:tc>
      </w:tr>
      <w:tr w:rsidR="00452C42" w:rsidRPr="001C296B" w:rsidTr="00CA2DD4">
        <w:trPr>
          <w:tblHeader/>
        </w:trPr>
        <w:tc>
          <w:tcPr>
            <w:tcW w:w="3690" w:type="dxa"/>
            <w:vAlign w:val="bottom"/>
          </w:tcPr>
          <w:p w:rsidR="00452C42" w:rsidRPr="001C296B" w:rsidRDefault="00452C42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  <w:vAlign w:val="bottom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</w:t>
            </w:r>
          </w:p>
        </w:tc>
        <w:tc>
          <w:tcPr>
            <w:tcW w:w="1238" w:type="dxa"/>
            <w:vAlign w:val="bottom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</w:t>
            </w:r>
          </w:p>
        </w:tc>
        <w:tc>
          <w:tcPr>
            <w:tcW w:w="1237" w:type="dxa"/>
            <w:vAlign w:val="bottom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  <w:tc>
          <w:tcPr>
            <w:tcW w:w="1238" w:type="dxa"/>
            <w:vAlign w:val="bottom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</w:tcPr>
          <w:p w:rsidR="00452C42" w:rsidRPr="001C296B" w:rsidRDefault="00452C42" w:rsidP="00382EBC">
            <w:pPr>
              <w:pStyle w:val="BodyTextIndent3"/>
              <w:pBdr>
                <w:bottom w:val="single" w:sz="4" w:space="1" w:color="auto"/>
              </w:pBdr>
              <w:spacing w:after="0" w:line="320" w:lineRule="exact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ตามบัญชี</w:t>
            </w:r>
          </w:p>
        </w:tc>
      </w:tr>
      <w:tr w:rsidR="00452C42" w:rsidRPr="001C296B" w:rsidTr="00CA2DD4">
        <w:tc>
          <w:tcPr>
            <w:tcW w:w="3690" w:type="dxa"/>
            <w:vAlign w:val="bottom"/>
          </w:tcPr>
          <w:p w:rsidR="00452C42" w:rsidRPr="001C296B" w:rsidRDefault="00452C42" w:rsidP="00382EBC">
            <w:pPr>
              <w:pStyle w:val="BodyTextIndent3"/>
              <w:spacing w:after="0" w:line="320" w:lineRule="exact"/>
              <w:ind w:left="243" w:right="-108" w:hanging="180"/>
              <w:rPr>
                <w:rFonts w:ascii="Angsana New" w:hAnsi="Angsana New"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37" w:type="dxa"/>
          </w:tcPr>
          <w:p w:rsidR="00452C42" w:rsidRPr="001C296B" w:rsidRDefault="00452C42" w:rsidP="00382EBC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52C42" w:rsidRPr="001C296B" w:rsidRDefault="00452C42" w:rsidP="00382EBC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452C42" w:rsidRPr="001C296B" w:rsidRDefault="00452C42" w:rsidP="00382EBC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52C42" w:rsidRPr="001C296B" w:rsidRDefault="00452C42" w:rsidP="00382EBC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452C42" w:rsidRPr="001C296B" w:rsidRDefault="00452C42" w:rsidP="00382EBC">
            <w:pPr>
              <w:pStyle w:val="BodyTextIndent3"/>
              <w:tabs>
                <w:tab w:val="right" w:pos="792"/>
              </w:tabs>
              <w:spacing w:after="0" w:line="320" w:lineRule="exact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</w:tr>
      <w:tr w:rsidR="00403228" w:rsidRPr="001C296B" w:rsidTr="00CA2DD4"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เงินลงทุนในหลักทรัพย์เ</w:t>
            </w:r>
            <w:r>
              <w:rPr>
                <w:rFonts w:ascii="Angsana New" w:hAnsi="Angsana New" w:hint="cs"/>
                <w:kern w:val="28"/>
                <w:sz w:val="26"/>
                <w:szCs w:val="26"/>
                <w:cs/>
              </w:rPr>
              <w:t>พื่อค้า</w:t>
            </w:r>
          </w:p>
        </w:tc>
        <w:tc>
          <w:tcPr>
            <w:tcW w:w="1237" w:type="dxa"/>
          </w:tcPr>
          <w:p w:rsidR="00403228" w:rsidRPr="001C296B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1C296B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403228" w:rsidRPr="001C296B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1C296B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403228" w:rsidRPr="001C296B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</w:tr>
      <w:tr w:rsidR="003B74F9" w:rsidRPr="001C296B" w:rsidTr="00CA2DD4">
        <w:tc>
          <w:tcPr>
            <w:tcW w:w="3690" w:type="dxa"/>
            <w:vAlign w:val="bottom"/>
          </w:tcPr>
          <w:p w:rsidR="003B74F9" w:rsidRPr="001C296B" w:rsidRDefault="003B74F9" w:rsidP="00382EBC">
            <w:pPr>
              <w:pStyle w:val="BodyTextIndent3"/>
              <w:spacing w:after="0" w:line="320" w:lineRule="exact"/>
              <w:ind w:left="243" w:firstLine="12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3B74F9" w:rsidRPr="00694280" w:rsidRDefault="003B74F9" w:rsidP="00382EBC">
            <w:pPr>
              <w:pStyle w:val="BodyTextIndent3"/>
              <w:tabs>
                <w:tab w:val="decimal" w:pos="975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5,440,000</w:t>
            </w:r>
          </w:p>
        </w:tc>
        <w:tc>
          <w:tcPr>
            <w:tcW w:w="1238" w:type="dxa"/>
          </w:tcPr>
          <w:p w:rsidR="003B74F9" w:rsidRPr="00694280" w:rsidRDefault="003B74F9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3B74F9" w:rsidRPr="00694280" w:rsidRDefault="003B74F9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82EBC">
            <w:pPr>
              <w:pStyle w:val="BodyTextIndent3"/>
              <w:tabs>
                <w:tab w:val="decimal" w:pos="945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5,440,000</w:t>
            </w:r>
          </w:p>
        </w:tc>
        <w:tc>
          <w:tcPr>
            <w:tcW w:w="1260" w:type="dxa"/>
          </w:tcPr>
          <w:p w:rsidR="003B74F9" w:rsidRPr="00694280" w:rsidRDefault="003B74F9" w:rsidP="00382EBC">
            <w:pPr>
              <w:pStyle w:val="BodyTextIndent3"/>
              <w:tabs>
                <w:tab w:val="decimal" w:pos="975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5,440,000</w:t>
            </w:r>
          </w:p>
        </w:tc>
      </w:tr>
      <w:tr w:rsidR="003B74F9" w:rsidRPr="001C296B" w:rsidTr="00CA2DD4">
        <w:tc>
          <w:tcPr>
            <w:tcW w:w="3690" w:type="dxa"/>
            <w:vAlign w:val="bottom"/>
          </w:tcPr>
          <w:p w:rsidR="003B74F9" w:rsidRPr="001C296B" w:rsidRDefault="003B74F9" w:rsidP="00382EBC">
            <w:pPr>
              <w:pStyle w:val="BodyTextIndent3"/>
              <w:spacing w:after="0" w:line="320" w:lineRule="exact"/>
              <w:ind w:left="243" w:firstLine="12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37" w:type="dxa"/>
          </w:tcPr>
          <w:p w:rsidR="003B74F9" w:rsidRPr="00694280" w:rsidRDefault="003B74F9" w:rsidP="00382EBC">
            <w:pPr>
              <w:pStyle w:val="BodyTextIndent3"/>
              <w:tabs>
                <w:tab w:val="decimal" w:pos="975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604,002,767</w:t>
            </w:r>
          </w:p>
        </w:tc>
        <w:tc>
          <w:tcPr>
            <w:tcW w:w="1238" w:type="dxa"/>
          </w:tcPr>
          <w:p w:rsidR="003B74F9" w:rsidRPr="00694280" w:rsidRDefault="003B74F9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3B74F9" w:rsidRPr="00694280" w:rsidRDefault="003B74F9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82EBC">
            <w:pPr>
              <w:pStyle w:val="BodyTextIndent3"/>
              <w:tabs>
                <w:tab w:val="decimal" w:pos="945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604,002,76</w:t>
            </w:r>
            <w:r w:rsidRPr="00694280">
              <w:rPr>
                <w:rFonts w:ascii="Angsana New" w:hAnsi="Angsana New"/>
                <w:kern w:val="28"/>
                <w:sz w:val="26"/>
                <w:szCs w:val="26"/>
              </w:rPr>
              <w:t>7</w:t>
            </w:r>
          </w:p>
        </w:tc>
        <w:tc>
          <w:tcPr>
            <w:tcW w:w="1260" w:type="dxa"/>
          </w:tcPr>
          <w:p w:rsidR="003B74F9" w:rsidRPr="00694280" w:rsidRDefault="003B74F9" w:rsidP="00382EBC">
            <w:pPr>
              <w:pStyle w:val="BodyTextIndent3"/>
              <w:tabs>
                <w:tab w:val="decimal" w:pos="975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604,002,767</w:t>
            </w:r>
          </w:p>
        </w:tc>
      </w:tr>
      <w:tr w:rsidR="00403228" w:rsidRPr="001C296B" w:rsidTr="00CA2DD4"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เงินลงทุนในหลักทรัพย์เผื่อขาย</w:t>
            </w:r>
          </w:p>
        </w:tc>
        <w:tc>
          <w:tcPr>
            <w:tcW w:w="1237" w:type="dxa"/>
          </w:tcPr>
          <w:p w:rsidR="00403228" w:rsidRPr="00694280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694280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403228" w:rsidRPr="00694280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694280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403228" w:rsidRPr="00694280" w:rsidRDefault="00403228" w:rsidP="00382EBC">
            <w:pPr>
              <w:pStyle w:val="BodyTextIndent3"/>
              <w:tabs>
                <w:tab w:val="decimal" w:pos="1152"/>
              </w:tabs>
              <w:spacing w:after="0" w:line="320" w:lineRule="exact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403228" w:rsidRPr="001C296B" w:rsidTr="00CA2DD4"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403228" w:rsidRPr="00694280" w:rsidRDefault="00096503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0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15,975,562</w:t>
            </w:r>
          </w:p>
        </w:tc>
        <w:tc>
          <w:tcPr>
            <w:tcW w:w="1238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661,775,376</w:t>
            </w:r>
          </w:p>
        </w:tc>
        <w:tc>
          <w:tcPr>
            <w:tcW w:w="1237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  <w:r w:rsidR="00096503">
              <w:rPr>
                <w:rFonts w:ascii="Angsana New" w:hAnsi="Angsana New"/>
                <w:kern w:val="28"/>
                <w:sz w:val="26"/>
                <w:szCs w:val="26"/>
              </w:rPr>
              <w:t>77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,</w:t>
            </w:r>
            <w:r w:rsidR="00096503">
              <w:rPr>
                <w:rFonts w:ascii="Angsana New" w:hAnsi="Angsana New"/>
                <w:kern w:val="28"/>
                <w:sz w:val="26"/>
                <w:szCs w:val="26"/>
              </w:rPr>
              <w:t>75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0,938</w:t>
            </w:r>
          </w:p>
        </w:tc>
        <w:tc>
          <w:tcPr>
            <w:tcW w:w="1260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  <w:r w:rsidR="00096503">
              <w:rPr>
                <w:rFonts w:ascii="Angsana New" w:hAnsi="Angsana New"/>
                <w:kern w:val="28"/>
                <w:sz w:val="26"/>
                <w:szCs w:val="26"/>
              </w:rPr>
              <w:t>77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,</w:t>
            </w:r>
            <w:r w:rsidR="00096503">
              <w:rPr>
                <w:rFonts w:ascii="Angsana New" w:hAnsi="Angsana New"/>
                <w:kern w:val="28"/>
                <w:sz w:val="26"/>
                <w:szCs w:val="26"/>
              </w:rPr>
              <w:t>75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0,938</w:t>
            </w:r>
          </w:p>
        </w:tc>
      </w:tr>
      <w:tr w:rsidR="00403228" w:rsidRPr="001C296B" w:rsidTr="00CA2DD4"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37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679,475,371</w:t>
            </w:r>
          </w:p>
        </w:tc>
        <w:tc>
          <w:tcPr>
            <w:tcW w:w="1237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679,475,371</w:t>
            </w:r>
          </w:p>
        </w:tc>
        <w:tc>
          <w:tcPr>
            <w:tcW w:w="1260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679,475,371</w:t>
            </w:r>
          </w:p>
        </w:tc>
      </w:tr>
      <w:tr w:rsidR="00403228" w:rsidRPr="001C296B" w:rsidTr="00CA2DD4"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37" w:type="dxa"/>
          </w:tcPr>
          <w:p w:rsidR="00403228" w:rsidRPr="00694280" w:rsidRDefault="00096503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388,398,492</w:t>
            </w:r>
          </w:p>
        </w:tc>
        <w:tc>
          <w:tcPr>
            <w:tcW w:w="1238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52,012,28</w:t>
            </w:r>
            <w:r w:rsidR="00E7175F">
              <w:rPr>
                <w:rFonts w:ascii="Angsana New" w:hAnsi="Angsana New"/>
                <w:kern w:val="28"/>
                <w:sz w:val="26"/>
                <w:szCs w:val="26"/>
              </w:rPr>
              <w:t>4</w:t>
            </w:r>
          </w:p>
        </w:tc>
        <w:tc>
          <w:tcPr>
            <w:tcW w:w="1237" w:type="dxa"/>
          </w:tcPr>
          <w:p w:rsidR="00403228" w:rsidRPr="00694280" w:rsidRDefault="00694280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096503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440,410,77</w:t>
            </w:r>
            <w:r w:rsidR="00E7175F"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</w:p>
        </w:tc>
        <w:tc>
          <w:tcPr>
            <w:tcW w:w="1260" w:type="dxa"/>
          </w:tcPr>
          <w:p w:rsidR="00403228" w:rsidRPr="00694280" w:rsidRDefault="00096503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440</w:t>
            </w:r>
            <w:r w:rsidR="00694280">
              <w:rPr>
                <w:rFonts w:ascii="Angsana New" w:hAnsi="Angsana New"/>
                <w:kern w:val="28"/>
                <w:sz w:val="26"/>
                <w:szCs w:val="26"/>
              </w:rPr>
              <w:t>,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410,77</w:t>
            </w:r>
            <w:r w:rsidR="00E7175F"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</w:p>
        </w:tc>
      </w:tr>
      <w:tr w:rsidR="00403228" w:rsidRPr="001C296B" w:rsidTr="00CA2DD4"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243" w:right="-108" w:hanging="180"/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สินทรัพย์ทางการเงินที่ต้องเปิดเผยมูลค่ายุติธรรม</w:t>
            </w:r>
          </w:p>
        </w:tc>
        <w:tc>
          <w:tcPr>
            <w:tcW w:w="1237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</w:p>
        </w:tc>
        <w:tc>
          <w:tcPr>
            <w:tcW w:w="1238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403228" w:rsidRPr="001C296B" w:rsidTr="00CA2DD4"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243" w:right="-108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7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139,646,681</w:t>
            </w:r>
          </w:p>
        </w:tc>
        <w:tc>
          <w:tcPr>
            <w:tcW w:w="1238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139,646,681</w:t>
            </w:r>
          </w:p>
        </w:tc>
        <w:tc>
          <w:tcPr>
            <w:tcW w:w="1260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139,646,681</w:t>
            </w:r>
          </w:p>
        </w:tc>
      </w:tr>
      <w:tr w:rsidR="00403228" w:rsidRPr="001C296B" w:rsidTr="00CA2DD4">
        <w:trPr>
          <w:trHeight w:val="80"/>
        </w:trPr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เงินลงทุนที่จะถือจนครบกำหนด</w:t>
            </w:r>
          </w:p>
        </w:tc>
        <w:tc>
          <w:tcPr>
            <w:tcW w:w="1237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403228" w:rsidRPr="00694280" w:rsidRDefault="00403228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403228" w:rsidRPr="001C296B" w:rsidTr="00CA2DD4">
        <w:trPr>
          <w:trHeight w:val="80"/>
        </w:trPr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10,107,327</w:t>
            </w:r>
          </w:p>
        </w:tc>
        <w:tc>
          <w:tcPr>
            <w:tcW w:w="1237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10,107,327</w:t>
            </w:r>
          </w:p>
        </w:tc>
        <w:tc>
          <w:tcPr>
            <w:tcW w:w="1260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10,000,000</w:t>
            </w:r>
          </w:p>
        </w:tc>
      </w:tr>
      <w:tr w:rsidR="00403228" w:rsidRPr="001C296B" w:rsidTr="00CA2DD4">
        <w:trPr>
          <w:trHeight w:val="80"/>
        </w:trPr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237" w:type="dxa"/>
            <w:vAlign w:val="bottom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485,000,000</w:t>
            </w:r>
          </w:p>
        </w:tc>
        <w:tc>
          <w:tcPr>
            <w:tcW w:w="1237" w:type="dxa"/>
            <w:vAlign w:val="bottom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485,000,000</w:t>
            </w:r>
          </w:p>
        </w:tc>
        <w:tc>
          <w:tcPr>
            <w:tcW w:w="1260" w:type="dxa"/>
            <w:vAlign w:val="bottom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485,000,000</w:t>
            </w:r>
          </w:p>
        </w:tc>
      </w:tr>
      <w:tr w:rsidR="00403228" w:rsidRPr="001C296B" w:rsidTr="00CA2DD4">
        <w:trPr>
          <w:trHeight w:val="80"/>
        </w:trPr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เงินลงทุนทั่วไป</w:t>
            </w:r>
          </w:p>
        </w:tc>
        <w:tc>
          <w:tcPr>
            <w:tcW w:w="1237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:rsidR="00403228" w:rsidRPr="00694280" w:rsidRDefault="001A6922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271,904,889</w:t>
            </w:r>
          </w:p>
        </w:tc>
        <w:tc>
          <w:tcPr>
            <w:tcW w:w="1238" w:type="dxa"/>
          </w:tcPr>
          <w:p w:rsidR="00403228" w:rsidRPr="00694280" w:rsidRDefault="001A6922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271,904,889</w:t>
            </w:r>
          </w:p>
        </w:tc>
        <w:tc>
          <w:tcPr>
            <w:tcW w:w="1260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142,105,795</w:t>
            </w:r>
          </w:p>
        </w:tc>
      </w:tr>
      <w:tr w:rsidR="00403228" w:rsidRPr="001C296B" w:rsidTr="00CA2DD4">
        <w:trPr>
          <w:trHeight w:val="80"/>
        </w:trPr>
        <w:tc>
          <w:tcPr>
            <w:tcW w:w="3690" w:type="dxa"/>
            <w:vAlign w:val="bottom"/>
          </w:tcPr>
          <w:p w:rsidR="00403228" w:rsidRPr="001C296B" w:rsidRDefault="00403228" w:rsidP="00382EBC">
            <w:pPr>
              <w:pStyle w:val="BodyTextIndent3"/>
              <w:spacing w:after="0" w:line="320" w:lineRule="exact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1237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15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949,846</w:t>
            </w:r>
          </w:p>
        </w:tc>
        <w:tc>
          <w:tcPr>
            <w:tcW w:w="1238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949,846</w:t>
            </w:r>
          </w:p>
        </w:tc>
        <w:tc>
          <w:tcPr>
            <w:tcW w:w="1260" w:type="dxa"/>
          </w:tcPr>
          <w:p w:rsidR="00403228" w:rsidRPr="00694280" w:rsidRDefault="00D16725" w:rsidP="00382EBC">
            <w:pPr>
              <w:pStyle w:val="BodyTextIndent3"/>
              <w:tabs>
                <w:tab w:val="decimal" w:pos="971"/>
              </w:tabs>
              <w:spacing w:after="0" w:line="320" w:lineRule="exact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949,846</w:t>
            </w:r>
          </w:p>
        </w:tc>
      </w:tr>
    </w:tbl>
    <w:p w:rsidR="00617E7D" w:rsidRDefault="00617E7D">
      <w:r>
        <w:br w:type="page"/>
      </w:r>
    </w:p>
    <w:tbl>
      <w:tblPr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3690"/>
        <w:gridCol w:w="1237"/>
        <w:gridCol w:w="1238"/>
        <w:gridCol w:w="1237"/>
        <w:gridCol w:w="1238"/>
        <w:gridCol w:w="1260"/>
      </w:tblGrid>
      <w:tr w:rsidR="00C370BA" w:rsidRPr="001C296B" w:rsidTr="00E30C26">
        <w:trPr>
          <w:tblHeader/>
        </w:trPr>
        <w:tc>
          <w:tcPr>
            <w:tcW w:w="9900" w:type="dxa"/>
            <w:gridSpan w:val="6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lastRenderedPageBreak/>
              <w:t>(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หน่วย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 xml:space="preserve">: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บาท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)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kern w:val="28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2561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มูลค่า  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</w:t>
            </w: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ตามบัญชี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right="-108" w:hanging="180"/>
              <w:rPr>
                <w:rFonts w:ascii="Angsana New" w:hAnsi="Angsana New"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เงินลงทุนในหลักทรัพย์เผื่อขาย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18,225,851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395,812,370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414,038,221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414,038,221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724,147,933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724,147,933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724,147,933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898,895,627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51,636,24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950,531,87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950,531,87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right="-108" w:hanging="180"/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 w:hint="cs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สินทรัพย์ทางการเงินที่ต้องเปิดเผยมูลค่ายุติธรรม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right="-108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119,443,830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119,443,830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119,443,830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เงินลงทุนที่จะถือจนครบกำหนด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9,961,252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9,961,252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10,000,000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580,000,000</w:t>
            </w: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 w:hint="cs"/>
                <w:kern w:val="28"/>
                <w:sz w:val="26"/>
                <w:szCs w:val="26"/>
              </w:rPr>
              <w:t>580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,000,000</w:t>
            </w:r>
          </w:p>
        </w:tc>
        <w:tc>
          <w:tcPr>
            <w:tcW w:w="1260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580,000,000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เงินลงทุนทั่วไป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:rsidR="00C370BA" w:rsidRPr="001C296B" w:rsidRDefault="001A6922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271,224,772</w:t>
            </w:r>
          </w:p>
        </w:tc>
        <w:tc>
          <w:tcPr>
            <w:tcW w:w="1238" w:type="dxa"/>
          </w:tcPr>
          <w:p w:rsidR="00C370BA" w:rsidRPr="001C296B" w:rsidRDefault="001A6922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271,224,772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142,105,795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592,076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592,076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592,076</w:t>
            </w:r>
          </w:p>
        </w:tc>
      </w:tr>
    </w:tbl>
    <w:p w:rsidR="00831074" w:rsidRPr="001C296B" w:rsidRDefault="00831074"/>
    <w:tbl>
      <w:tblPr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3690"/>
        <w:gridCol w:w="1237"/>
        <w:gridCol w:w="1238"/>
        <w:gridCol w:w="1237"/>
        <w:gridCol w:w="1238"/>
        <w:gridCol w:w="1260"/>
      </w:tblGrid>
      <w:tr w:rsidR="00D95D1B" w:rsidRPr="001C296B" w:rsidTr="00831074">
        <w:trPr>
          <w:tblHeader/>
        </w:trPr>
        <w:tc>
          <w:tcPr>
            <w:tcW w:w="9900" w:type="dxa"/>
            <w:gridSpan w:val="6"/>
            <w:vAlign w:val="bottom"/>
          </w:tcPr>
          <w:p w:rsidR="00D95D1B" w:rsidRPr="001C296B" w:rsidRDefault="00D95D1B" w:rsidP="00831074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(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หน่วย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 xml:space="preserve">: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บาท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)</w:t>
            </w:r>
          </w:p>
        </w:tc>
      </w:tr>
      <w:tr w:rsidR="00946E74" w:rsidRPr="001C296B" w:rsidTr="00831074">
        <w:trPr>
          <w:tblHeader/>
        </w:trPr>
        <w:tc>
          <w:tcPr>
            <w:tcW w:w="3690" w:type="dxa"/>
            <w:vAlign w:val="bottom"/>
          </w:tcPr>
          <w:p w:rsidR="00946E74" w:rsidRPr="001C296B" w:rsidRDefault="00946E74" w:rsidP="00831074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946E74" w:rsidRPr="001C296B" w:rsidRDefault="00946E74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kern w:val="28"/>
                <w:sz w:val="26"/>
                <w:szCs w:val="26"/>
                <w:cs/>
              </w:rPr>
              <w:t>งบการเงิน</w:t>
            </w:r>
            <w:r w:rsidR="00764729" w:rsidRPr="001C296B">
              <w:rPr>
                <w:rFonts w:ascii="Angsana New" w:hAnsi="Angsana New" w:hint="cs"/>
                <w:kern w:val="28"/>
                <w:sz w:val="26"/>
                <w:szCs w:val="26"/>
                <w:cs/>
              </w:rPr>
              <w:t>เฉพาะกิจการ</w:t>
            </w:r>
          </w:p>
        </w:tc>
      </w:tr>
      <w:tr w:rsidR="00946E74" w:rsidRPr="001C296B" w:rsidTr="00831074">
        <w:trPr>
          <w:tblHeader/>
        </w:trPr>
        <w:tc>
          <w:tcPr>
            <w:tcW w:w="3690" w:type="dxa"/>
            <w:vAlign w:val="bottom"/>
          </w:tcPr>
          <w:p w:rsidR="00946E74" w:rsidRPr="001C296B" w:rsidRDefault="00946E74" w:rsidP="00831074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946E74" w:rsidRPr="001C296B" w:rsidRDefault="00124681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256</w:t>
            </w:r>
            <w:r w:rsidR="00C370BA">
              <w:rPr>
                <w:rFonts w:ascii="Angsana New" w:hAnsi="Angsana New"/>
                <w:kern w:val="28"/>
                <w:sz w:val="26"/>
                <w:szCs w:val="26"/>
              </w:rPr>
              <w:t>2</w:t>
            </w:r>
          </w:p>
        </w:tc>
      </w:tr>
      <w:tr w:rsidR="00D95D1B" w:rsidRPr="001C296B" w:rsidTr="00831074">
        <w:trPr>
          <w:tblHeader/>
        </w:trPr>
        <w:tc>
          <w:tcPr>
            <w:tcW w:w="3690" w:type="dxa"/>
            <w:vAlign w:val="bottom"/>
          </w:tcPr>
          <w:p w:rsidR="00D95D1B" w:rsidRPr="001C296B" w:rsidRDefault="00D95D1B" w:rsidP="00831074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vAlign w:val="bottom"/>
          </w:tcPr>
          <w:p w:rsidR="00D95D1B" w:rsidRPr="001C296B" w:rsidRDefault="00D95D1B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</w:tcPr>
          <w:p w:rsidR="00D95D1B" w:rsidRPr="001C296B" w:rsidRDefault="00D95D1B" w:rsidP="00831074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มูลค่า  </w:t>
            </w:r>
          </w:p>
        </w:tc>
      </w:tr>
      <w:tr w:rsidR="00D95D1B" w:rsidRPr="001C296B" w:rsidTr="00831074">
        <w:trPr>
          <w:tblHeader/>
        </w:trPr>
        <w:tc>
          <w:tcPr>
            <w:tcW w:w="3690" w:type="dxa"/>
            <w:vAlign w:val="bottom"/>
          </w:tcPr>
          <w:p w:rsidR="00D95D1B" w:rsidRPr="001C296B" w:rsidRDefault="00D95D1B" w:rsidP="00831074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  <w:vAlign w:val="bottom"/>
          </w:tcPr>
          <w:p w:rsidR="00D95D1B" w:rsidRPr="001C296B" w:rsidRDefault="00D95D1B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</w:t>
            </w:r>
          </w:p>
        </w:tc>
        <w:tc>
          <w:tcPr>
            <w:tcW w:w="1238" w:type="dxa"/>
            <w:vAlign w:val="bottom"/>
          </w:tcPr>
          <w:p w:rsidR="00D95D1B" w:rsidRPr="001C296B" w:rsidRDefault="00D95D1B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</w:t>
            </w:r>
          </w:p>
        </w:tc>
        <w:tc>
          <w:tcPr>
            <w:tcW w:w="1237" w:type="dxa"/>
            <w:vAlign w:val="bottom"/>
          </w:tcPr>
          <w:p w:rsidR="00D95D1B" w:rsidRPr="001C296B" w:rsidRDefault="00D95D1B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  <w:tc>
          <w:tcPr>
            <w:tcW w:w="1238" w:type="dxa"/>
            <w:vAlign w:val="bottom"/>
          </w:tcPr>
          <w:p w:rsidR="00D95D1B" w:rsidRPr="001C296B" w:rsidRDefault="00D95D1B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</w:tcPr>
          <w:p w:rsidR="00D95D1B" w:rsidRPr="001C296B" w:rsidRDefault="00D95D1B" w:rsidP="00831074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ตามบัญชี</w:t>
            </w:r>
          </w:p>
        </w:tc>
      </w:tr>
      <w:tr w:rsidR="00D95D1B" w:rsidRPr="001C296B" w:rsidTr="00831074">
        <w:tc>
          <w:tcPr>
            <w:tcW w:w="3690" w:type="dxa"/>
            <w:vAlign w:val="bottom"/>
          </w:tcPr>
          <w:p w:rsidR="00D95D1B" w:rsidRPr="001C296B" w:rsidRDefault="00D95D1B" w:rsidP="00831074">
            <w:pPr>
              <w:pStyle w:val="BodyTextIndent3"/>
              <w:spacing w:after="0"/>
              <w:ind w:left="243" w:right="-468" w:hanging="180"/>
              <w:rPr>
                <w:rFonts w:ascii="Angsana New" w:hAnsi="Angsana New"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37" w:type="dxa"/>
          </w:tcPr>
          <w:p w:rsidR="00D95D1B" w:rsidRPr="001C296B" w:rsidRDefault="00D95D1B" w:rsidP="00831074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D95D1B" w:rsidRPr="001C296B" w:rsidRDefault="00D95D1B" w:rsidP="00831074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D95D1B" w:rsidRPr="001C296B" w:rsidRDefault="00D95D1B" w:rsidP="00831074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D95D1B" w:rsidRPr="001C296B" w:rsidRDefault="00D95D1B" w:rsidP="00831074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D95D1B" w:rsidRPr="001C296B" w:rsidRDefault="00D95D1B" w:rsidP="00831074">
            <w:pPr>
              <w:pStyle w:val="BodyTextIndent3"/>
              <w:tabs>
                <w:tab w:val="right" w:pos="79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</w:tr>
      <w:tr w:rsidR="00403228" w:rsidRPr="001C296B" w:rsidTr="00124681">
        <w:trPr>
          <w:trHeight w:val="70"/>
        </w:trPr>
        <w:tc>
          <w:tcPr>
            <w:tcW w:w="3690" w:type="dxa"/>
            <w:vAlign w:val="bottom"/>
          </w:tcPr>
          <w:p w:rsidR="00403228" w:rsidRPr="001C296B" w:rsidRDefault="00403228" w:rsidP="00403228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เงินลงทุนในหลักทรัพย์เ</w:t>
            </w:r>
            <w:r>
              <w:rPr>
                <w:rFonts w:ascii="Angsana New" w:hAnsi="Angsana New" w:hint="cs"/>
                <w:kern w:val="28"/>
                <w:sz w:val="26"/>
                <w:szCs w:val="26"/>
                <w:cs/>
              </w:rPr>
              <w:t>พื่อค้า</w:t>
            </w:r>
          </w:p>
        </w:tc>
        <w:tc>
          <w:tcPr>
            <w:tcW w:w="1237" w:type="dxa"/>
          </w:tcPr>
          <w:p w:rsidR="00403228" w:rsidRPr="001C296B" w:rsidRDefault="00403228" w:rsidP="00403228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1C296B" w:rsidRDefault="00403228" w:rsidP="00403228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403228" w:rsidRPr="001C296B" w:rsidRDefault="00403228" w:rsidP="00403228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403228" w:rsidRPr="001C296B" w:rsidRDefault="00403228" w:rsidP="00403228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403228" w:rsidRPr="001C296B" w:rsidRDefault="00403228" w:rsidP="00403228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b/>
                <w:bCs/>
                <w:kern w:val="28"/>
                <w:sz w:val="26"/>
                <w:szCs w:val="26"/>
              </w:rPr>
            </w:pPr>
          </w:p>
        </w:tc>
      </w:tr>
      <w:tr w:rsidR="003B74F9" w:rsidRPr="001C296B" w:rsidTr="00124681">
        <w:trPr>
          <w:trHeight w:val="70"/>
        </w:trPr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5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5,440,000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45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5,440,000</w:t>
            </w:r>
          </w:p>
        </w:tc>
        <w:tc>
          <w:tcPr>
            <w:tcW w:w="1260" w:type="dxa"/>
          </w:tcPr>
          <w:p w:rsidR="003B74F9" w:rsidRPr="00694280" w:rsidRDefault="003B74F9" w:rsidP="003B74F9">
            <w:pPr>
              <w:pStyle w:val="BodyTextIndent3"/>
              <w:tabs>
                <w:tab w:val="decimal" w:pos="975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5,440,000</w:t>
            </w:r>
          </w:p>
        </w:tc>
      </w:tr>
      <w:tr w:rsidR="003B74F9" w:rsidRPr="001C296B" w:rsidTr="00124681">
        <w:trPr>
          <w:trHeight w:val="70"/>
        </w:trPr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5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604,002,767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45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604,002,76</w:t>
            </w:r>
            <w:r w:rsidRPr="00694280">
              <w:rPr>
                <w:rFonts w:ascii="Angsana New" w:hAnsi="Angsana New"/>
                <w:kern w:val="28"/>
                <w:sz w:val="26"/>
                <w:szCs w:val="26"/>
              </w:rPr>
              <w:t>7</w:t>
            </w:r>
          </w:p>
        </w:tc>
        <w:tc>
          <w:tcPr>
            <w:tcW w:w="1260" w:type="dxa"/>
          </w:tcPr>
          <w:p w:rsidR="003B74F9" w:rsidRPr="00694280" w:rsidRDefault="003B74F9" w:rsidP="003B74F9">
            <w:pPr>
              <w:pStyle w:val="BodyTextIndent3"/>
              <w:tabs>
                <w:tab w:val="decimal" w:pos="975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604,002,767</w:t>
            </w:r>
          </w:p>
        </w:tc>
      </w:tr>
      <w:tr w:rsidR="00096503" w:rsidRPr="001C296B" w:rsidTr="00124681">
        <w:trPr>
          <w:trHeight w:val="70"/>
        </w:trPr>
        <w:tc>
          <w:tcPr>
            <w:tcW w:w="3690" w:type="dxa"/>
            <w:vAlign w:val="bottom"/>
          </w:tcPr>
          <w:p w:rsidR="00096503" w:rsidRPr="001C296B" w:rsidRDefault="00096503" w:rsidP="00831074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เงินลงทุนในหลักทรัพย์เผื่อขาย</w:t>
            </w: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096503" w:rsidRPr="00694280" w:rsidRDefault="00096503" w:rsidP="004C3AB3">
            <w:pPr>
              <w:pStyle w:val="BodyTextIndent3"/>
              <w:tabs>
                <w:tab w:val="decimal" w:pos="1152"/>
              </w:tabs>
              <w:spacing w:after="0"/>
              <w:ind w:left="0" w:hanging="18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096503" w:rsidRPr="001C296B" w:rsidTr="00831074">
        <w:tc>
          <w:tcPr>
            <w:tcW w:w="3690" w:type="dxa"/>
            <w:vAlign w:val="bottom"/>
          </w:tcPr>
          <w:p w:rsidR="00096503" w:rsidRPr="001C296B" w:rsidRDefault="00096503" w:rsidP="00831074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0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15,975,562</w:t>
            </w: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661,775,376</w:t>
            </w: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677,750,938</w:t>
            </w:r>
          </w:p>
        </w:tc>
        <w:tc>
          <w:tcPr>
            <w:tcW w:w="1260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677,750,938</w:t>
            </w:r>
          </w:p>
        </w:tc>
      </w:tr>
      <w:tr w:rsidR="00096503" w:rsidRPr="001C296B" w:rsidTr="00831074">
        <w:tc>
          <w:tcPr>
            <w:tcW w:w="3690" w:type="dxa"/>
            <w:vAlign w:val="bottom"/>
          </w:tcPr>
          <w:p w:rsidR="00096503" w:rsidRPr="001C296B" w:rsidRDefault="00096503" w:rsidP="00831074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679,475,371</w:t>
            </w: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679,475,371</w:t>
            </w:r>
          </w:p>
        </w:tc>
        <w:tc>
          <w:tcPr>
            <w:tcW w:w="1260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679,475,371</w:t>
            </w:r>
          </w:p>
        </w:tc>
      </w:tr>
      <w:tr w:rsidR="00096503" w:rsidRPr="001C296B" w:rsidTr="00831074">
        <w:tc>
          <w:tcPr>
            <w:tcW w:w="3690" w:type="dxa"/>
            <w:vAlign w:val="bottom"/>
          </w:tcPr>
          <w:p w:rsidR="00096503" w:rsidRPr="001C296B" w:rsidRDefault="00096503" w:rsidP="00831074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388,398,492</w:t>
            </w: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52,012,28</w:t>
            </w:r>
            <w:r w:rsidR="00E7175F">
              <w:rPr>
                <w:rFonts w:ascii="Angsana New" w:hAnsi="Angsana New"/>
                <w:kern w:val="28"/>
                <w:sz w:val="26"/>
                <w:szCs w:val="26"/>
              </w:rPr>
              <w:t>4</w:t>
            </w:r>
          </w:p>
        </w:tc>
        <w:tc>
          <w:tcPr>
            <w:tcW w:w="1237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440,410,77</w:t>
            </w:r>
            <w:r w:rsidR="00E7175F"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</w:p>
        </w:tc>
        <w:tc>
          <w:tcPr>
            <w:tcW w:w="1260" w:type="dxa"/>
          </w:tcPr>
          <w:p w:rsidR="00096503" w:rsidRPr="00694280" w:rsidRDefault="00096503" w:rsidP="004C3AB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440,410,77</w:t>
            </w:r>
            <w:r w:rsidR="00E7175F"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</w:p>
        </w:tc>
      </w:tr>
      <w:tr w:rsidR="00096503" w:rsidRPr="001C296B" w:rsidTr="00831074">
        <w:tc>
          <w:tcPr>
            <w:tcW w:w="3690" w:type="dxa"/>
            <w:vAlign w:val="bottom"/>
          </w:tcPr>
          <w:p w:rsidR="00096503" w:rsidRPr="001C296B" w:rsidRDefault="00096503" w:rsidP="00831074">
            <w:pPr>
              <w:pStyle w:val="BodyTextIndent3"/>
              <w:spacing w:after="0"/>
              <w:ind w:left="243" w:right="-288" w:hanging="180"/>
              <w:rPr>
                <w:rFonts w:ascii="Angsana New" w:hAnsi="Angsana New"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สินทรัพย์ทางการเงินที่ต้องเปิดเผยมูลค่ายุติธรรม</w:t>
            </w:r>
          </w:p>
        </w:tc>
        <w:tc>
          <w:tcPr>
            <w:tcW w:w="1237" w:type="dxa"/>
          </w:tcPr>
          <w:p w:rsidR="00096503" w:rsidRPr="00694280" w:rsidRDefault="00096503" w:rsidP="00E12E2E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</w:p>
        </w:tc>
        <w:tc>
          <w:tcPr>
            <w:tcW w:w="1238" w:type="dxa"/>
          </w:tcPr>
          <w:p w:rsidR="00096503" w:rsidRPr="00694280" w:rsidRDefault="00096503" w:rsidP="00E12E2E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096503" w:rsidRPr="00694280" w:rsidRDefault="00096503" w:rsidP="00E12E2E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096503" w:rsidRPr="00694280" w:rsidRDefault="00096503" w:rsidP="00E12E2E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096503" w:rsidRPr="00694280" w:rsidRDefault="00096503" w:rsidP="00E12E2E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3B74F9" w:rsidRPr="001C296B" w:rsidTr="00831074"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243" w:right="-108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139,646,681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139,646,681</w:t>
            </w:r>
          </w:p>
        </w:tc>
        <w:tc>
          <w:tcPr>
            <w:tcW w:w="1260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139,646,681</w:t>
            </w:r>
          </w:p>
        </w:tc>
      </w:tr>
      <w:tr w:rsidR="003B74F9" w:rsidRPr="001C296B" w:rsidTr="00831074">
        <w:trPr>
          <w:trHeight w:val="80"/>
        </w:trPr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เงินลงทุนที่จะถือจนครบกำหนด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3B74F9" w:rsidRPr="001C296B" w:rsidTr="00831074">
        <w:trPr>
          <w:trHeight w:val="80"/>
        </w:trPr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10,107,327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10,107,327</w:t>
            </w:r>
          </w:p>
        </w:tc>
        <w:tc>
          <w:tcPr>
            <w:tcW w:w="1260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10,000,000</w:t>
            </w:r>
          </w:p>
        </w:tc>
      </w:tr>
      <w:tr w:rsidR="003B74F9" w:rsidRPr="001C296B" w:rsidTr="00831074">
        <w:trPr>
          <w:trHeight w:val="80"/>
        </w:trPr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237" w:type="dxa"/>
            <w:vAlign w:val="bottom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485,000,000</w:t>
            </w:r>
          </w:p>
        </w:tc>
        <w:tc>
          <w:tcPr>
            <w:tcW w:w="1237" w:type="dxa"/>
            <w:vAlign w:val="bottom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485,000,000</w:t>
            </w:r>
          </w:p>
        </w:tc>
        <w:tc>
          <w:tcPr>
            <w:tcW w:w="1260" w:type="dxa"/>
            <w:vAlign w:val="bottom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485,000,000</w:t>
            </w:r>
          </w:p>
        </w:tc>
      </w:tr>
      <w:tr w:rsidR="003B74F9" w:rsidRPr="001C296B" w:rsidTr="00831074">
        <w:trPr>
          <w:trHeight w:val="80"/>
        </w:trPr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เงินลงทุนทั่วไป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:rsidR="003B74F9" w:rsidRPr="00694280" w:rsidRDefault="001A6922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271,904,889</w:t>
            </w:r>
          </w:p>
        </w:tc>
        <w:tc>
          <w:tcPr>
            <w:tcW w:w="1238" w:type="dxa"/>
          </w:tcPr>
          <w:p w:rsidR="003B74F9" w:rsidRPr="00694280" w:rsidRDefault="001A6922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271,904,889</w:t>
            </w:r>
          </w:p>
        </w:tc>
        <w:tc>
          <w:tcPr>
            <w:tcW w:w="1260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86,881,200</w:t>
            </w:r>
          </w:p>
        </w:tc>
      </w:tr>
      <w:tr w:rsidR="003B74F9" w:rsidRPr="001C296B" w:rsidTr="00831074">
        <w:trPr>
          <w:trHeight w:val="80"/>
        </w:trPr>
        <w:tc>
          <w:tcPr>
            <w:tcW w:w="3690" w:type="dxa"/>
            <w:vAlign w:val="bottom"/>
          </w:tcPr>
          <w:p w:rsidR="003B74F9" w:rsidRPr="001C296B" w:rsidRDefault="003B74F9" w:rsidP="003B74F9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949,846</w:t>
            </w:r>
          </w:p>
        </w:tc>
        <w:tc>
          <w:tcPr>
            <w:tcW w:w="1238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949,846</w:t>
            </w:r>
          </w:p>
        </w:tc>
        <w:tc>
          <w:tcPr>
            <w:tcW w:w="1260" w:type="dxa"/>
          </w:tcPr>
          <w:p w:rsidR="003B74F9" w:rsidRPr="00694280" w:rsidRDefault="003B74F9" w:rsidP="003B74F9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949,846</w:t>
            </w:r>
          </w:p>
        </w:tc>
      </w:tr>
    </w:tbl>
    <w:p w:rsidR="00617E7D" w:rsidRDefault="00617E7D">
      <w:r>
        <w:br w:type="page"/>
      </w:r>
    </w:p>
    <w:tbl>
      <w:tblPr>
        <w:tblW w:w="990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3690"/>
        <w:gridCol w:w="1237"/>
        <w:gridCol w:w="1238"/>
        <w:gridCol w:w="1237"/>
        <w:gridCol w:w="1238"/>
        <w:gridCol w:w="1260"/>
      </w:tblGrid>
      <w:tr w:rsidR="00C370BA" w:rsidRPr="001C296B" w:rsidTr="00E30C26">
        <w:trPr>
          <w:tblHeader/>
        </w:trPr>
        <w:tc>
          <w:tcPr>
            <w:tcW w:w="9900" w:type="dxa"/>
            <w:gridSpan w:val="6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lastRenderedPageBreak/>
              <w:t>(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หน่วย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 xml:space="preserve">: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บาท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)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 w:hint="cs"/>
                <w:kern w:val="28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2561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4950" w:type="dxa"/>
            <w:gridSpan w:val="4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มูลค่า  </w:t>
            </w:r>
          </w:p>
        </w:tc>
      </w:tr>
      <w:tr w:rsidR="00C370BA" w:rsidRPr="001C296B" w:rsidTr="00E30C26">
        <w:trPr>
          <w:tblHeader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2</w:t>
            </w: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 xml:space="preserve">ระดับ 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ตามบัญชี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right="-468" w:hanging="180"/>
              <w:rPr>
                <w:rFonts w:ascii="Angsana New" w:hAnsi="Angsana New"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237" w:type="dxa"/>
          </w:tcPr>
          <w:p w:rsidR="00C370BA" w:rsidRPr="001C296B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E25E53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E25E53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rPr>
          <w:trHeight w:val="7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เงินลงทุนในหลักทรัพย์เผื่อขาย</w:t>
            </w:r>
          </w:p>
        </w:tc>
        <w:tc>
          <w:tcPr>
            <w:tcW w:w="1237" w:type="dxa"/>
          </w:tcPr>
          <w:p w:rsidR="00C370BA" w:rsidRPr="001C296B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E25E53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E25E53" w:rsidRDefault="00C370BA" w:rsidP="00E25E53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18,225,851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395,812,370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414,038,221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414,038,221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ตราสารหนี้ภาคเอกชน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724,147,933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724,147,933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724,147,933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342" w:hanging="9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ตราสารทุน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898,895,627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51,636,24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6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950,531,87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950,531,87</w:t>
            </w:r>
            <w:r>
              <w:rPr>
                <w:rFonts w:ascii="Angsana New" w:hAnsi="Angsana New"/>
                <w:kern w:val="28"/>
                <w:sz w:val="26"/>
                <w:szCs w:val="26"/>
              </w:rPr>
              <w:t>3</w:t>
            </w: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right="-288" w:hanging="180"/>
              <w:rPr>
                <w:rFonts w:ascii="Angsana New" w:hAnsi="Angsana New"/>
                <w:kern w:val="28"/>
                <w:sz w:val="26"/>
                <w:szCs w:val="26"/>
                <w:u w:val="single"/>
                <w:cs/>
              </w:rPr>
            </w:pPr>
            <w:r w:rsidRPr="001C296B">
              <w:rPr>
                <w:rFonts w:ascii="Angsana New" w:hAnsi="Angsana New"/>
                <w:b/>
                <w:bCs/>
                <w:kern w:val="28"/>
                <w:sz w:val="26"/>
                <w:szCs w:val="26"/>
                <w:u w:val="single"/>
                <w:cs/>
              </w:rPr>
              <w:t>สินทรัพย์ทางการเงินที่ต้องเปิดเผยมูลค่ายุติธรรม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right="-108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119,443,830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119,443,830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119,443,830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เงินลงทุนที่จะถือจนครบกำหนด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หลักทรัพย์รัฐบาลและรัฐวิสาหกิจ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9,961,252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9,961,252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10,000,000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456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580,000,000</w:t>
            </w:r>
          </w:p>
        </w:tc>
        <w:tc>
          <w:tcPr>
            <w:tcW w:w="1237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 w:hint="cs"/>
                <w:kern w:val="28"/>
                <w:sz w:val="26"/>
                <w:szCs w:val="26"/>
              </w:rPr>
              <w:t>580</w:t>
            </w: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,000,000</w:t>
            </w:r>
          </w:p>
        </w:tc>
        <w:tc>
          <w:tcPr>
            <w:tcW w:w="1260" w:type="dxa"/>
            <w:vAlign w:val="bottom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580,000,000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เงินลงทุนทั่วไป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  <w:vAlign w:val="bottom"/>
          </w:tcPr>
          <w:p w:rsidR="00C370BA" w:rsidRPr="001C296B" w:rsidRDefault="001A6922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271,224,772</w:t>
            </w:r>
          </w:p>
        </w:tc>
        <w:tc>
          <w:tcPr>
            <w:tcW w:w="1238" w:type="dxa"/>
          </w:tcPr>
          <w:p w:rsidR="00C370BA" w:rsidRPr="001C296B" w:rsidRDefault="001A6922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>
              <w:rPr>
                <w:rFonts w:ascii="Angsana New" w:hAnsi="Angsana New"/>
                <w:kern w:val="28"/>
                <w:sz w:val="26"/>
                <w:szCs w:val="26"/>
              </w:rPr>
              <w:t>271,224,772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86,881,200</w:t>
            </w:r>
          </w:p>
        </w:tc>
      </w:tr>
      <w:tr w:rsidR="00C370BA" w:rsidRPr="001C296B" w:rsidTr="00E30C26">
        <w:trPr>
          <w:trHeight w:val="80"/>
        </w:trPr>
        <w:tc>
          <w:tcPr>
            <w:tcW w:w="3690" w:type="dxa"/>
            <w:vAlign w:val="bottom"/>
          </w:tcPr>
          <w:p w:rsidR="00C370BA" w:rsidRPr="001C296B" w:rsidRDefault="00C370BA" w:rsidP="00E30C26">
            <w:pPr>
              <w:pStyle w:val="BodyTextIndent3"/>
              <w:spacing w:after="0"/>
              <w:ind w:left="243" w:hanging="180"/>
              <w:rPr>
                <w:rFonts w:ascii="Angsana New" w:hAnsi="Angsana New"/>
                <w:kern w:val="28"/>
                <w:sz w:val="26"/>
                <w:szCs w:val="26"/>
                <w:cs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-</w:t>
            </w:r>
          </w:p>
        </w:tc>
        <w:tc>
          <w:tcPr>
            <w:tcW w:w="1237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592,076</w:t>
            </w:r>
          </w:p>
        </w:tc>
        <w:tc>
          <w:tcPr>
            <w:tcW w:w="1238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592,076</w:t>
            </w:r>
          </w:p>
        </w:tc>
        <w:tc>
          <w:tcPr>
            <w:tcW w:w="1260" w:type="dxa"/>
          </w:tcPr>
          <w:p w:rsidR="00C370BA" w:rsidRPr="001C296B" w:rsidRDefault="00C370BA" w:rsidP="00E30C26">
            <w:pPr>
              <w:pStyle w:val="BodyTextIndent3"/>
              <w:tabs>
                <w:tab w:val="decimal" w:pos="971"/>
              </w:tabs>
              <w:spacing w:after="0"/>
              <w:ind w:left="-109"/>
              <w:rPr>
                <w:rFonts w:ascii="Angsana New" w:hAnsi="Angsana New"/>
                <w:kern w:val="28"/>
                <w:sz w:val="26"/>
                <w:szCs w:val="26"/>
              </w:rPr>
            </w:pPr>
            <w:r w:rsidRPr="001C296B">
              <w:rPr>
                <w:rFonts w:ascii="Angsana New" w:hAnsi="Angsana New"/>
                <w:kern w:val="28"/>
                <w:sz w:val="26"/>
                <w:szCs w:val="26"/>
              </w:rPr>
              <w:t>592,076</w:t>
            </w:r>
          </w:p>
        </w:tc>
      </w:tr>
    </w:tbl>
    <w:p w:rsidR="00D95D1B" w:rsidRPr="001C296B" w:rsidRDefault="00D95D1B" w:rsidP="00617E7D">
      <w:pPr>
        <w:spacing w:before="24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 xml:space="preserve">การจัดลำดับชั้นของมูลค่ายุติธรรมของสินทรัพย์ทางการเงิน ณ วันที่ </w:t>
      </w:r>
      <w:r w:rsidRPr="001C296B">
        <w:rPr>
          <w:rFonts w:ascii="Angsana New" w:hAnsi="Angsana New"/>
          <w:sz w:val="32"/>
          <w:szCs w:val="32"/>
        </w:rPr>
        <w:t>31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124681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2</w:t>
      </w:r>
      <w:r w:rsidR="000B5F02" w:rsidRPr="001C296B">
        <w:rPr>
          <w:rFonts w:ascii="Angsana New" w:hAnsi="Angsana New" w:hint="cs"/>
          <w:sz w:val="32"/>
          <w:szCs w:val="32"/>
          <w:cs/>
        </w:rPr>
        <w:t xml:space="preserve"> และ </w:t>
      </w:r>
      <w:r w:rsidR="00124681" w:rsidRPr="001C296B">
        <w:rPr>
          <w:rFonts w:ascii="Angsana New" w:hAnsi="Angsana New"/>
          <w:sz w:val="32"/>
          <w:szCs w:val="32"/>
        </w:rPr>
        <w:t>256</w:t>
      </w:r>
      <w:r w:rsidR="00C370BA">
        <w:rPr>
          <w:rFonts w:ascii="Angsana New" w:hAnsi="Angsana New"/>
          <w:sz w:val="32"/>
          <w:szCs w:val="32"/>
        </w:rPr>
        <w:t>1</w:t>
      </w:r>
      <w:r w:rsidR="000B5F02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เป็นไปตามที่กำหนดไว้ในหมายเหตุประกอบงบการเงินข้อ </w:t>
      </w:r>
      <w:r w:rsidR="00A53E80" w:rsidRPr="001C296B">
        <w:rPr>
          <w:rFonts w:ascii="Angsana New" w:hAnsi="Angsana New"/>
          <w:sz w:val="32"/>
          <w:szCs w:val="32"/>
        </w:rPr>
        <w:t>4</w:t>
      </w:r>
      <w:r w:rsidRPr="001C296B">
        <w:rPr>
          <w:rFonts w:ascii="Angsana New" w:hAnsi="Angsana New"/>
          <w:sz w:val="32"/>
          <w:szCs w:val="32"/>
        </w:rPr>
        <w:t>.</w:t>
      </w:r>
      <w:r w:rsidR="00E74CCC" w:rsidRPr="001C296B">
        <w:rPr>
          <w:rFonts w:ascii="Angsana New" w:hAnsi="Angsana New"/>
          <w:sz w:val="32"/>
          <w:szCs w:val="32"/>
        </w:rPr>
        <w:t>2</w:t>
      </w:r>
      <w:r w:rsidR="001C66EA" w:rsidRPr="001C296B">
        <w:rPr>
          <w:rFonts w:ascii="Angsana New" w:hAnsi="Angsana New"/>
          <w:sz w:val="32"/>
          <w:szCs w:val="32"/>
        </w:rPr>
        <w:t>1</w:t>
      </w:r>
    </w:p>
    <w:p w:rsidR="00D95D1B" w:rsidRPr="001C296B" w:rsidRDefault="00D95D1B" w:rsidP="00A738A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วิธีการกำหนดมูลค่ายุติธรรมขึ้นอยู่กับลักษณะของ</w:t>
      </w:r>
      <w:r w:rsidR="00831074" w:rsidRPr="001C296B">
        <w:rPr>
          <w:rFonts w:ascii="Angsana New" w:hAnsi="Angsana New" w:hint="cs"/>
          <w:sz w:val="32"/>
          <w:szCs w:val="32"/>
          <w:cs/>
        </w:rPr>
        <w:t>สินทรัพย์</w:t>
      </w:r>
      <w:r w:rsidRPr="001C296B">
        <w:rPr>
          <w:rFonts w:ascii="Angsana New" w:hAnsi="Angsana New"/>
          <w:sz w:val="32"/>
          <w:szCs w:val="32"/>
          <w:cs/>
        </w:rPr>
        <w:t xml:space="preserve">ทางการเงิน </w:t>
      </w:r>
      <w:r w:rsidRPr="001C296B">
        <w:rPr>
          <w:rFonts w:ascii="Angsana New" w:hAnsi="Angsana New" w:hint="cs"/>
          <w:sz w:val="32"/>
          <w:szCs w:val="32"/>
          <w:cs/>
        </w:rPr>
        <w:t>โดย</w:t>
      </w:r>
      <w:r w:rsidRPr="001C296B">
        <w:rPr>
          <w:rFonts w:ascii="Angsana New" w:hAnsi="Angsana New"/>
          <w:sz w:val="32"/>
          <w:szCs w:val="32"/>
          <w:cs/>
        </w:rPr>
        <w:t>บริษัทฯใช้วิธีการและ</w:t>
      </w:r>
      <w:r w:rsidR="00831074" w:rsidRPr="001C296B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1C296B">
        <w:rPr>
          <w:rFonts w:ascii="Angsana New" w:hAnsi="Angsana New"/>
          <w:sz w:val="32"/>
          <w:szCs w:val="32"/>
          <w:cs/>
        </w:rPr>
        <w:t>ข้อสมมติฐานในการประมาณมูลค่ายุติธรรมของ</w:t>
      </w:r>
      <w:r w:rsidR="00831074" w:rsidRPr="001C296B">
        <w:rPr>
          <w:rFonts w:ascii="Angsana New" w:hAnsi="Angsana New" w:hint="cs"/>
          <w:sz w:val="32"/>
          <w:szCs w:val="32"/>
          <w:cs/>
        </w:rPr>
        <w:t>สินทรัพย์</w:t>
      </w:r>
      <w:r w:rsidRPr="001C296B">
        <w:rPr>
          <w:rFonts w:ascii="Angsana New" w:hAnsi="Angsana New"/>
          <w:sz w:val="32"/>
          <w:szCs w:val="32"/>
          <w:cs/>
        </w:rPr>
        <w:t>ทางการเงินดังนี้</w:t>
      </w:r>
    </w:p>
    <w:p w:rsidR="00D95D1B" w:rsidRPr="001C296B" w:rsidRDefault="00D95D1B" w:rsidP="00A738A3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(ก)</w:t>
      </w: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1C296B">
        <w:rPr>
          <w:rFonts w:ascii="Angsana New" w:hAnsi="Angsana New" w:hint="cs"/>
          <w:sz w:val="32"/>
          <w:szCs w:val="32"/>
          <w:cs/>
        </w:rPr>
        <w:t>ที่จะครบกำหนดในระยะเวลาอันสั้น ได้แก่ เงินสดและรายการเทียบเท่าเงินสด</w:t>
      </w:r>
      <w:r w:rsidR="00E57892" w:rsidRPr="001C296B">
        <w:rPr>
          <w:rFonts w:ascii="Angsana New" w:hAnsi="Angsana New" w:hint="cs"/>
          <w:sz w:val="32"/>
          <w:szCs w:val="32"/>
          <w:cs/>
        </w:rPr>
        <w:t>และ</w:t>
      </w:r>
      <w:r w:rsidR="0077744B" w:rsidRPr="001C296B">
        <w:rPr>
          <w:rFonts w:ascii="Angsana New" w:hAnsi="Angsana New" w:hint="cs"/>
          <w:sz w:val="32"/>
          <w:szCs w:val="32"/>
          <w:cs/>
        </w:rPr>
        <w:t>เงินฝากสถาบันการเงิน</w:t>
      </w:r>
      <w:r w:rsidR="00382EBC">
        <w:rPr>
          <w:rFonts w:ascii="Angsana New" w:hAnsi="Angsana New" w:hint="cs"/>
          <w:sz w:val="32"/>
          <w:szCs w:val="32"/>
          <w:cs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</w:p>
    <w:p w:rsidR="00D95D1B" w:rsidRPr="001C296B" w:rsidRDefault="00D95D1B" w:rsidP="00A738A3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(ข)</w:t>
      </w:r>
      <w:r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</w:p>
    <w:p w:rsidR="00D95D1B" w:rsidRPr="001C296B" w:rsidRDefault="00D95D1B" w:rsidP="00A738A3">
      <w:pPr>
        <w:spacing w:before="120" w:after="120"/>
        <w:ind w:left="1094" w:hanging="547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 w:hint="cs"/>
          <w:sz w:val="32"/>
          <w:szCs w:val="32"/>
          <w:cs/>
        </w:rPr>
        <w:t>(ค)</w:t>
      </w:r>
      <w:r w:rsidRPr="001C296B">
        <w:rPr>
          <w:rFonts w:ascii="Angsana New" w:hAnsi="Angsana New"/>
          <w:sz w:val="32"/>
          <w:szCs w:val="32"/>
          <w:cs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เงินลงทุนในตราสารทุนแสดงมูลค่ายุติธรรมตามราคาตลาด กรณีที่เป็นเงินลงทุน</w:t>
      </w:r>
      <w:r w:rsidRPr="001C296B">
        <w:rPr>
          <w:rFonts w:ascii="Angsana New" w:hAnsi="Angsana New"/>
          <w:sz w:val="32"/>
          <w:szCs w:val="32"/>
          <w:cs/>
        </w:rPr>
        <w:t>ในตราสารทุนที่ไม่อยู่ในความต้องการของตลาด</w:t>
      </w:r>
      <w:r w:rsidRPr="001C296B">
        <w:rPr>
          <w:rFonts w:ascii="Angsana New" w:hAnsi="Angsana New" w:hint="cs"/>
          <w:sz w:val="32"/>
          <w:szCs w:val="32"/>
          <w:cs/>
        </w:rPr>
        <w:t xml:space="preserve"> คำนวณโดยใช้วิธีเทียบเคียงอัตราส่วนราคาต่อมูลค่าทางบัญชีโดย           หักส่วนที่คิดลดแล้ว</w:t>
      </w:r>
      <w:r w:rsidRPr="001C296B">
        <w:rPr>
          <w:rFonts w:ascii="Angsana New" w:hAnsi="Angsana New"/>
          <w:sz w:val="32"/>
          <w:szCs w:val="32"/>
          <w:cs/>
        </w:rPr>
        <w:t xml:space="preserve"> </w:t>
      </w:r>
      <w:r w:rsidR="00E25E53">
        <w:rPr>
          <w:rFonts w:ascii="Angsana New" w:hAnsi="Angsana New" w:hint="cs"/>
          <w:sz w:val="32"/>
          <w:szCs w:val="32"/>
          <w:cs/>
        </w:rPr>
        <w:t>วิธีประมาณจากมูลค่าปัจจุบันของกระแสเงินสดที่คาดว่าจะได้รับคิดลดด้วยอัตราผลตอบแทนและความเสี่ยงที่เกี่ยวข้อง</w:t>
      </w:r>
      <w:r w:rsidR="000F0CDD">
        <w:rPr>
          <w:rFonts w:ascii="Angsana New" w:hAnsi="Angsana New" w:hint="cs"/>
          <w:sz w:val="32"/>
          <w:szCs w:val="32"/>
          <w:cs/>
        </w:rPr>
        <w:t xml:space="preserve"> </w:t>
      </w:r>
      <w:r w:rsidR="001A6922">
        <w:rPr>
          <w:rFonts w:ascii="Angsana New" w:hAnsi="Angsana New" w:hint="cs"/>
          <w:sz w:val="32"/>
          <w:szCs w:val="32"/>
          <w:cs/>
        </w:rPr>
        <w:t>หรือ</w:t>
      </w:r>
      <w:r w:rsidR="00E25E53">
        <w:rPr>
          <w:rFonts w:ascii="Angsana New" w:hAnsi="Angsana New" w:hint="cs"/>
          <w:sz w:val="32"/>
          <w:szCs w:val="32"/>
          <w:cs/>
        </w:rPr>
        <w:t>วิธีมูลค่าตามบัญชี</w:t>
      </w:r>
    </w:p>
    <w:p w:rsidR="00E36E39" w:rsidRPr="001C296B" w:rsidRDefault="00D95D1B" w:rsidP="00A738A3">
      <w:pPr>
        <w:spacing w:before="120" w:after="120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  <w:cs/>
        </w:rPr>
        <w:t>(ง)</w:t>
      </w:r>
      <w:r w:rsidR="00CD2587" w:rsidRPr="001C296B">
        <w:rPr>
          <w:rFonts w:ascii="Angsana New" w:hAnsi="Angsana New"/>
          <w:sz w:val="32"/>
          <w:szCs w:val="32"/>
        </w:rPr>
        <w:tab/>
      </w:r>
      <w:r w:rsidRPr="001C296B">
        <w:rPr>
          <w:rFonts w:ascii="Angsana New" w:hAnsi="Angsana New" w:hint="cs"/>
          <w:sz w:val="32"/>
          <w:szCs w:val="32"/>
          <w:cs/>
        </w:rPr>
        <w:t>เงินให้กู้ยืมที่ใช้อัตราดอกเบี้ยแบบคงที่ ประมาณโดยใช้วิธีการหาส่วนลดกระแสเงินสดโดยใช้อัตราดอกเบี้ยปัจจุบัน</w:t>
      </w:r>
    </w:p>
    <w:p w:rsidR="00617E7D" w:rsidRDefault="00617E7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CD2587" w:rsidRPr="001C296B" w:rsidRDefault="002F59F0" w:rsidP="00A738A3">
      <w:pPr>
        <w:tabs>
          <w:tab w:val="left" w:pos="90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lastRenderedPageBreak/>
        <w:t>35</w:t>
      </w:r>
      <w:r w:rsidR="00CD2587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CD2587" w:rsidRPr="001C296B">
        <w:rPr>
          <w:rFonts w:ascii="Angsana New" w:hAnsi="Angsana New"/>
          <w:b/>
          <w:bCs/>
          <w:sz w:val="32"/>
          <w:szCs w:val="32"/>
          <w:cs/>
        </w:rPr>
        <w:tab/>
      </w:r>
      <w:r w:rsidR="00CD2587" w:rsidRPr="001C296B">
        <w:rPr>
          <w:rFonts w:ascii="Angsana New" w:hAnsi="Angsana New" w:hint="cs"/>
          <w:b/>
          <w:bCs/>
          <w:sz w:val="32"/>
          <w:szCs w:val="32"/>
          <w:cs/>
        </w:rPr>
        <w:t>การบริหารจัดการทุน</w:t>
      </w:r>
    </w:p>
    <w:p w:rsidR="00CD2587" w:rsidRPr="001C296B" w:rsidRDefault="00CD2587" w:rsidP="00A738A3">
      <w:pPr>
        <w:spacing w:before="120" w:after="120"/>
        <w:ind w:left="540"/>
        <w:jc w:val="thaiDistribute"/>
        <w:rPr>
          <w:b/>
          <w:bCs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วัตถุประสงค์ในการบริหารจัดการทุนของบริษัทฯ คือ</w:t>
      </w:r>
      <w:r w:rsidR="006955B0"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/>
          <w:sz w:val="32"/>
          <w:szCs w:val="32"/>
          <w:cs/>
        </w:rPr>
        <w:t>การดำรงไว้ซึ่งความสามารถในการดำเนินงานอย่างต่อเนื่องและดำรงเงินกองทุน</w:t>
      </w:r>
      <w:r w:rsidRPr="001C296B">
        <w:rPr>
          <w:rFonts w:ascii="Angsana New" w:hAnsi="Angsana New" w:hint="cs"/>
          <w:sz w:val="32"/>
          <w:szCs w:val="32"/>
          <w:cs/>
        </w:rPr>
        <w:t>ตามความเสี่ยง</w:t>
      </w:r>
      <w:r w:rsidRPr="001C296B">
        <w:rPr>
          <w:rFonts w:ascii="Angsana New" w:hAnsi="Angsana New"/>
          <w:sz w:val="32"/>
          <w:szCs w:val="32"/>
          <w:cs/>
        </w:rPr>
        <w:t>ให้เป็นไปตามข้อกำหนดของสำนักงานคณะกรรมการกำกับและส่งเสริมการประกอบธุรกิจประกันภัย</w:t>
      </w:r>
    </w:p>
    <w:p w:rsidR="009A4D1D" w:rsidRPr="001C296B" w:rsidRDefault="002F59F0" w:rsidP="00A738A3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1C296B">
        <w:rPr>
          <w:rFonts w:ascii="Angsana New" w:hAnsi="Angsana New"/>
          <w:b/>
          <w:bCs/>
          <w:sz w:val="32"/>
          <w:szCs w:val="32"/>
        </w:rPr>
        <w:t>36</w:t>
      </w:r>
      <w:r w:rsidR="009A4D1D" w:rsidRPr="001C296B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A4D1D" w:rsidRPr="001C296B">
        <w:rPr>
          <w:rFonts w:ascii="Angsana New" w:hAnsi="Angsana New"/>
          <w:b/>
          <w:bCs/>
          <w:sz w:val="32"/>
          <w:szCs w:val="32"/>
        </w:rPr>
        <w:tab/>
      </w:r>
      <w:r w:rsidR="009A4D1D" w:rsidRPr="001C296B">
        <w:rPr>
          <w:rFonts w:ascii="Angsana New" w:hAnsi="Angsana New"/>
          <w:b/>
          <w:bCs/>
          <w:sz w:val="32"/>
          <w:szCs w:val="32"/>
          <w:cs/>
        </w:rPr>
        <w:t>เหตุการณ์ภายหลัง</w:t>
      </w:r>
      <w:r w:rsidR="009A4D1D" w:rsidRPr="001C296B">
        <w:rPr>
          <w:rFonts w:ascii="Angsana New" w:hAnsi="Angsana New" w:hint="cs"/>
          <w:b/>
          <w:bCs/>
          <w:sz w:val="32"/>
          <w:szCs w:val="32"/>
          <w:cs/>
        </w:rPr>
        <w:t xml:space="preserve">รอบระยะเวลารายงาน </w:t>
      </w:r>
    </w:p>
    <w:p w:rsidR="00101A31" w:rsidRPr="001C296B" w:rsidRDefault="00101A31" w:rsidP="00A738A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  <w:cs/>
        </w:rPr>
      </w:pPr>
      <w:r w:rsidRPr="001C296B">
        <w:rPr>
          <w:rFonts w:ascii="Angsana New" w:hAnsi="Angsana New"/>
          <w:sz w:val="32"/>
          <w:szCs w:val="32"/>
          <w:cs/>
        </w:rPr>
        <w:t>เมื่อวันที่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5492E">
        <w:rPr>
          <w:rFonts w:ascii="Angsana New" w:hAnsi="Angsana New"/>
          <w:sz w:val="32"/>
          <w:szCs w:val="32"/>
        </w:rPr>
        <w:t>25</w:t>
      </w:r>
      <w:r w:rsidR="009F3599">
        <w:rPr>
          <w:rFonts w:ascii="Angsana New" w:hAnsi="Angsana New" w:hint="cs"/>
          <w:sz w:val="32"/>
          <w:szCs w:val="32"/>
          <w:cs/>
        </w:rPr>
        <w:t xml:space="preserve"> กุมภาพันธ์</w:t>
      </w:r>
      <w:r w:rsidR="00452C42" w:rsidRPr="001C296B">
        <w:rPr>
          <w:rFonts w:ascii="Angsana New" w:hAnsi="Angsana New"/>
          <w:sz w:val="32"/>
          <w:szCs w:val="32"/>
        </w:rPr>
        <w:t xml:space="preserve"> 256</w:t>
      </w:r>
      <w:r w:rsidR="00403228">
        <w:rPr>
          <w:rFonts w:ascii="Angsana New" w:hAnsi="Angsana New"/>
          <w:sz w:val="32"/>
          <w:szCs w:val="32"/>
        </w:rPr>
        <w:t>3</w:t>
      </w:r>
      <w:r w:rsidRPr="001C296B">
        <w:rPr>
          <w:rFonts w:ascii="Angsana New" w:hAnsi="Angsana New" w:hint="cs"/>
          <w:sz w:val="32"/>
          <w:szCs w:val="32"/>
          <w:cs/>
        </w:rPr>
        <w:t xml:space="preserve"> ที่ประชุมคณะกรรมการของบริษัทฯได้มีมติให้เสนอต่อที่ประชุมสามัญผู้ถือหุ้นประจำปีเพื่อพิจารณา</w:t>
      </w:r>
    </w:p>
    <w:p w:rsidR="00101A31" w:rsidRPr="001C296B" w:rsidRDefault="00101A31" w:rsidP="002B59E6">
      <w:pPr>
        <w:pStyle w:val="ListParagraph"/>
        <w:numPr>
          <w:ilvl w:val="0"/>
          <w:numId w:val="1"/>
        </w:numPr>
        <w:spacing w:before="120" w:after="120"/>
        <w:ind w:left="90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อนุมัติเพิ่มทุนจดทะเบียนของบริษัทฯจาก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5492E">
        <w:rPr>
          <w:rFonts w:ascii="Angsana New" w:hAnsi="Angsana New"/>
          <w:sz w:val="32"/>
          <w:szCs w:val="32"/>
        </w:rPr>
        <w:t xml:space="preserve">350 </w:t>
      </w:r>
      <w:r w:rsidRPr="001C296B">
        <w:rPr>
          <w:rFonts w:ascii="Angsana New" w:hAnsi="Angsana New" w:hint="cs"/>
          <w:sz w:val="32"/>
          <w:szCs w:val="32"/>
          <w:cs/>
        </w:rPr>
        <w:t xml:space="preserve">ล้านบาท เป็นจำนวน </w:t>
      </w:r>
      <w:r w:rsidR="0045492E">
        <w:rPr>
          <w:rFonts w:ascii="Angsana New" w:hAnsi="Angsana New"/>
          <w:sz w:val="32"/>
          <w:szCs w:val="32"/>
        </w:rPr>
        <w:t>360</w:t>
      </w:r>
      <w:r w:rsidRPr="001C296B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Pr="001C296B">
        <w:rPr>
          <w:rFonts w:ascii="Angsana New" w:hAnsi="Angsana New"/>
          <w:sz w:val="32"/>
          <w:szCs w:val="32"/>
        </w:rPr>
        <w:t xml:space="preserve"> </w:t>
      </w:r>
      <w:r w:rsidRPr="001C296B">
        <w:rPr>
          <w:rFonts w:ascii="Angsana New" w:hAnsi="Angsana New" w:hint="cs"/>
          <w:sz w:val="32"/>
          <w:szCs w:val="32"/>
          <w:cs/>
        </w:rPr>
        <w:t xml:space="preserve">แบ่งออกเป็น </w:t>
      </w:r>
      <w:r w:rsidR="0045492E">
        <w:rPr>
          <w:rFonts w:ascii="Angsana New" w:hAnsi="Angsana New"/>
          <w:sz w:val="32"/>
          <w:szCs w:val="32"/>
        </w:rPr>
        <w:t xml:space="preserve">          36</w:t>
      </w:r>
      <w:r w:rsidRPr="001C296B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="0045492E">
        <w:rPr>
          <w:rFonts w:ascii="Angsana New" w:hAnsi="Angsana New"/>
          <w:sz w:val="32"/>
          <w:szCs w:val="32"/>
        </w:rPr>
        <w:t>10</w:t>
      </w:r>
      <w:r w:rsidRPr="001C296B">
        <w:rPr>
          <w:rFonts w:ascii="Angsana New" w:hAnsi="Angsana New" w:hint="cs"/>
          <w:sz w:val="32"/>
          <w:szCs w:val="32"/>
          <w:cs/>
        </w:rPr>
        <w:t xml:space="preserve"> บาท โดยการออกหุ้นสามัญใหม่จำนวน </w:t>
      </w:r>
      <w:r w:rsidR="0045492E">
        <w:rPr>
          <w:rFonts w:ascii="Angsana New" w:hAnsi="Angsana New"/>
          <w:sz w:val="32"/>
          <w:szCs w:val="32"/>
        </w:rPr>
        <w:t>1</w:t>
      </w:r>
      <w:r w:rsidRPr="001C296B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="0045492E">
        <w:rPr>
          <w:rFonts w:ascii="Angsana New" w:hAnsi="Angsana New"/>
          <w:sz w:val="32"/>
          <w:szCs w:val="32"/>
        </w:rPr>
        <w:t>10</w:t>
      </w:r>
      <w:r w:rsidRPr="001C296B">
        <w:rPr>
          <w:rFonts w:ascii="Angsana New" w:hAnsi="Angsana New" w:hint="cs"/>
          <w:sz w:val="32"/>
          <w:szCs w:val="32"/>
          <w:cs/>
        </w:rPr>
        <w:t xml:space="preserve"> บาท เพื่อรองรับการจ่ายหุ้นปันผล</w:t>
      </w:r>
    </w:p>
    <w:p w:rsidR="00101A31" w:rsidRPr="001C296B" w:rsidRDefault="00101A31" w:rsidP="002B59E6">
      <w:pPr>
        <w:pStyle w:val="ListParagraph"/>
        <w:numPr>
          <w:ilvl w:val="0"/>
          <w:numId w:val="1"/>
        </w:numPr>
        <w:spacing w:before="120" w:after="120"/>
        <w:ind w:left="90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อนุมัติจัดสรรกำไร</w:t>
      </w:r>
      <w:r w:rsidR="00A738A3" w:rsidRPr="001C296B">
        <w:rPr>
          <w:rFonts w:ascii="Angsana New" w:hAnsi="Angsana New" w:hint="cs"/>
          <w:sz w:val="32"/>
          <w:szCs w:val="32"/>
          <w:cs/>
        </w:rPr>
        <w:t>เพื่อ</w:t>
      </w:r>
      <w:r w:rsidRPr="001C296B">
        <w:rPr>
          <w:rFonts w:ascii="Angsana New" w:hAnsi="Angsana New" w:hint="cs"/>
          <w:sz w:val="32"/>
          <w:szCs w:val="32"/>
          <w:cs/>
        </w:rPr>
        <w:t xml:space="preserve">จ่ายปันผลในรูปของเงินสดและหุ้นปันผลเป็นจำนวนเงินประมาณ </w:t>
      </w:r>
      <w:r w:rsidR="0045492E">
        <w:rPr>
          <w:rFonts w:ascii="Angsana New" w:hAnsi="Angsana New"/>
          <w:sz w:val="32"/>
          <w:szCs w:val="32"/>
        </w:rPr>
        <w:t>45</w:t>
      </w:r>
      <w:r w:rsidRPr="001C296B">
        <w:rPr>
          <w:rFonts w:ascii="Angsana New" w:hAnsi="Angsana New" w:hint="cs"/>
          <w:sz w:val="32"/>
          <w:szCs w:val="32"/>
          <w:cs/>
        </w:rPr>
        <w:t xml:space="preserve"> ล้านบาท โดยมีรายละเอียด ดังนี้ </w:t>
      </w:r>
    </w:p>
    <w:p w:rsidR="00101A31" w:rsidRPr="001C296B" w:rsidRDefault="00275E29" w:rsidP="00A738A3">
      <w:pPr>
        <w:pStyle w:val="ListParagraph"/>
        <w:spacing w:before="120" w:after="120"/>
        <w:ind w:left="1440" w:hanging="54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pacing w:val="-2"/>
          <w:sz w:val="32"/>
          <w:szCs w:val="32"/>
        </w:rPr>
        <w:t>2</w:t>
      </w:r>
      <w:r w:rsidR="00101A31" w:rsidRPr="001C296B">
        <w:rPr>
          <w:rFonts w:ascii="Angsana New" w:hAnsi="Angsana New" w:hint="cs"/>
          <w:spacing w:val="-2"/>
          <w:sz w:val="32"/>
          <w:szCs w:val="32"/>
          <w:cs/>
        </w:rPr>
        <w:t>.</w:t>
      </w:r>
      <w:r w:rsidRPr="001C296B">
        <w:rPr>
          <w:rFonts w:ascii="Angsana New" w:hAnsi="Angsana New" w:hint="cs"/>
          <w:spacing w:val="-2"/>
          <w:sz w:val="32"/>
          <w:szCs w:val="32"/>
        </w:rPr>
        <w:t>1</w:t>
      </w:r>
      <w:r w:rsidR="00101A31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101A31" w:rsidRPr="001C296B">
        <w:rPr>
          <w:rFonts w:ascii="Angsana New" w:hAnsi="Angsana New"/>
          <w:spacing w:val="-2"/>
          <w:sz w:val="32"/>
          <w:szCs w:val="32"/>
          <w:cs/>
        </w:rPr>
        <w:tab/>
        <w:t>จ่ายปันผลเป็นเงินสดในอัตราหุ้นละ</w:t>
      </w:r>
      <w:r w:rsidR="00101A31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45492E">
        <w:rPr>
          <w:rFonts w:ascii="Angsana New" w:hAnsi="Angsana New"/>
          <w:spacing w:val="-2"/>
          <w:sz w:val="32"/>
          <w:szCs w:val="32"/>
        </w:rPr>
        <w:t>1</w:t>
      </w:r>
      <w:r w:rsidR="00101A31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บาท สำหรับหุ้นจำนวน </w:t>
      </w:r>
      <w:r w:rsidR="0045492E">
        <w:rPr>
          <w:rFonts w:ascii="Angsana New" w:hAnsi="Angsana New"/>
          <w:spacing w:val="-2"/>
          <w:sz w:val="32"/>
          <w:szCs w:val="32"/>
        </w:rPr>
        <w:t>35</w:t>
      </w:r>
      <w:r w:rsidR="00101A31" w:rsidRPr="001C296B"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รวมจ่ายเงินปันผล</w:t>
      </w:r>
      <w:r w:rsidR="00101A31" w:rsidRPr="001C296B">
        <w:rPr>
          <w:rFonts w:ascii="Angsana New" w:hAnsi="Angsana New"/>
          <w:sz w:val="32"/>
          <w:szCs w:val="32"/>
          <w:cs/>
        </w:rPr>
        <w:t>เป็นเงินสดจำนวน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45492E">
        <w:rPr>
          <w:rFonts w:ascii="Angsana New" w:hAnsi="Angsana New"/>
          <w:sz w:val="32"/>
          <w:szCs w:val="32"/>
        </w:rPr>
        <w:t>35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ล้านบาท โดยมีกำหนดจ่ายในวันที่ </w:t>
      </w:r>
      <w:r w:rsidR="0045492E">
        <w:rPr>
          <w:rFonts w:ascii="Angsana New" w:hAnsi="Angsana New"/>
          <w:sz w:val="32"/>
          <w:szCs w:val="32"/>
        </w:rPr>
        <w:t xml:space="preserve">19 </w:t>
      </w:r>
      <w:r w:rsidR="0045492E">
        <w:rPr>
          <w:rFonts w:ascii="Angsana New" w:hAnsi="Angsana New" w:hint="cs"/>
          <w:sz w:val="32"/>
          <w:szCs w:val="32"/>
          <w:cs/>
        </w:rPr>
        <w:t xml:space="preserve">พฤษภาคม </w:t>
      </w:r>
      <w:r w:rsidR="0045492E">
        <w:rPr>
          <w:rFonts w:ascii="Angsana New" w:hAnsi="Angsana New"/>
          <w:sz w:val="32"/>
          <w:szCs w:val="32"/>
        </w:rPr>
        <w:t>2563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</w:t>
      </w:r>
    </w:p>
    <w:p w:rsidR="001E0E56" w:rsidRPr="001C296B" w:rsidRDefault="00275E29" w:rsidP="00A827CB">
      <w:pPr>
        <w:spacing w:before="120" w:after="120"/>
        <w:ind w:left="144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 w:hint="cs"/>
          <w:sz w:val="32"/>
          <w:szCs w:val="32"/>
        </w:rPr>
        <w:t>2</w:t>
      </w:r>
      <w:r w:rsidR="00101A31" w:rsidRPr="001C296B">
        <w:rPr>
          <w:rFonts w:ascii="Angsana New" w:hAnsi="Angsana New" w:hint="cs"/>
          <w:sz w:val="32"/>
          <w:szCs w:val="32"/>
          <w:cs/>
        </w:rPr>
        <w:t>.</w:t>
      </w:r>
      <w:r w:rsidRPr="001C296B">
        <w:rPr>
          <w:rFonts w:ascii="Angsana New" w:hAnsi="Angsana New" w:hint="cs"/>
          <w:sz w:val="32"/>
          <w:szCs w:val="32"/>
        </w:rPr>
        <w:t>2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101A31" w:rsidRPr="001C296B">
        <w:rPr>
          <w:rFonts w:ascii="Angsana New" w:hAnsi="Angsana New"/>
          <w:sz w:val="32"/>
          <w:szCs w:val="32"/>
          <w:cs/>
        </w:rPr>
        <w:tab/>
      </w:r>
      <w:r w:rsidR="00101A31" w:rsidRPr="001C296B">
        <w:rPr>
          <w:rFonts w:ascii="Angsana New" w:hAnsi="Angsana New"/>
          <w:spacing w:val="-4"/>
          <w:sz w:val="32"/>
          <w:szCs w:val="32"/>
          <w:cs/>
        </w:rPr>
        <w:t>จ่ายปันผลเป็นหุ้น</w:t>
      </w:r>
      <w:r w:rsidR="00101A31" w:rsidRPr="001C296B">
        <w:rPr>
          <w:rFonts w:ascii="Angsana New" w:hAnsi="Angsana New"/>
          <w:sz w:val="32"/>
          <w:szCs w:val="32"/>
          <w:cs/>
        </w:rPr>
        <w:t>สามัญ</w:t>
      </w:r>
      <w:r w:rsidR="00101A31" w:rsidRPr="001C296B">
        <w:rPr>
          <w:rFonts w:ascii="Angsana New" w:hAnsi="Angsana New"/>
          <w:spacing w:val="-4"/>
          <w:sz w:val="32"/>
          <w:szCs w:val="32"/>
          <w:cs/>
        </w:rPr>
        <w:t>เพิ่มทุนของบริษัทฯในอัตรา</w:t>
      </w:r>
      <w:r w:rsidR="00101A31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45492E">
        <w:rPr>
          <w:rFonts w:ascii="Angsana New" w:hAnsi="Angsana New"/>
          <w:spacing w:val="-4"/>
          <w:sz w:val="32"/>
          <w:szCs w:val="32"/>
        </w:rPr>
        <w:t>35</w:t>
      </w:r>
      <w:r w:rsidR="00101A31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หุ้นเดิมต่อ </w:t>
      </w:r>
      <w:r w:rsidR="0045492E">
        <w:rPr>
          <w:rFonts w:ascii="Angsana New" w:hAnsi="Angsana New"/>
          <w:spacing w:val="-4"/>
          <w:sz w:val="32"/>
          <w:szCs w:val="32"/>
        </w:rPr>
        <w:t>1</w:t>
      </w:r>
      <w:r w:rsidR="00101A31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หุ้นปันผล รวมเป็นหุ้นปัน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ผลทั้งสิ้นจำนวน </w:t>
      </w:r>
      <w:r w:rsidR="0045492E">
        <w:rPr>
          <w:rFonts w:ascii="Angsana New" w:hAnsi="Angsana New"/>
          <w:sz w:val="32"/>
          <w:szCs w:val="32"/>
        </w:rPr>
        <w:t>1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ล้านหุ้น มูลค่าที่ตราไว้หุ้นละ </w:t>
      </w:r>
      <w:r w:rsidR="0045492E">
        <w:rPr>
          <w:rFonts w:ascii="Angsana New" w:hAnsi="Angsana New"/>
          <w:sz w:val="32"/>
          <w:szCs w:val="32"/>
        </w:rPr>
        <w:t>10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บาท รวมมูลค่าทั้งสิ้นจำนวน</w:t>
      </w:r>
      <w:r w:rsidR="00403228">
        <w:rPr>
          <w:rFonts w:ascii="Angsana New" w:hAnsi="Angsana New"/>
          <w:sz w:val="32"/>
          <w:szCs w:val="32"/>
        </w:rPr>
        <w:t xml:space="preserve"> </w:t>
      </w:r>
      <w:r w:rsidR="0045492E">
        <w:rPr>
          <w:rFonts w:ascii="Angsana New" w:hAnsi="Angsana New"/>
          <w:sz w:val="32"/>
          <w:szCs w:val="32"/>
        </w:rPr>
        <w:t>10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ล้านบาท หรือ</w:t>
      </w:r>
      <w:r w:rsidR="00101A31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คิดเป็นอัตราการจ่ายหุ้นปันผลในอัตราหุ้นละ </w:t>
      </w:r>
      <w:r w:rsidR="0045492E">
        <w:rPr>
          <w:rFonts w:ascii="Angsana New" w:hAnsi="Angsana New"/>
          <w:spacing w:val="-4"/>
          <w:sz w:val="32"/>
          <w:szCs w:val="32"/>
        </w:rPr>
        <w:t>0.29</w:t>
      </w:r>
      <w:r w:rsidR="00101A31" w:rsidRPr="001C296B">
        <w:rPr>
          <w:rFonts w:ascii="Angsana New" w:hAnsi="Angsana New" w:hint="cs"/>
          <w:spacing w:val="-4"/>
          <w:sz w:val="32"/>
          <w:szCs w:val="32"/>
          <w:cs/>
        </w:rPr>
        <w:t xml:space="preserve"> บาท ในกรณีที่ผู้ถือหุ้นรายใดมีเศษของหุ้น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เดิมหลังการจัดสรรหุ้นปันผลแล้ว ให้จ่ายปันผลเป็นเงินสดแทนการจ่ายเป็นหุ้นปันผลในอัตราหุ้นละ </w:t>
      </w:r>
      <w:r w:rsidR="0045492E">
        <w:rPr>
          <w:rFonts w:ascii="Angsana New" w:hAnsi="Angsana New"/>
          <w:sz w:val="32"/>
          <w:szCs w:val="32"/>
        </w:rPr>
        <w:t>0.29</w:t>
      </w:r>
      <w:r w:rsidR="00101A31" w:rsidRPr="001C296B">
        <w:rPr>
          <w:rFonts w:ascii="Angsana New" w:hAnsi="Angsana New" w:hint="cs"/>
          <w:sz w:val="32"/>
          <w:szCs w:val="32"/>
          <w:cs/>
        </w:rPr>
        <w:t xml:space="preserve"> บาท</w:t>
      </w:r>
    </w:p>
    <w:p w:rsidR="00533D04" w:rsidRPr="001C296B" w:rsidRDefault="001E0E56" w:rsidP="00A827CB">
      <w:pPr>
        <w:spacing w:before="120" w:after="120"/>
        <w:ind w:left="1440" w:hanging="540"/>
        <w:jc w:val="thaiDistribute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</w:rPr>
        <w:t xml:space="preserve">2.3 </w:t>
      </w:r>
      <w:r w:rsidRPr="001C296B">
        <w:rPr>
          <w:rFonts w:ascii="Angsana New" w:hAnsi="Angsana New"/>
          <w:sz w:val="32"/>
          <w:szCs w:val="32"/>
        </w:rPr>
        <w:tab/>
      </w:r>
      <w:r w:rsidR="00101A31" w:rsidRPr="001C296B">
        <w:rPr>
          <w:rFonts w:ascii="Angsana New" w:hAnsi="Angsana New"/>
          <w:sz w:val="32"/>
          <w:szCs w:val="32"/>
          <w:cs/>
        </w:rPr>
        <w:t>อนุมัติการจัดสรรเศษ</w:t>
      </w:r>
      <w:r w:rsidR="00101A31" w:rsidRPr="001C296B">
        <w:rPr>
          <w:rFonts w:ascii="Angsana New" w:hAnsi="Angsana New" w:hint="cs"/>
          <w:sz w:val="32"/>
          <w:szCs w:val="32"/>
          <w:cs/>
        </w:rPr>
        <w:t>ของ</w:t>
      </w:r>
      <w:r w:rsidR="00101A31" w:rsidRPr="001C296B">
        <w:rPr>
          <w:rFonts w:ascii="Angsana New" w:hAnsi="Angsana New"/>
          <w:sz w:val="32"/>
          <w:szCs w:val="32"/>
          <w:cs/>
        </w:rPr>
        <w:t>หุ้นสามัญเพิ่มทุนที่เหลือจากการจัดสรรหุ้นปันผลให้แก่กองทุนสำรองเลี้ยงชีพเครือนวกิจประกันภัยซึ่งจดทะเบียนแล้ว</w:t>
      </w:r>
      <w:r w:rsidR="00533D04" w:rsidRPr="001C296B">
        <w:rPr>
          <w:rFonts w:ascii="Angsana New" w:hAnsi="Angsana New" w:hint="cs"/>
          <w:sz w:val="32"/>
          <w:szCs w:val="32"/>
          <w:cs/>
        </w:rPr>
        <w:t xml:space="preserve"> </w:t>
      </w:r>
      <w:bookmarkStart w:id="7" w:name="_GoBack"/>
      <w:bookmarkEnd w:id="7"/>
    </w:p>
    <w:p w:rsidR="00CD2587" w:rsidRPr="001C296B" w:rsidRDefault="002F59F0" w:rsidP="00A738A3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  <w:cs/>
        </w:rPr>
      </w:pPr>
      <w:r w:rsidRPr="001C296B">
        <w:rPr>
          <w:rFonts w:ascii="Angsana New" w:hAnsi="Angsana New"/>
          <w:b/>
          <w:bCs/>
          <w:sz w:val="32"/>
          <w:szCs w:val="32"/>
        </w:rPr>
        <w:t>37</w:t>
      </w:r>
      <w:r w:rsidR="00CD2587" w:rsidRPr="001C296B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1C296B">
        <w:rPr>
          <w:rFonts w:ascii="Angsana New" w:hAnsi="Angsana New"/>
          <w:b/>
          <w:bCs/>
          <w:sz w:val="32"/>
          <w:szCs w:val="32"/>
          <w:cs/>
        </w:rPr>
        <w:tab/>
        <w:t>การอนุมัติงบการเงิน</w:t>
      </w:r>
    </w:p>
    <w:p w:rsidR="000F41CD" w:rsidRPr="00452C42" w:rsidRDefault="00CD2587" w:rsidP="00A738A3">
      <w:pPr>
        <w:spacing w:before="120" w:after="120"/>
        <w:ind w:left="547" w:right="36"/>
        <w:rPr>
          <w:rFonts w:ascii="Angsana New" w:hAnsi="Angsana New"/>
          <w:sz w:val="32"/>
          <w:szCs w:val="32"/>
        </w:rPr>
      </w:pPr>
      <w:r w:rsidRPr="001C296B">
        <w:rPr>
          <w:rFonts w:ascii="Angsana New" w:hAnsi="Angsana New"/>
          <w:sz w:val="32"/>
          <w:szCs w:val="32"/>
          <w:cs/>
        </w:rPr>
        <w:t>งบการเงินนี้ได้รับอนุมัติให้ออกโดยคณะกรรมการของบริษัทฯเมื่อวันที่</w:t>
      </w:r>
      <w:r w:rsidRPr="001C296B">
        <w:rPr>
          <w:rFonts w:ascii="Angsana New" w:hAnsi="Angsana New" w:hint="cs"/>
          <w:sz w:val="32"/>
          <w:szCs w:val="32"/>
          <w:cs/>
        </w:rPr>
        <w:t xml:space="preserve"> </w:t>
      </w:r>
      <w:r w:rsidR="00E7175F">
        <w:rPr>
          <w:rFonts w:ascii="Angsana New" w:hAnsi="Angsana New"/>
          <w:sz w:val="32"/>
          <w:szCs w:val="32"/>
        </w:rPr>
        <w:t xml:space="preserve">25 </w:t>
      </w:r>
      <w:r w:rsidR="00E7175F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E7175F">
        <w:rPr>
          <w:rFonts w:ascii="Angsana New" w:hAnsi="Angsana New"/>
          <w:sz w:val="32"/>
          <w:szCs w:val="32"/>
        </w:rPr>
        <w:t>2563</w:t>
      </w:r>
    </w:p>
    <w:sectPr w:rsidR="000F41CD" w:rsidRPr="00452C42" w:rsidSect="00C87AFB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066" w:rsidRDefault="004A6066">
      <w:r>
        <w:separator/>
      </w:r>
    </w:p>
  </w:endnote>
  <w:endnote w:type="continuationSeparator" w:id="0">
    <w:p w:rsidR="004A6066" w:rsidRDefault="004A6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066" w:rsidRDefault="004A606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6066" w:rsidRDefault="004A60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066" w:rsidRDefault="004A6066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3808115F" wp14:editId="288F2FDF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68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8752" behindDoc="0" locked="0" layoutInCell="1" allowOverlap="1" wp14:anchorId="182C46FF" wp14:editId="75AC54F6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6F4467A3" wp14:editId="2E48C53D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066" w:rsidRDefault="004A6066">
      <w:r>
        <w:separator/>
      </w:r>
    </w:p>
  </w:footnote>
  <w:footnote w:type="continuationSeparator" w:id="0">
    <w:p w:rsidR="004A6066" w:rsidRDefault="004A6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066" w:rsidRDefault="004A6066" w:rsidP="00902C47">
    <w:pPr>
      <w:pStyle w:val="Header"/>
      <w:jc w:val="right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031"/>
    <w:multiLevelType w:val="multilevel"/>
    <w:tmpl w:val="E76E0EAE"/>
    <w:lvl w:ilvl="0">
      <w:start w:val="3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6CD66C2"/>
    <w:multiLevelType w:val="hybridMultilevel"/>
    <w:tmpl w:val="C57CBFC2"/>
    <w:lvl w:ilvl="0" w:tplc="ED1020A6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040684C"/>
    <w:multiLevelType w:val="hybridMultilevel"/>
    <w:tmpl w:val="F02E9E64"/>
    <w:lvl w:ilvl="0" w:tplc="1C58D3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A3D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96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4B298F"/>
    <w:multiLevelType w:val="hybridMultilevel"/>
    <w:tmpl w:val="1922790A"/>
    <w:lvl w:ilvl="0" w:tplc="4F3AD050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5" w15:restartNumberingAfterBreak="0">
    <w:nsid w:val="51BF523C"/>
    <w:multiLevelType w:val="hybridMultilevel"/>
    <w:tmpl w:val="16727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5057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14C"/>
    <w:rsid w:val="0000007A"/>
    <w:rsid w:val="00000ABE"/>
    <w:rsid w:val="00000BBB"/>
    <w:rsid w:val="000019CE"/>
    <w:rsid w:val="00001E9B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7643"/>
    <w:rsid w:val="00007688"/>
    <w:rsid w:val="0000794B"/>
    <w:rsid w:val="00007981"/>
    <w:rsid w:val="00007C88"/>
    <w:rsid w:val="000117B9"/>
    <w:rsid w:val="00011999"/>
    <w:rsid w:val="00011ACB"/>
    <w:rsid w:val="00011EC7"/>
    <w:rsid w:val="00012079"/>
    <w:rsid w:val="00012986"/>
    <w:rsid w:val="00012DF8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6CA"/>
    <w:rsid w:val="0002077D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E7F"/>
    <w:rsid w:val="000324D5"/>
    <w:rsid w:val="00032A81"/>
    <w:rsid w:val="00033EAD"/>
    <w:rsid w:val="00034C60"/>
    <w:rsid w:val="0003581B"/>
    <w:rsid w:val="00035BD9"/>
    <w:rsid w:val="00035BDD"/>
    <w:rsid w:val="00035DB9"/>
    <w:rsid w:val="000361C7"/>
    <w:rsid w:val="00036343"/>
    <w:rsid w:val="000363E2"/>
    <w:rsid w:val="00036623"/>
    <w:rsid w:val="000366DE"/>
    <w:rsid w:val="00037F6F"/>
    <w:rsid w:val="000405F5"/>
    <w:rsid w:val="00040746"/>
    <w:rsid w:val="000408DE"/>
    <w:rsid w:val="00041DED"/>
    <w:rsid w:val="00041FD1"/>
    <w:rsid w:val="00042C51"/>
    <w:rsid w:val="00043172"/>
    <w:rsid w:val="000438A5"/>
    <w:rsid w:val="00043DBD"/>
    <w:rsid w:val="00043E80"/>
    <w:rsid w:val="0004415E"/>
    <w:rsid w:val="00044EF4"/>
    <w:rsid w:val="00044FF3"/>
    <w:rsid w:val="00045D68"/>
    <w:rsid w:val="00046628"/>
    <w:rsid w:val="00047ECD"/>
    <w:rsid w:val="000500BF"/>
    <w:rsid w:val="0005013A"/>
    <w:rsid w:val="0005105F"/>
    <w:rsid w:val="00051CDF"/>
    <w:rsid w:val="00052CA2"/>
    <w:rsid w:val="000532D6"/>
    <w:rsid w:val="00053353"/>
    <w:rsid w:val="000539D3"/>
    <w:rsid w:val="00053A8B"/>
    <w:rsid w:val="00054CA8"/>
    <w:rsid w:val="00054EC6"/>
    <w:rsid w:val="00055DDA"/>
    <w:rsid w:val="00055FDF"/>
    <w:rsid w:val="000571F8"/>
    <w:rsid w:val="000575AA"/>
    <w:rsid w:val="00057806"/>
    <w:rsid w:val="00060A81"/>
    <w:rsid w:val="00060AF2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40B5"/>
    <w:rsid w:val="00065250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BEF"/>
    <w:rsid w:val="000811EC"/>
    <w:rsid w:val="00082548"/>
    <w:rsid w:val="00083AFE"/>
    <w:rsid w:val="00083BD4"/>
    <w:rsid w:val="00084C0B"/>
    <w:rsid w:val="000856EC"/>
    <w:rsid w:val="00085868"/>
    <w:rsid w:val="00086EAC"/>
    <w:rsid w:val="000904A1"/>
    <w:rsid w:val="00090CD3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503"/>
    <w:rsid w:val="0009681A"/>
    <w:rsid w:val="00096853"/>
    <w:rsid w:val="00096C7B"/>
    <w:rsid w:val="00096D0C"/>
    <w:rsid w:val="0009707A"/>
    <w:rsid w:val="00097ED4"/>
    <w:rsid w:val="000A11E7"/>
    <w:rsid w:val="000A1425"/>
    <w:rsid w:val="000A1A85"/>
    <w:rsid w:val="000A2C3C"/>
    <w:rsid w:val="000A36C1"/>
    <w:rsid w:val="000A3FA6"/>
    <w:rsid w:val="000A4022"/>
    <w:rsid w:val="000A492D"/>
    <w:rsid w:val="000A4A1E"/>
    <w:rsid w:val="000A4D99"/>
    <w:rsid w:val="000A5708"/>
    <w:rsid w:val="000A5C60"/>
    <w:rsid w:val="000A67E8"/>
    <w:rsid w:val="000B0137"/>
    <w:rsid w:val="000B0A09"/>
    <w:rsid w:val="000B0A60"/>
    <w:rsid w:val="000B0C8E"/>
    <w:rsid w:val="000B2E15"/>
    <w:rsid w:val="000B3636"/>
    <w:rsid w:val="000B4774"/>
    <w:rsid w:val="000B4AA9"/>
    <w:rsid w:val="000B4E67"/>
    <w:rsid w:val="000B4F30"/>
    <w:rsid w:val="000B5AE6"/>
    <w:rsid w:val="000B5BC1"/>
    <w:rsid w:val="000B5F02"/>
    <w:rsid w:val="000B6BB4"/>
    <w:rsid w:val="000C077E"/>
    <w:rsid w:val="000C0C0A"/>
    <w:rsid w:val="000C0D57"/>
    <w:rsid w:val="000C158C"/>
    <w:rsid w:val="000C258B"/>
    <w:rsid w:val="000C2C5A"/>
    <w:rsid w:val="000C2E92"/>
    <w:rsid w:val="000C43BF"/>
    <w:rsid w:val="000C4645"/>
    <w:rsid w:val="000C487A"/>
    <w:rsid w:val="000C56DE"/>
    <w:rsid w:val="000C5F69"/>
    <w:rsid w:val="000C5FD8"/>
    <w:rsid w:val="000C61BC"/>
    <w:rsid w:val="000C65F3"/>
    <w:rsid w:val="000C6BCA"/>
    <w:rsid w:val="000C70B1"/>
    <w:rsid w:val="000C78A5"/>
    <w:rsid w:val="000C78E5"/>
    <w:rsid w:val="000D0469"/>
    <w:rsid w:val="000D059C"/>
    <w:rsid w:val="000D12A7"/>
    <w:rsid w:val="000D161B"/>
    <w:rsid w:val="000D2C7A"/>
    <w:rsid w:val="000D3330"/>
    <w:rsid w:val="000D3850"/>
    <w:rsid w:val="000D3F41"/>
    <w:rsid w:val="000D538E"/>
    <w:rsid w:val="000D613B"/>
    <w:rsid w:val="000D6ECB"/>
    <w:rsid w:val="000D7525"/>
    <w:rsid w:val="000D7BBD"/>
    <w:rsid w:val="000E0182"/>
    <w:rsid w:val="000E172C"/>
    <w:rsid w:val="000E1A3C"/>
    <w:rsid w:val="000E2229"/>
    <w:rsid w:val="000E22F1"/>
    <w:rsid w:val="000E28B3"/>
    <w:rsid w:val="000E2F75"/>
    <w:rsid w:val="000E33A2"/>
    <w:rsid w:val="000E4604"/>
    <w:rsid w:val="000E4839"/>
    <w:rsid w:val="000E4ADB"/>
    <w:rsid w:val="000E58B3"/>
    <w:rsid w:val="000E7DC8"/>
    <w:rsid w:val="000E7F9C"/>
    <w:rsid w:val="000F0000"/>
    <w:rsid w:val="000F054B"/>
    <w:rsid w:val="000F0A9E"/>
    <w:rsid w:val="000F0CDD"/>
    <w:rsid w:val="000F0F8E"/>
    <w:rsid w:val="000F1500"/>
    <w:rsid w:val="000F1634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FAB"/>
    <w:rsid w:val="000F41CD"/>
    <w:rsid w:val="000F4678"/>
    <w:rsid w:val="000F4710"/>
    <w:rsid w:val="000F4886"/>
    <w:rsid w:val="000F531B"/>
    <w:rsid w:val="000F5BFC"/>
    <w:rsid w:val="000F6594"/>
    <w:rsid w:val="000F6BD8"/>
    <w:rsid w:val="000F6DC5"/>
    <w:rsid w:val="000F700F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792"/>
    <w:rsid w:val="00107814"/>
    <w:rsid w:val="00107B6D"/>
    <w:rsid w:val="00107C86"/>
    <w:rsid w:val="00110206"/>
    <w:rsid w:val="0011060D"/>
    <w:rsid w:val="0011092B"/>
    <w:rsid w:val="0011172D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648F"/>
    <w:rsid w:val="00116804"/>
    <w:rsid w:val="001178DD"/>
    <w:rsid w:val="00117A06"/>
    <w:rsid w:val="00117C7B"/>
    <w:rsid w:val="0012064B"/>
    <w:rsid w:val="00120704"/>
    <w:rsid w:val="001208F9"/>
    <w:rsid w:val="001215EE"/>
    <w:rsid w:val="00121839"/>
    <w:rsid w:val="001233AC"/>
    <w:rsid w:val="00123C7A"/>
    <w:rsid w:val="001242E4"/>
    <w:rsid w:val="00124617"/>
    <w:rsid w:val="00124681"/>
    <w:rsid w:val="00124761"/>
    <w:rsid w:val="00124BF7"/>
    <w:rsid w:val="00124E2B"/>
    <w:rsid w:val="00126882"/>
    <w:rsid w:val="00126D1C"/>
    <w:rsid w:val="0013097E"/>
    <w:rsid w:val="00131EA9"/>
    <w:rsid w:val="00132895"/>
    <w:rsid w:val="00132B07"/>
    <w:rsid w:val="0013344E"/>
    <w:rsid w:val="00135A63"/>
    <w:rsid w:val="00135D29"/>
    <w:rsid w:val="00137DA7"/>
    <w:rsid w:val="00137DCA"/>
    <w:rsid w:val="00137FAC"/>
    <w:rsid w:val="00141912"/>
    <w:rsid w:val="00141939"/>
    <w:rsid w:val="00141D6A"/>
    <w:rsid w:val="0014243C"/>
    <w:rsid w:val="0014322B"/>
    <w:rsid w:val="0014343D"/>
    <w:rsid w:val="001438F3"/>
    <w:rsid w:val="001460F6"/>
    <w:rsid w:val="001467CC"/>
    <w:rsid w:val="00146E0C"/>
    <w:rsid w:val="00147007"/>
    <w:rsid w:val="001474A7"/>
    <w:rsid w:val="0015027C"/>
    <w:rsid w:val="00150A1B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604E8"/>
    <w:rsid w:val="001606E3"/>
    <w:rsid w:val="00160763"/>
    <w:rsid w:val="00160B70"/>
    <w:rsid w:val="00161158"/>
    <w:rsid w:val="001613B0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5CA"/>
    <w:rsid w:val="00180EA9"/>
    <w:rsid w:val="0018207D"/>
    <w:rsid w:val="0018241E"/>
    <w:rsid w:val="00182BB0"/>
    <w:rsid w:val="00182BCA"/>
    <w:rsid w:val="00183080"/>
    <w:rsid w:val="00183DFD"/>
    <w:rsid w:val="001852DD"/>
    <w:rsid w:val="001853B5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FCC"/>
    <w:rsid w:val="001932C1"/>
    <w:rsid w:val="001935DC"/>
    <w:rsid w:val="00193640"/>
    <w:rsid w:val="00193D0F"/>
    <w:rsid w:val="00193EB6"/>
    <w:rsid w:val="00194413"/>
    <w:rsid w:val="0019486D"/>
    <w:rsid w:val="00195D38"/>
    <w:rsid w:val="001960CF"/>
    <w:rsid w:val="001963D1"/>
    <w:rsid w:val="00196BFA"/>
    <w:rsid w:val="001A01B4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6197"/>
    <w:rsid w:val="001A6922"/>
    <w:rsid w:val="001A733F"/>
    <w:rsid w:val="001B0899"/>
    <w:rsid w:val="001B0C3C"/>
    <w:rsid w:val="001B0CFE"/>
    <w:rsid w:val="001B1958"/>
    <w:rsid w:val="001B1E71"/>
    <w:rsid w:val="001B1EB6"/>
    <w:rsid w:val="001B2B98"/>
    <w:rsid w:val="001B372D"/>
    <w:rsid w:val="001B384F"/>
    <w:rsid w:val="001B3D32"/>
    <w:rsid w:val="001B40C4"/>
    <w:rsid w:val="001B4435"/>
    <w:rsid w:val="001B58AB"/>
    <w:rsid w:val="001B59DC"/>
    <w:rsid w:val="001B60FC"/>
    <w:rsid w:val="001B67FF"/>
    <w:rsid w:val="001C015E"/>
    <w:rsid w:val="001C01BF"/>
    <w:rsid w:val="001C0382"/>
    <w:rsid w:val="001C100E"/>
    <w:rsid w:val="001C258B"/>
    <w:rsid w:val="001C26F9"/>
    <w:rsid w:val="001C296B"/>
    <w:rsid w:val="001C2B03"/>
    <w:rsid w:val="001C2E8F"/>
    <w:rsid w:val="001C3F30"/>
    <w:rsid w:val="001C4273"/>
    <w:rsid w:val="001C4618"/>
    <w:rsid w:val="001C476A"/>
    <w:rsid w:val="001C4B18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2C5"/>
    <w:rsid w:val="001D1CE9"/>
    <w:rsid w:val="001D298B"/>
    <w:rsid w:val="001D330E"/>
    <w:rsid w:val="001D3367"/>
    <w:rsid w:val="001D36C6"/>
    <w:rsid w:val="001D3AC9"/>
    <w:rsid w:val="001D4AB3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0E56"/>
    <w:rsid w:val="001E1AA3"/>
    <w:rsid w:val="001E1D0F"/>
    <w:rsid w:val="001E3D9F"/>
    <w:rsid w:val="001E4243"/>
    <w:rsid w:val="001E428E"/>
    <w:rsid w:val="001E4AFC"/>
    <w:rsid w:val="001E58EC"/>
    <w:rsid w:val="001E5E19"/>
    <w:rsid w:val="001E6092"/>
    <w:rsid w:val="001E6C26"/>
    <w:rsid w:val="001E6D66"/>
    <w:rsid w:val="001E73E9"/>
    <w:rsid w:val="001E791B"/>
    <w:rsid w:val="001E7F6F"/>
    <w:rsid w:val="001F0090"/>
    <w:rsid w:val="001F1576"/>
    <w:rsid w:val="001F273A"/>
    <w:rsid w:val="001F4A45"/>
    <w:rsid w:val="001F4EB6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5172"/>
    <w:rsid w:val="002055B4"/>
    <w:rsid w:val="00205650"/>
    <w:rsid w:val="00205E70"/>
    <w:rsid w:val="002061DA"/>
    <w:rsid w:val="00206A9C"/>
    <w:rsid w:val="00206EF6"/>
    <w:rsid w:val="00207076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841"/>
    <w:rsid w:val="00213B94"/>
    <w:rsid w:val="00213D06"/>
    <w:rsid w:val="00214F2A"/>
    <w:rsid w:val="00216B9D"/>
    <w:rsid w:val="00216CF3"/>
    <w:rsid w:val="002176EF"/>
    <w:rsid w:val="00220DC6"/>
    <w:rsid w:val="00221FC5"/>
    <w:rsid w:val="0022237D"/>
    <w:rsid w:val="00223BFB"/>
    <w:rsid w:val="00223CB8"/>
    <w:rsid w:val="0022502D"/>
    <w:rsid w:val="00225591"/>
    <w:rsid w:val="002255C7"/>
    <w:rsid w:val="00225718"/>
    <w:rsid w:val="00225E23"/>
    <w:rsid w:val="0023025C"/>
    <w:rsid w:val="0023084B"/>
    <w:rsid w:val="00230FF1"/>
    <w:rsid w:val="00231845"/>
    <w:rsid w:val="002319E7"/>
    <w:rsid w:val="00231A67"/>
    <w:rsid w:val="00232266"/>
    <w:rsid w:val="002325BC"/>
    <w:rsid w:val="00232D77"/>
    <w:rsid w:val="00232E38"/>
    <w:rsid w:val="0023337E"/>
    <w:rsid w:val="00233D3F"/>
    <w:rsid w:val="00234B37"/>
    <w:rsid w:val="00234C98"/>
    <w:rsid w:val="0023576B"/>
    <w:rsid w:val="00235AB6"/>
    <w:rsid w:val="00236AF5"/>
    <w:rsid w:val="00236D1D"/>
    <w:rsid w:val="00237431"/>
    <w:rsid w:val="00237558"/>
    <w:rsid w:val="00237893"/>
    <w:rsid w:val="00237E9B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23B0"/>
    <w:rsid w:val="002524D4"/>
    <w:rsid w:val="00252C26"/>
    <w:rsid w:val="002531E6"/>
    <w:rsid w:val="002534F8"/>
    <w:rsid w:val="002538FA"/>
    <w:rsid w:val="00253952"/>
    <w:rsid w:val="0025431B"/>
    <w:rsid w:val="0025472E"/>
    <w:rsid w:val="00255925"/>
    <w:rsid w:val="002563B2"/>
    <w:rsid w:val="00257789"/>
    <w:rsid w:val="00257DF2"/>
    <w:rsid w:val="00257E1E"/>
    <w:rsid w:val="0026011B"/>
    <w:rsid w:val="0026064B"/>
    <w:rsid w:val="00261171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3FD5"/>
    <w:rsid w:val="002644A1"/>
    <w:rsid w:val="00264AC9"/>
    <w:rsid w:val="00265184"/>
    <w:rsid w:val="0026529A"/>
    <w:rsid w:val="00266951"/>
    <w:rsid w:val="00266AD0"/>
    <w:rsid w:val="00266E4F"/>
    <w:rsid w:val="002674F9"/>
    <w:rsid w:val="00267A4E"/>
    <w:rsid w:val="002709DB"/>
    <w:rsid w:val="00270B2C"/>
    <w:rsid w:val="002717D2"/>
    <w:rsid w:val="0027193A"/>
    <w:rsid w:val="002723AF"/>
    <w:rsid w:val="002730DD"/>
    <w:rsid w:val="002743EB"/>
    <w:rsid w:val="00274A26"/>
    <w:rsid w:val="00274BA9"/>
    <w:rsid w:val="002750DD"/>
    <w:rsid w:val="002750F4"/>
    <w:rsid w:val="00275E29"/>
    <w:rsid w:val="0027657B"/>
    <w:rsid w:val="00276F9C"/>
    <w:rsid w:val="00277509"/>
    <w:rsid w:val="00277710"/>
    <w:rsid w:val="00277A6B"/>
    <w:rsid w:val="00280054"/>
    <w:rsid w:val="00281159"/>
    <w:rsid w:val="002818CF"/>
    <w:rsid w:val="00282C5A"/>
    <w:rsid w:val="0028319A"/>
    <w:rsid w:val="00284825"/>
    <w:rsid w:val="00284FF7"/>
    <w:rsid w:val="00285CD3"/>
    <w:rsid w:val="002866E1"/>
    <w:rsid w:val="002866FC"/>
    <w:rsid w:val="0028698E"/>
    <w:rsid w:val="002871F1"/>
    <w:rsid w:val="00287279"/>
    <w:rsid w:val="00287A0A"/>
    <w:rsid w:val="00290C84"/>
    <w:rsid w:val="002912FF"/>
    <w:rsid w:val="00291E8E"/>
    <w:rsid w:val="00291F39"/>
    <w:rsid w:val="00292255"/>
    <w:rsid w:val="00292333"/>
    <w:rsid w:val="002928ED"/>
    <w:rsid w:val="00292C8D"/>
    <w:rsid w:val="00293642"/>
    <w:rsid w:val="002941B5"/>
    <w:rsid w:val="00294BE9"/>
    <w:rsid w:val="00295070"/>
    <w:rsid w:val="002951A4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17A4"/>
    <w:rsid w:val="002A23DD"/>
    <w:rsid w:val="002A2503"/>
    <w:rsid w:val="002A3CA3"/>
    <w:rsid w:val="002A4083"/>
    <w:rsid w:val="002A4C55"/>
    <w:rsid w:val="002A5A44"/>
    <w:rsid w:val="002A5AA2"/>
    <w:rsid w:val="002A63FA"/>
    <w:rsid w:val="002A6A91"/>
    <w:rsid w:val="002A72F1"/>
    <w:rsid w:val="002A7570"/>
    <w:rsid w:val="002A7C34"/>
    <w:rsid w:val="002B0531"/>
    <w:rsid w:val="002B1016"/>
    <w:rsid w:val="002B148F"/>
    <w:rsid w:val="002B1914"/>
    <w:rsid w:val="002B1B6E"/>
    <w:rsid w:val="002B3911"/>
    <w:rsid w:val="002B3E40"/>
    <w:rsid w:val="002B4B41"/>
    <w:rsid w:val="002B554E"/>
    <w:rsid w:val="002B5773"/>
    <w:rsid w:val="002B59E6"/>
    <w:rsid w:val="002B5EFA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C7202"/>
    <w:rsid w:val="002D04BA"/>
    <w:rsid w:val="002D17AB"/>
    <w:rsid w:val="002D2177"/>
    <w:rsid w:val="002D28E1"/>
    <w:rsid w:val="002D2BBE"/>
    <w:rsid w:val="002D303B"/>
    <w:rsid w:val="002D31CE"/>
    <w:rsid w:val="002D3C89"/>
    <w:rsid w:val="002D3EE6"/>
    <w:rsid w:val="002D3FAC"/>
    <w:rsid w:val="002D412F"/>
    <w:rsid w:val="002D4D9A"/>
    <w:rsid w:val="002D6159"/>
    <w:rsid w:val="002D6433"/>
    <w:rsid w:val="002D789F"/>
    <w:rsid w:val="002E0037"/>
    <w:rsid w:val="002E0725"/>
    <w:rsid w:val="002E1033"/>
    <w:rsid w:val="002E14C6"/>
    <w:rsid w:val="002E23D4"/>
    <w:rsid w:val="002E364A"/>
    <w:rsid w:val="002E3E8A"/>
    <w:rsid w:val="002E4331"/>
    <w:rsid w:val="002E447D"/>
    <w:rsid w:val="002E59C4"/>
    <w:rsid w:val="002E64A0"/>
    <w:rsid w:val="002E6BAB"/>
    <w:rsid w:val="002E6ED1"/>
    <w:rsid w:val="002E7175"/>
    <w:rsid w:val="002E7996"/>
    <w:rsid w:val="002E7B55"/>
    <w:rsid w:val="002F047F"/>
    <w:rsid w:val="002F0512"/>
    <w:rsid w:val="002F060F"/>
    <w:rsid w:val="002F1C97"/>
    <w:rsid w:val="002F22D3"/>
    <w:rsid w:val="002F29F2"/>
    <w:rsid w:val="002F2DE2"/>
    <w:rsid w:val="002F2F8C"/>
    <w:rsid w:val="002F348F"/>
    <w:rsid w:val="002F40CD"/>
    <w:rsid w:val="002F48D4"/>
    <w:rsid w:val="002F4C0D"/>
    <w:rsid w:val="002F4E6B"/>
    <w:rsid w:val="002F54DE"/>
    <w:rsid w:val="002F59F0"/>
    <w:rsid w:val="002F5C24"/>
    <w:rsid w:val="002F624C"/>
    <w:rsid w:val="002F6285"/>
    <w:rsid w:val="002F7C32"/>
    <w:rsid w:val="002F7EC0"/>
    <w:rsid w:val="00300063"/>
    <w:rsid w:val="00300444"/>
    <w:rsid w:val="0030082E"/>
    <w:rsid w:val="00300C57"/>
    <w:rsid w:val="00301B7C"/>
    <w:rsid w:val="00301BAD"/>
    <w:rsid w:val="00303248"/>
    <w:rsid w:val="00303F00"/>
    <w:rsid w:val="00304DFD"/>
    <w:rsid w:val="003059D7"/>
    <w:rsid w:val="0030605D"/>
    <w:rsid w:val="00306D97"/>
    <w:rsid w:val="00307384"/>
    <w:rsid w:val="00307598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656"/>
    <w:rsid w:val="00315DA4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F25"/>
    <w:rsid w:val="0032338D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30"/>
    <w:rsid w:val="00335EA1"/>
    <w:rsid w:val="00336331"/>
    <w:rsid w:val="00336777"/>
    <w:rsid w:val="00337387"/>
    <w:rsid w:val="003375F8"/>
    <w:rsid w:val="00337C67"/>
    <w:rsid w:val="003403AB"/>
    <w:rsid w:val="00340FC8"/>
    <w:rsid w:val="003411C3"/>
    <w:rsid w:val="003414AF"/>
    <w:rsid w:val="00341C90"/>
    <w:rsid w:val="00342B58"/>
    <w:rsid w:val="00342CD7"/>
    <w:rsid w:val="003432BC"/>
    <w:rsid w:val="00343D71"/>
    <w:rsid w:val="00344016"/>
    <w:rsid w:val="00344329"/>
    <w:rsid w:val="003454EB"/>
    <w:rsid w:val="0034682E"/>
    <w:rsid w:val="0034691D"/>
    <w:rsid w:val="00346BCC"/>
    <w:rsid w:val="00346F81"/>
    <w:rsid w:val="003473B6"/>
    <w:rsid w:val="00347E19"/>
    <w:rsid w:val="003500CB"/>
    <w:rsid w:val="00350BB3"/>
    <w:rsid w:val="00350D5E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7836"/>
    <w:rsid w:val="00357840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B8"/>
    <w:rsid w:val="00364EDF"/>
    <w:rsid w:val="003661F2"/>
    <w:rsid w:val="00370433"/>
    <w:rsid w:val="0037062A"/>
    <w:rsid w:val="00370CCF"/>
    <w:rsid w:val="00370DBC"/>
    <w:rsid w:val="00371822"/>
    <w:rsid w:val="003718E1"/>
    <w:rsid w:val="0037294E"/>
    <w:rsid w:val="003729C7"/>
    <w:rsid w:val="003730C9"/>
    <w:rsid w:val="0037310A"/>
    <w:rsid w:val="00373C44"/>
    <w:rsid w:val="003744E5"/>
    <w:rsid w:val="0037484E"/>
    <w:rsid w:val="0037498F"/>
    <w:rsid w:val="0037533E"/>
    <w:rsid w:val="00375B62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1F24"/>
    <w:rsid w:val="003821A0"/>
    <w:rsid w:val="00382EBC"/>
    <w:rsid w:val="003833B6"/>
    <w:rsid w:val="00383676"/>
    <w:rsid w:val="00384243"/>
    <w:rsid w:val="0038484F"/>
    <w:rsid w:val="00384B86"/>
    <w:rsid w:val="00384BBE"/>
    <w:rsid w:val="003854E1"/>
    <w:rsid w:val="00385FB1"/>
    <w:rsid w:val="00386B85"/>
    <w:rsid w:val="00387A9B"/>
    <w:rsid w:val="00387D5B"/>
    <w:rsid w:val="00387DA1"/>
    <w:rsid w:val="00390855"/>
    <w:rsid w:val="003908D6"/>
    <w:rsid w:val="00390B8C"/>
    <w:rsid w:val="00391362"/>
    <w:rsid w:val="00392792"/>
    <w:rsid w:val="00392C62"/>
    <w:rsid w:val="00392EC7"/>
    <w:rsid w:val="0039350F"/>
    <w:rsid w:val="00393DC6"/>
    <w:rsid w:val="00393EC0"/>
    <w:rsid w:val="0039602C"/>
    <w:rsid w:val="00397BA7"/>
    <w:rsid w:val="00397D4E"/>
    <w:rsid w:val="003A007B"/>
    <w:rsid w:val="003A047D"/>
    <w:rsid w:val="003A0866"/>
    <w:rsid w:val="003A0D0F"/>
    <w:rsid w:val="003A0E81"/>
    <w:rsid w:val="003A169C"/>
    <w:rsid w:val="003A18C5"/>
    <w:rsid w:val="003A1A4F"/>
    <w:rsid w:val="003A1D00"/>
    <w:rsid w:val="003A3562"/>
    <w:rsid w:val="003A3689"/>
    <w:rsid w:val="003A39E3"/>
    <w:rsid w:val="003A3C0B"/>
    <w:rsid w:val="003A3C26"/>
    <w:rsid w:val="003A4106"/>
    <w:rsid w:val="003A5948"/>
    <w:rsid w:val="003A5CE8"/>
    <w:rsid w:val="003A619F"/>
    <w:rsid w:val="003A6EB0"/>
    <w:rsid w:val="003A7614"/>
    <w:rsid w:val="003A794C"/>
    <w:rsid w:val="003A7B53"/>
    <w:rsid w:val="003B0116"/>
    <w:rsid w:val="003B0DDB"/>
    <w:rsid w:val="003B0ED1"/>
    <w:rsid w:val="003B13EA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618A"/>
    <w:rsid w:val="003B718E"/>
    <w:rsid w:val="003B71CE"/>
    <w:rsid w:val="003B74F9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622"/>
    <w:rsid w:val="003C2FD7"/>
    <w:rsid w:val="003C3562"/>
    <w:rsid w:val="003C40AB"/>
    <w:rsid w:val="003C469E"/>
    <w:rsid w:val="003C4B5C"/>
    <w:rsid w:val="003C52F1"/>
    <w:rsid w:val="003C567C"/>
    <w:rsid w:val="003C58C9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C7E4E"/>
    <w:rsid w:val="003D06ED"/>
    <w:rsid w:val="003D1542"/>
    <w:rsid w:val="003D1FA0"/>
    <w:rsid w:val="003D3297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3BFA"/>
    <w:rsid w:val="003E3E9B"/>
    <w:rsid w:val="003E419A"/>
    <w:rsid w:val="003E4AD0"/>
    <w:rsid w:val="003E5D99"/>
    <w:rsid w:val="003E5E24"/>
    <w:rsid w:val="003E671A"/>
    <w:rsid w:val="003E7123"/>
    <w:rsid w:val="003E733B"/>
    <w:rsid w:val="003E73C1"/>
    <w:rsid w:val="003E7671"/>
    <w:rsid w:val="003F014E"/>
    <w:rsid w:val="003F0863"/>
    <w:rsid w:val="003F18E0"/>
    <w:rsid w:val="003F210B"/>
    <w:rsid w:val="003F25D0"/>
    <w:rsid w:val="003F3A31"/>
    <w:rsid w:val="003F3DC6"/>
    <w:rsid w:val="003F40DC"/>
    <w:rsid w:val="003F4131"/>
    <w:rsid w:val="003F4B21"/>
    <w:rsid w:val="003F4EC7"/>
    <w:rsid w:val="003F50B2"/>
    <w:rsid w:val="003F543A"/>
    <w:rsid w:val="003F5447"/>
    <w:rsid w:val="003F6443"/>
    <w:rsid w:val="003F70E8"/>
    <w:rsid w:val="003F775D"/>
    <w:rsid w:val="003F7F69"/>
    <w:rsid w:val="00400493"/>
    <w:rsid w:val="00400A51"/>
    <w:rsid w:val="00400F61"/>
    <w:rsid w:val="004010A2"/>
    <w:rsid w:val="0040128C"/>
    <w:rsid w:val="004015D2"/>
    <w:rsid w:val="00401A19"/>
    <w:rsid w:val="00401EBE"/>
    <w:rsid w:val="00401F8D"/>
    <w:rsid w:val="00403033"/>
    <w:rsid w:val="0040305C"/>
    <w:rsid w:val="00403228"/>
    <w:rsid w:val="00403477"/>
    <w:rsid w:val="00404620"/>
    <w:rsid w:val="0040465C"/>
    <w:rsid w:val="004048E8"/>
    <w:rsid w:val="00404C2C"/>
    <w:rsid w:val="004065F8"/>
    <w:rsid w:val="0040679E"/>
    <w:rsid w:val="0040745A"/>
    <w:rsid w:val="0040779F"/>
    <w:rsid w:val="004102C8"/>
    <w:rsid w:val="004110D6"/>
    <w:rsid w:val="004116F6"/>
    <w:rsid w:val="00411E9B"/>
    <w:rsid w:val="00412269"/>
    <w:rsid w:val="00413228"/>
    <w:rsid w:val="004141D8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2A1C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72C5"/>
    <w:rsid w:val="00427587"/>
    <w:rsid w:val="00430EA9"/>
    <w:rsid w:val="00431104"/>
    <w:rsid w:val="004319E5"/>
    <w:rsid w:val="00431B2B"/>
    <w:rsid w:val="004328AA"/>
    <w:rsid w:val="00433165"/>
    <w:rsid w:val="004332C3"/>
    <w:rsid w:val="0043376E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867"/>
    <w:rsid w:val="00441AEE"/>
    <w:rsid w:val="00441E5F"/>
    <w:rsid w:val="004423DB"/>
    <w:rsid w:val="00443176"/>
    <w:rsid w:val="004455B0"/>
    <w:rsid w:val="00447417"/>
    <w:rsid w:val="00447625"/>
    <w:rsid w:val="00450AA9"/>
    <w:rsid w:val="0045133E"/>
    <w:rsid w:val="00451E15"/>
    <w:rsid w:val="00451F6D"/>
    <w:rsid w:val="0045234F"/>
    <w:rsid w:val="00452503"/>
    <w:rsid w:val="00452854"/>
    <w:rsid w:val="00452C42"/>
    <w:rsid w:val="004534B1"/>
    <w:rsid w:val="00453636"/>
    <w:rsid w:val="00453C66"/>
    <w:rsid w:val="00453DCE"/>
    <w:rsid w:val="00454728"/>
    <w:rsid w:val="00454737"/>
    <w:rsid w:val="004547CF"/>
    <w:rsid w:val="0045492E"/>
    <w:rsid w:val="00454944"/>
    <w:rsid w:val="004550E1"/>
    <w:rsid w:val="004558ED"/>
    <w:rsid w:val="004559EF"/>
    <w:rsid w:val="00455FD6"/>
    <w:rsid w:val="004570D5"/>
    <w:rsid w:val="004576B8"/>
    <w:rsid w:val="00457C93"/>
    <w:rsid w:val="00461944"/>
    <w:rsid w:val="0046227B"/>
    <w:rsid w:val="00462880"/>
    <w:rsid w:val="004632BB"/>
    <w:rsid w:val="00463B40"/>
    <w:rsid w:val="00463C64"/>
    <w:rsid w:val="00464F82"/>
    <w:rsid w:val="00465365"/>
    <w:rsid w:val="004665F5"/>
    <w:rsid w:val="004666ED"/>
    <w:rsid w:val="00466985"/>
    <w:rsid w:val="004670DF"/>
    <w:rsid w:val="004702EA"/>
    <w:rsid w:val="0047035A"/>
    <w:rsid w:val="004707EF"/>
    <w:rsid w:val="00470BC2"/>
    <w:rsid w:val="004711BD"/>
    <w:rsid w:val="00471747"/>
    <w:rsid w:val="00471BA1"/>
    <w:rsid w:val="00471F1E"/>
    <w:rsid w:val="00473DEB"/>
    <w:rsid w:val="00475048"/>
    <w:rsid w:val="00475220"/>
    <w:rsid w:val="00476554"/>
    <w:rsid w:val="00476C76"/>
    <w:rsid w:val="00476D07"/>
    <w:rsid w:val="00477051"/>
    <w:rsid w:val="0047798E"/>
    <w:rsid w:val="00477B17"/>
    <w:rsid w:val="004815A6"/>
    <w:rsid w:val="004825E1"/>
    <w:rsid w:val="00484854"/>
    <w:rsid w:val="00484B63"/>
    <w:rsid w:val="00484D1E"/>
    <w:rsid w:val="00485030"/>
    <w:rsid w:val="00485661"/>
    <w:rsid w:val="00485C42"/>
    <w:rsid w:val="00485F0A"/>
    <w:rsid w:val="00486706"/>
    <w:rsid w:val="00486E5A"/>
    <w:rsid w:val="00486F4B"/>
    <w:rsid w:val="004872F9"/>
    <w:rsid w:val="004878E4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A3"/>
    <w:rsid w:val="004A1B39"/>
    <w:rsid w:val="004A2185"/>
    <w:rsid w:val="004A21B7"/>
    <w:rsid w:val="004A25C4"/>
    <w:rsid w:val="004A274B"/>
    <w:rsid w:val="004A2DC4"/>
    <w:rsid w:val="004A2FE2"/>
    <w:rsid w:val="004A303E"/>
    <w:rsid w:val="004A4513"/>
    <w:rsid w:val="004A45FD"/>
    <w:rsid w:val="004A4AEC"/>
    <w:rsid w:val="004A51A2"/>
    <w:rsid w:val="004A6066"/>
    <w:rsid w:val="004A6A56"/>
    <w:rsid w:val="004A7B66"/>
    <w:rsid w:val="004B00E3"/>
    <w:rsid w:val="004B00EB"/>
    <w:rsid w:val="004B01A4"/>
    <w:rsid w:val="004B14F0"/>
    <w:rsid w:val="004B2E3A"/>
    <w:rsid w:val="004B2F7F"/>
    <w:rsid w:val="004B3240"/>
    <w:rsid w:val="004B4277"/>
    <w:rsid w:val="004B43C7"/>
    <w:rsid w:val="004B4660"/>
    <w:rsid w:val="004B4E65"/>
    <w:rsid w:val="004B5096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AB3"/>
    <w:rsid w:val="004C3B0E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3F00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70DF"/>
    <w:rsid w:val="004D7279"/>
    <w:rsid w:val="004D74D2"/>
    <w:rsid w:val="004D7758"/>
    <w:rsid w:val="004D777A"/>
    <w:rsid w:val="004D7E8F"/>
    <w:rsid w:val="004E07EE"/>
    <w:rsid w:val="004E1250"/>
    <w:rsid w:val="004E127B"/>
    <w:rsid w:val="004E182F"/>
    <w:rsid w:val="004E1BA5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F016D"/>
    <w:rsid w:val="004F0BF3"/>
    <w:rsid w:val="004F1F75"/>
    <w:rsid w:val="004F230C"/>
    <w:rsid w:val="004F233C"/>
    <w:rsid w:val="004F2BED"/>
    <w:rsid w:val="004F2CDD"/>
    <w:rsid w:val="004F2FF5"/>
    <w:rsid w:val="004F32B5"/>
    <w:rsid w:val="004F35DF"/>
    <w:rsid w:val="004F3BA3"/>
    <w:rsid w:val="004F4680"/>
    <w:rsid w:val="004F5452"/>
    <w:rsid w:val="004F5F60"/>
    <w:rsid w:val="004F6325"/>
    <w:rsid w:val="004F6A30"/>
    <w:rsid w:val="004F7014"/>
    <w:rsid w:val="004F72AD"/>
    <w:rsid w:val="004F73D4"/>
    <w:rsid w:val="004F762C"/>
    <w:rsid w:val="0050087C"/>
    <w:rsid w:val="00501113"/>
    <w:rsid w:val="00501631"/>
    <w:rsid w:val="005030A2"/>
    <w:rsid w:val="00503637"/>
    <w:rsid w:val="00503BF4"/>
    <w:rsid w:val="00503C2E"/>
    <w:rsid w:val="00503E05"/>
    <w:rsid w:val="00503E0A"/>
    <w:rsid w:val="00504581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252"/>
    <w:rsid w:val="00510D43"/>
    <w:rsid w:val="00510D6C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613D"/>
    <w:rsid w:val="0051754D"/>
    <w:rsid w:val="00517B57"/>
    <w:rsid w:val="00517B97"/>
    <w:rsid w:val="0052017A"/>
    <w:rsid w:val="005204AC"/>
    <w:rsid w:val="00520A71"/>
    <w:rsid w:val="00521832"/>
    <w:rsid w:val="00521F50"/>
    <w:rsid w:val="0052202F"/>
    <w:rsid w:val="005222B1"/>
    <w:rsid w:val="00522416"/>
    <w:rsid w:val="00523A86"/>
    <w:rsid w:val="00523C0D"/>
    <w:rsid w:val="00524D24"/>
    <w:rsid w:val="00524F8B"/>
    <w:rsid w:val="00525CC0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EA"/>
    <w:rsid w:val="0053219C"/>
    <w:rsid w:val="005323CD"/>
    <w:rsid w:val="005331E7"/>
    <w:rsid w:val="00533547"/>
    <w:rsid w:val="00533607"/>
    <w:rsid w:val="00533D04"/>
    <w:rsid w:val="00533F03"/>
    <w:rsid w:val="005340D1"/>
    <w:rsid w:val="005362C1"/>
    <w:rsid w:val="00536C36"/>
    <w:rsid w:val="00537155"/>
    <w:rsid w:val="00537578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3F52"/>
    <w:rsid w:val="00544610"/>
    <w:rsid w:val="005447BE"/>
    <w:rsid w:val="00544968"/>
    <w:rsid w:val="005454F5"/>
    <w:rsid w:val="00545A96"/>
    <w:rsid w:val="00545B46"/>
    <w:rsid w:val="0054678C"/>
    <w:rsid w:val="00546F00"/>
    <w:rsid w:val="00547659"/>
    <w:rsid w:val="00547B63"/>
    <w:rsid w:val="00547DF3"/>
    <w:rsid w:val="00550005"/>
    <w:rsid w:val="00551034"/>
    <w:rsid w:val="0055110E"/>
    <w:rsid w:val="00552097"/>
    <w:rsid w:val="0055282F"/>
    <w:rsid w:val="005529C4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157A"/>
    <w:rsid w:val="00561A1B"/>
    <w:rsid w:val="00561EE2"/>
    <w:rsid w:val="00563818"/>
    <w:rsid w:val="00563B99"/>
    <w:rsid w:val="00564114"/>
    <w:rsid w:val="005651F6"/>
    <w:rsid w:val="0056543F"/>
    <w:rsid w:val="00565C6F"/>
    <w:rsid w:val="005668E4"/>
    <w:rsid w:val="00567237"/>
    <w:rsid w:val="00567804"/>
    <w:rsid w:val="00567AF3"/>
    <w:rsid w:val="00567B47"/>
    <w:rsid w:val="00567EE1"/>
    <w:rsid w:val="00570554"/>
    <w:rsid w:val="005705F4"/>
    <w:rsid w:val="00570802"/>
    <w:rsid w:val="00571204"/>
    <w:rsid w:val="0057184A"/>
    <w:rsid w:val="00571EC8"/>
    <w:rsid w:val="00571FBC"/>
    <w:rsid w:val="005720B4"/>
    <w:rsid w:val="005721FB"/>
    <w:rsid w:val="0057284E"/>
    <w:rsid w:val="005733B6"/>
    <w:rsid w:val="00573AF5"/>
    <w:rsid w:val="00573D4E"/>
    <w:rsid w:val="00573E04"/>
    <w:rsid w:val="00573E50"/>
    <w:rsid w:val="00574369"/>
    <w:rsid w:val="00574820"/>
    <w:rsid w:val="005749BC"/>
    <w:rsid w:val="00574C72"/>
    <w:rsid w:val="00575548"/>
    <w:rsid w:val="005757C8"/>
    <w:rsid w:val="00575EFF"/>
    <w:rsid w:val="005760EA"/>
    <w:rsid w:val="00576423"/>
    <w:rsid w:val="00576862"/>
    <w:rsid w:val="005775BF"/>
    <w:rsid w:val="00577943"/>
    <w:rsid w:val="00580CE5"/>
    <w:rsid w:val="00581021"/>
    <w:rsid w:val="00581C79"/>
    <w:rsid w:val="00581DEC"/>
    <w:rsid w:val="00582CBE"/>
    <w:rsid w:val="00583319"/>
    <w:rsid w:val="00583693"/>
    <w:rsid w:val="005845C4"/>
    <w:rsid w:val="00584AF3"/>
    <w:rsid w:val="005865AB"/>
    <w:rsid w:val="00586B6D"/>
    <w:rsid w:val="00586BD6"/>
    <w:rsid w:val="005870F8"/>
    <w:rsid w:val="00587C00"/>
    <w:rsid w:val="005902FF"/>
    <w:rsid w:val="0059060D"/>
    <w:rsid w:val="00592139"/>
    <w:rsid w:val="005926A1"/>
    <w:rsid w:val="00593C6F"/>
    <w:rsid w:val="005953AF"/>
    <w:rsid w:val="00596A2E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4488"/>
    <w:rsid w:val="005A4764"/>
    <w:rsid w:val="005A4CC8"/>
    <w:rsid w:val="005A5087"/>
    <w:rsid w:val="005A5A02"/>
    <w:rsid w:val="005A6210"/>
    <w:rsid w:val="005A7155"/>
    <w:rsid w:val="005A72F9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35D0"/>
    <w:rsid w:val="005B37C0"/>
    <w:rsid w:val="005B3C5E"/>
    <w:rsid w:val="005B3F08"/>
    <w:rsid w:val="005B5293"/>
    <w:rsid w:val="005B5469"/>
    <w:rsid w:val="005B5CE3"/>
    <w:rsid w:val="005B6F0A"/>
    <w:rsid w:val="005B714F"/>
    <w:rsid w:val="005B752F"/>
    <w:rsid w:val="005B77D1"/>
    <w:rsid w:val="005B78A6"/>
    <w:rsid w:val="005C024E"/>
    <w:rsid w:val="005C0A3D"/>
    <w:rsid w:val="005C13C6"/>
    <w:rsid w:val="005C1DCE"/>
    <w:rsid w:val="005C2F54"/>
    <w:rsid w:val="005C336C"/>
    <w:rsid w:val="005C3DA9"/>
    <w:rsid w:val="005C3F40"/>
    <w:rsid w:val="005C528E"/>
    <w:rsid w:val="005C5CED"/>
    <w:rsid w:val="005C5D80"/>
    <w:rsid w:val="005C642B"/>
    <w:rsid w:val="005C662B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63D5"/>
    <w:rsid w:val="005D6AEC"/>
    <w:rsid w:val="005D736D"/>
    <w:rsid w:val="005D75F9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0B7"/>
    <w:rsid w:val="005E72A6"/>
    <w:rsid w:val="005E78CE"/>
    <w:rsid w:val="005E7A2E"/>
    <w:rsid w:val="005F0475"/>
    <w:rsid w:val="005F0547"/>
    <w:rsid w:val="005F0C5A"/>
    <w:rsid w:val="005F0FD1"/>
    <w:rsid w:val="005F1732"/>
    <w:rsid w:val="005F24CF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819"/>
    <w:rsid w:val="005F694E"/>
    <w:rsid w:val="005F7139"/>
    <w:rsid w:val="006001AC"/>
    <w:rsid w:val="0060041C"/>
    <w:rsid w:val="00600716"/>
    <w:rsid w:val="00600B9F"/>
    <w:rsid w:val="00600C82"/>
    <w:rsid w:val="00600EE2"/>
    <w:rsid w:val="00601151"/>
    <w:rsid w:val="006016D8"/>
    <w:rsid w:val="00601AC8"/>
    <w:rsid w:val="00601B08"/>
    <w:rsid w:val="00601E24"/>
    <w:rsid w:val="006020B8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1CC"/>
    <w:rsid w:val="00606392"/>
    <w:rsid w:val="006064EC"/>
    <w:rsid w:val="00607A10"/>
    <w:rsid w:val="00607D87"/>
    <w:rsid w:val="006108A8"/>
    <w:rsid w:val="00611FA7"/>
    <w:rsid w:val="0061265E"/>
    <w:rsid w:val="0061271D"/>
    <w:rsid w:val="0061283E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FEC"/>
    <w:rsid w:val="0061735F"/>
    <w:rsid w:val="00617C76"/>
    <w:rsid w:val="00617D70"/>
    <w:rsid w:val="00617E7D"/>
    <w:rsid w:val="006207BF"/>
    <w:rsid w:val="00620A92"/>
    <w:rsid w:val="00620DB9"/>
    <w:rsid w:val="00620F03"/>
    <w:rsid w:val="006210F0"/>
    <w:rsid w:val="006212B1"/>
    <w:rsid w:val="00621A56"/>
    <w:rsid w:val="00622123"/>
    <w:rsid w:val="006235A1"/>
    <w:rsid w:val="0062372E"/>
    <w:rsid w:val="0062434A"/>
    <w:rsid w:val="006250A4"/>
    <w:rsid w:val="00625674"/>
    <w:rsid w:val="00625747"/>
    <w:rsid w:val="0062611B"/>
    <w:rsid w:val="0062666F"/>
    <w:rsid w:val="006312C2"/>
    <w:rsid w:val="00631903"/>
    <w:rsid w:val="006326C6"/>
    <w:rsid w:val="00632FF8"/>
    <w:rsid w:val="006334F6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31C"/>
    <w:rsid w:val="00642636"/>
    <w:rsid w:val="00642CB0"/>
    <w:rsid w:val="00643CB9"/>
    <w:rsid w:val="00644090"/>
    <w:rsid w:val="00644D92"/>
    <w:rsid w:val="0064617B"/>
    <w:rsid w:val="00646537"/>
    <w:rsid w:val="00646EAC"/>
    <w:rsid w:val="00647140"/>
    <w:rsid w:val="006472E4"/>
    <w:rsid w:val="00647485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35B0"/>
    <w:rsid w:val="00654077"/>
    <w:rsid w:val="00654113"/>
    <w:rsid w:val="006542B2"/>
    <w:rsid w:val="006549E0"/>
    <w:rsid w:val="0065580F"/>
    <w:rsid w:val="00655E5F"/>
    <w:rsid w:val="00656C68"/>
    <w:rsid w:val="00660953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5031"/>
    <w:rsid w:val="00665540"/>
    <w:rsid w:val="00665704"/>
    <w:rsid w:val="00665B60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FD4"/>
    <w:rsid w:val="00674F06"/>
    <w:rsid w:val="006752AA"/>
    <w:rsid w:val="0067560E"/>
    <w:rsid w:val="00675A98"/>
    <w:rsid w:val="00675D73"/>
    <w:rsid w:val="00676314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958"/>
    <w:rsid w:val="00694280"/>
    <w:rsid w:val="006948CB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D57"/>
    <w:rsid w:val="006A0E28"/>
    <w:rsid w:val="006A0F86"/>
    <w:rsid w:val="006A11E2"/>
    <w:rsid w:val="006A1377"/>
    <w:rsid w:val="006A1A98"/>
    <w:rsid w:val="006A1E1C"/>
    <w:rsid w:val="006A23A7"/>
    <w:rsid w:val="006A2413"/>
    <w:rsid w:val="006A30D0"/>
    <w:rsid w:val="006A3E83"/>
    <w:rsid w:val="006A3F31"/>
    <w:rsid w:val="006A4981"/>
    <w:rsid w:val="006A4D1F"/>
    <w:rsid w:val="006A4DB9"/>
    <w:rsid w:val="006A5A24"/>
    <w:rsid w:val="006A64C9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2000"/>
    <w:rsid w:val="006B283C"/>
    <w:rsid w:val="006B28DB"/>
    <w:rsid w:val="006B3235"/>
    <w:rsid w:val="006B439C"/>
    <w:rsid w:val="006B4696"/>
    <w:rsid w:val="006B5BDC"/>
    <w:rsid w:val="006B6292"/>
    <w:rsid w:val="006B64DD"/>
    <w:rsid w:val="006B742E"/>
    <w:rsid w:val="006B7CFC"/>
    <w:rsid w:val="006B7D2D"/>
    <w:rsid w:val="006C079C"/>
    <w:rsid w:val="006C0BFD"/>
    <w:rsid w:val="006C0FAB"/>
    <w:rsid w:val="006C17CA"/>
    <w:rsid w:val="006C1962"/>
    <w:rsid w:val="006C1A07"/>
    <w:rsid w:val="006C1F30"/>
    <w:rsid w:val="006C24CE"/>
    <w:rsid w:val="006C2D01"/>
    <w:rsid w:val="006C4605"/>
    <w:rsid w:val="006C4A58"/>
    <w:rsid w:val="006C4D05"/>
    <w:rsid w:val="006C52E8"/>
    <w:rsid w:val="006C56C3"/>
    <w:rsid w:val="006C5EB1"/>
    <w:rsid w:val="006C624B"/>
    <w:rsid w:val="006C69D4"/>
    <w:rsid w:val="006C6D62"/>
    <w:rsid w:val="006C70DA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2EDE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7482"/>
    <w:rsid w:val="006D749B"/>
    <w:rsid w:val="006D7610"/>
    <w:rsid w:val="006E01FD"/>
    <w:rsid w:val="006E1454"/>
    <w:rsid w:val="006E1F71"/>
    <w:rsid w:val="006E2028"/>
    <w:rsid w:val="006E2EA0"/>
    <w:rsid w:val="006E3172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6F31"/>
    <w:rsid w:val="006E724F"/>
    <w:rsid w:val="006E7560"/>
    <w:rsid w:val="006E7E4E"/>
    <w:rsid w:val="006F012B"/>
    <w:rsid w:val="006F044A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C95"/>
    <w:rsid w:val="00700E3D"/>
    <w:rsid w:val="007014D0"/>
    <w:rsid w:val="0070272D"/>
    <w:rsid w:val="00702B51"/>
    <w:rsid w:val="00702B9E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96E"/>
    <w:rsid w:val="00707E34"/>
    <w:rsid w:val="00707F02"/>
    <w:rsid w:val="007103F3"/>
    <w:rsid w:val="00710703"/>
    <w:rsid w:val="00710983"/>
    <w:rsid w:val="00710B68"/>
    <w:rsid w:val="007116E3"/>
    <w:rsid w:val="00712065"/>
    <w:rsid w:val="00714016"/>
    <w:rsid w:val="007142E3"/>
    <w:rsid w:val="007146A0"/>
    <w:rsid w:val="0071594E"/>
    <w:rsid w:val="00715EA2"/>
    <w:rsid w:val="00716DB3"/>
    <w:rsid w:val="007170B4"/>
    <w:rsid w:val="00717742"/>
    <w:rsid w:val="007200C9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300E"/>
    <w:rsid w:val="00733077"/>
    <w:rsid w:val="007336A3"/>
    <w:rsid w:val="00733760"/>
    <w:rsid w:val="00733C43"/>
    <w:rsid w:val="00734649"/>
    <w:rsid w:val="007349BC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614C"/>
    <w:rsid w:val="007462EA"/>
    <w:rsid w:val="00746A41"/>
    <w:rsid w:val="00747AA0"/>
    <w:rsid w:val="00747C69"/>
    <w:rsid w:val="0075042D"/>
    <w:rsid w:val="00750440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3E8"/>
    <w:rsid w:val="00755DF3"/>
    <w:rsid w:val="00756188"/>
    <w:rsid w:val="00756C85"/>
    <w:rsid w:val="00757315"/>
    <w:rsid w:val="0075737F"/>
    <w:rsid w:val="00757A6B"/>
    <w:rsid w:val="007608FE"/>
    <w:rsid w:val="00760B70"/>
    <w:rsid w:val="00761236"/>
    <w:rsid w:val="00761842"/>
    <w:rsid w:val="00761EED"/>
    <w:rsid w:val="00762240"/>
    <w:rsid w:val="00762417"/>
    <w:rsid w:val="007624F6"/>
    <w:rsid w:val="007635C3"/>
    <w:rsid w:val="00764729"/>
    <w:rsid w:val="00765362"/>
    <w:rsid w:val="007661CB"/>
    <w:rsid w:val="007671F7"/>
    <w:rsid w:val="0076771B"/>
    <w:rsid w:val="00767D29"/>
    <w:rsid w:val="00767E5A"/>
    <w:rsid w:val="00771682"/>
    <w:rsid w:val="00771EB6"/>
    <w:rsid w:val="0077211D"/>
    <w:rsid w:val="0077221B"/>
    <w:rsid w:val="00772650"/>
    <w:rsid w:val="007727FE"/>
    <w:rsid w:val="00772D8C"/>
    <w:rsid w:val="00772EA9"/>
    <w:rsid w:val="007732BF"/>
    <w:rsid w:val="0077362E"/>
    <w:rsid w:val="00773763"/>
    <w:rsid w:val="007738B1"/>
    <w:rsid w:val="007741E0"/>
    <w:rsid w:val="007744D5"/>
    <w:rsid w:val="007751C5"/>
    <w:rsid w:val="00775D2B"/>
    <w:rsid w:val="00775E63"/>
    <w:rsid w:val="00776831"/>
    <w:rsid w:val="00776881"/>
    <w:rsid w:val="00776FB9"/>
    <w:rsid w:val="0077744B"/>
    <w:rsid w:val="00777655"/>
    <w:rsid w:val="007778EB"/>
    <w:rsid w:val="00780305"/>
    <w:rsid w:val="0078084B"/>
    <w:rsid w:val="00780C70"/>
    <w:rsid w:val="007812B1"/>
    <w:rsid w:val="00781566"/>
    <w:rsid w:val="007829B9"/>
    <w:rsid w:val="00783955"/>
    <w:rsid w:val="00784FAA"/>
    <w:rsid w:val="007855C3"/>
    <w:rsid w:val="00785D20"/>
    <w:rsid w:val="007866D6"/>
    <w:rsid w:val="00786B5A"/>
    <w:rsid w:val="007873C7"/>
    <w:rsid w:val="00787DB4"/>
    <w:rsid w:val="00790E3C"/>
    <w:rsid w:val="0079161A"/>
    <w:rsid w:val="00792F46"/>
    <w:rsid w:val="007932C5"/>
    <w:rsid w:val="0079333B"/>
    <w:rsid w:val="0079488F"/>
    <w:rsid w:val="00794973"/>
    <w:rsid w:val="00794AE3"/>
    <w:rsid w:val="0079580B"/>
    <w:rsid w:val="0079677D"/>
    <w:rsid w:val="00796E02"/>
    <w:rsid w:val="00796ED5"/>
    <w:rsid w:val="00797ABB"/>
    <w:rsid w:val="007A013D"/>
    <w:rsid w:val="007A0764"/>
    <w:rsid w:val="007A0977"/>
    <w:rsid w:val="007A0F64"/>
    <w:rsid w:val="007A1048"/>
    <w:rsid w:val="007A1209"/>
    <w:rsid w:val="007A1A20"/>
    <w:rsid w:val="007A2124"/>
    <w:rsid w:val="007A3B5D"/>
    <w:rsid w:val="007A40DE"/>
    <w:rsid w:val="007A498F"/>
    <w:rsid w:val="007A4D84"/>
    <w:rsid w:val="007A54E2"/>
    <w:rsid w:val="007A61DA"/>
    <w:rsid w:val="007A6C0B"/>
    <w:rsid w:val="007A793B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E6D"/>
    <w:rsid w:val="007C2170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89C"/>
    <w:rsid w:val="007D0CA6"/>
    <w:rsid w:val="007D1023"/>
    <w:rsid w:val="007D11F4"/>
    <w:rsid w:val="007D12F3"/>
    <w:rsid w:val="007D1724"/>
    <w:rsid w:val="007D18A3"/>
    <w:rsid w:val="007D2F1F"/>
    <w:rsid w:val="007D356F"/>
    <w:rsid w:val="007D3613"/>
    <w:rsid w:val="007D3C22"/>
    <w:rsid w:val="007D43DB"/>
    <w:rsid w:val="007D4751"/>
    <w:rsid w:val="007D4972"/>
    <w:rsid w:val="007D4A78"/>
    <w:rsid w:val="007D5958"/>
    <w:rsid w:val="007D6BE0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E62"/>
    <w:rsid w:val="007E3D7A"/>
    <w:rsid w:val="007E4E5A"/>
    <w:rsid w:val="007E4F6B"/>
    <w:rsid w:val="007E4F92"/>
    <w:rsid w:val="007E5DE1"/>
    <w:rsid w:val="007E661D"/>
    <w:rsid w:val="007E671D"/>
    <w:rsid w:val="007E6B67"/>
    <w:rsid w:val="007E7358"/>
    <w:rsid w:val="007E7729"/>
    <w:rsid w:val="007F02C6"/>
    <w:rsid w:val="007F0B49"/>
    <w:rsid w:val="007F1939"/>
    <w:rsid w:val="007F22A0"/>
    <w:rsid w:val="007F2CC1"/>
    <w:rsid w:val="007F2EFA"/>
    <w:rsid w:val="007F305B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C99"/>
    <w:rsid w:val="007F7E0D"/>
    <w:rsid w:val="007F7E94"/>
    <w:rsid w:val="008005EF"/>
    <w:rsid w:val="00800DAD"/>
    <w:rsid w:val="00800F81"/>
    <w:rsid w:val="00801D2F"/>
    <w:rsid w:val="00801F84"/>
    <w:rsid w:val="00801F9D"/>
    <w:rsid w:val="008025CA"/>
    <w:rsid w:val="00802CFE"/>
    <w:rsid w:val="00802F78"/>
    <w:rsid w:val="00803081"/>
    <w:rsid w:val="0080375E"/>
    <w:rsid w:val="00803C27"/>
    <w:rsid w:val="008042B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2048"/>
    <w:rsid w:val="00812879"/>
    <w:rsid w:val="00812AC4"/>
    <w:rsid w:val="00813472"/>
    <w:rsid w:val="008137BF"/>
    <w:rsid w:val="00813C12"/>
    <w:rsid w:val="00814535"/>
    <w:rsid w:val="00814578"/>
    <w:rsid w:val="0081463A"/>
    <w:rsid w:val="008146C9"/>
    <w:rsid w:val="00814A65"/>
    <w:rsid w:val="00814AD6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20110"/>
    <w:rsid w:val="0082219D"/>
    <w:rsid w:val="00822B6D"/>
    <w:rsid w:val="008239BF"/>
    <w:rsid w:val="00823EA8"/>
    <w:rsid w:val="008249F1"/>
    <w:rsid w:val="008257A4"/>
    <w:rsid w:val="008257DF"/>
    <w:rsid w:val="00825A58"/>
    <w:rsid w:val="00826029"/>
    <w:rsid w:val="00826615"/>
    <w:rsid w:val="00827257"/>
    <w:rsid w:val="0082774D"/>
    <w:rsid w:val="00827C3E"/>
    <w:rsid w:val="008303DE"/>
    <w:rsid w:val="00830B75"/>
    <w:rsid w:val="00830B96"/>
    <w:rsid w:val="00831074"/>
    <w:rsid w:val="008319B1"/>
    <w:rsid w:val="00832F3D"/>
    <w:rsid w:val="00833095"/>
    <w:rsid w:val="0083318D"/>
    <w:rsid w:val="008331AD"/>
    <w:rsid w:val="00833882"/>
    <w:rsid w:val="00833FEC"/>
    <w:rsid w:val="00834A8A"/>
    <w:rsid w:val="00834AF5"/>
    <w:rsid w:val="00834B44"/>
    <w:rsid w:val="00834ECC"/>
    <w:rsid w:val="00834FC8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122C"/>
    <w:rsid w:val="008412A2"/>
    <w:rsid w:val="008417D2"/>
    <w:rsid w:val="00841F24"/>
    <w:rsid w:val="0084205E"/>
    <w:rsid w:val="008426F8"/>
    <w:rsid w:val="00842CD0"/>
    <w:rsid w:val="00843AE2"/>
    <w:rsid w:val="00843BDB"/>
    <w:rsid w:val="00844AB3"/>
    <w:rsid w:val="00845885"/>
    <w:rsid w:val="008460CA"/>
    <w:rsid w:val="008460CC"/>
    <w:rsid w:val="00847627"/>
    <w:rsid w:val="00847A59"/>
    <w:rsid w:val="00847FE8"/>
    <w:rsid w:val="00851212"/>
    <w:rsid w:val="00851BBD"/>
    <w:rsid w:val="00852978"/>
    <w:rsid w:val="008532DA"/>
    <w:rsid w:val="00853DD1"/>
    <w:rsid w:val="00854C1A"/>
    <w:rsid w:val="00854E88"/>
    <w:rsid w:val="00855702"/>
    <w:rsid w:val="008557F9"/>
    <w:rsid w:val="00855885"/>
    <w:rsid w:val="008565E2"/>
    <w:rsid w:val="008567A9"/>
    <w:rsid w:val="00856E4A"/>
    <w:rsid w:val="00860505"/>
    <w:rsid w:val="0086050C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A88"/>
    <w:rsid w:val="008646D4"/>
    <w:rsid w:val="00864A21"/>
    <w:rsid w:val="0086535C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3076"/>
    <w:rsid w:val="00873386"/>
    <w:rsid w:val="0087369D"/>
    <w:rsid w:val="008739D6"/>
    <w:rsid w:val="0087404F"/>
    <w:rsid w:val="00874196"/>
    <w:rsid w:val="008749A1"/>
    <w:rsid w:val="008759AF"/>
    <w:rsid w:val="00875CCF"/>
    <w:rsid w:val="0087610D"/>
    <w:rsid w:val="00876678"/>
    <w:rsid w:val="00876942"/>
    <w:rsid w:val="00876BE7"/>
    <w:rsid w:val="00876E64"/>
    <w:rsid w:val="0087741A"/>
    <w:rsid w:val="00877C91"/>
    <w:rsid w:val="00880643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57C"/>
    <w:rsid w:val="008877CE"/>
    <w:rsid w:val="00890AAC"/>
    <w:rsid w:val="00890BD0"/>
    <w:rsid w:val="00890BDD"/>
    <w:rsid w:val="00891984"/>
    <w:rsid w:val="0089394C"/>
    <w:rsid w:val="00894112"/>
    <w:rsid w:val="00894B3B"/>
    <w:rsid w:val="00894C21"/>
    <w:rsid w:val="00894FDE"/>
    <w:rsid w:val="008955E9"/>
    <w:rsid w:val="00896A92"/>
    <w:rsid w:val="00896E74"/>
    <w:rsid w:val="00896FB2"/>
    <w:rsid w:val="008970D4"/>
    <w:rsid w:val="0089756A"/>
    <w:rsid w:val="008A0161"/>
    <w:rsid w:val="008A05FF"/>
    <w:rsid w:val="008A11AB"/>
    <w:rsid w:val="008A12BB"/>
    <w:rsid w:val="008A1848"/>
    <w:rsid w:val="008A219C"/>
    <w:rsid w:val="008A2490"/>
    <w:rsid w:val="008A308E"/>
    <w:rsid w:val="008A3958"/>
    <w:rsid w:val="008A3EA4"/>
    <w:rsid w:val="008A54E8"/>
    <w:rsid w:val="008A573A"/>
    <w:rsid w:val="008A5A81"/>
    <w:rsid w:val="008A71CD"/>
    <w:rsid w:val="008A727B"/>
    <w:rsid w:val="008A74BA"/>
    <w:rsid w:val="008A7970"/>
    <w:rsid w:val="008A7A40"/>
    <w:rsid w:val="008B0894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5292"/>
    <w:rsid w:val="008B531D"/>
    <w:rsid w:val="008B5981"/>
    <w:rsid w:val="008B63ED"/>
    <w:rsid w:val="008B6A49"/>
    <w:rsid w:val="008B7A10"/>
    <w:rsid w:val="008B7DE9"/>
    <w:rsid w:val="008C0845"/>
    <w:rsid w:val="008C2633"/>
    <w:rsid w:val="008C394E"/>
    <w:rsid w:val="008C40B6"/>
    <w:rsid w:val="008C4CDE"/>
    <w:rsid w:val="008C4DB6"/>
    <w:rsid w:val="008C5745"/>
    <w:rsid w:val="008C5A51"/>
    <w:rsid w:val="008C5DBB"/>
    <w:rsid w:val="008C6273"/>
    <w:rsid w:val="008C636D"/>
    <w:rsid w:val="008C6920"/>
    <w:rsid w:val="008C6B5E"/>
    <w:rsid w:val="008C7C42"/>
    <w:rsid w:val="008D0170"/>
    <w:rsid w:val="008D04D8"/>
    <w:rsid w:val="008D0527"/>
    <w:rsid w:val="008D08E7"/>
    <w:rsid w:val="008D0F16"/>
    <w:rsid w:val="008D1070"/>
    <w:rsid w:val="008D1314"/>
    <w:rsid w:val="008D1440"/>
    <w:rsid w:val="008D1642"/>
    <w:rsid w:val="008D18BD"/>
    <w:rsid w:val="008D1EB5"/>
    <w:rsid w:val="008D2D29"/>
    <w:rsid w:val="008D3847"/>
    <w:rsid w:val="008D3D6D"/>
    <w:rsid w:val="008D44F6"/>
    <w:rsid w:val="008D4D11"/>
    <w:rsid w:val="008D542F"/>
    <w:rsid w:val="008D5609"/>
    <w:rsid w:val="008D5945"/>
    <w:rsid w:val="008D5CDB"/>
    <w:rsid w:val="008D6002"/>
    <w:rsid w:val="008D62F5"/>
    <w:rsid w:val="008D64A5"/>
    <w:rsid w:val="008D6CBE"/>
    <w:rsid w:val="008D7547"/>
    <w:rsid w:val="008D766C"/>
    <w:rsid w:val="008D7CDA"/>
    <w:rsid w:val="008E0299"/>
    <w:rsid w:val="008E1A95"/>
    <w:rsid w:val="008E27F3"/>
    <w:rsid w:val="008E2A29"/>
    <w:rsid w:val="008E2A3D"/>
    <w:rsid w:val="008E30A4"/>
    <w:rsid w:val="008E3C39"/>
    <w:rsid w:val="008E3D7B"/>
    <w:rsid w:val="008E460F"/>
    <w:rsid w:val="008E4850"/>
    <w:rsid w:val="008E4F11"/>
    <w:rsid w:val="008E4F26"/>
    <w:rsid w:val="008E4F5E"/>
    <w:rsid w:val="008E5B30"/>
    <w:rsid w:val="008E5C87"/>
    <w:rsid w:val="008E5D99"/>
    <w:rsid w:val="008E6049"/>
    <w:rsid w:val="008E7747"/>
    <w:rsid w:val="008F015B"/>
    <w:rsid w:val="008F077B"/>
    <w:rsid w:val="008F0BB0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B6B"/>
    <w:rsid w:val="008F67AD"/>
    <w:rsid w:val="008F6BD7"/>
    <w:rsid w:val="008F6D20"/>
    <w:rsid w:val="008F735E"/>
    <w:rsid w:val="00900FFD"/>
    <w:rsid w:val="0090121C"/>
    <w:rsid w:val="00901EA4"/>
    <w:rsid w:val="00902343"/>
    <w:rsid w:val="00902B7C"/>
    <w:rsid w:val="00902C47"/>
    <w:rsid w:val="00903035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07972"/>
    <w:rsid w:val="00911143"/>
    <w:rsid w:val="0091166E"/>
    <w:rsid w:val="0091205F"/>
    <w:rsid w:val="0091206C"/>
    <w:rsid w:val="009121D2"/>
    <w:rsid w:val="009124E0"/>
    <w:rsid w:val="00913835"/>
    <w:rsid w:val="00914353"/>
    <w:rsid w:val="00914E10"/>
    <w:rsid w:val="00915294"/>
    <w:rsid w:val="009153EC"/>
    <w:rsid w:val="009158C4"/>
    <w:rsid w:val="00915B82"/>
    <w:rsid w:val="00915F29"/>
    <w:rsid w:val="009168CA"/>
    <w:rsid w:val="00916CE7"/>
    <w:rsid w:val="009175B2"/>
    <w:rsid w:val="0091776F"/>
    <w:rsid w:val="00917AD3"/>
    <w:rsid w:val="00917FEB"/>
    <w:rsid w:val="00920935"/>
    <w:rsid w:val="00920E88"/>
    <w:rsid w:val="009214AC"/>
    <w:rsid w:val="009218AA"/>
    <w:rsid w:val="009226B1"/>
    <w:rsid w:val="00922ED2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359"/>
    <w:rsid w:val="0092542E"/>
    <w:rsid w:val="009267DE"/>
    <w:rsid w:val="00926B36"/>
    <w:rsid w:val="00926EC6"/>
    <w:rsid w:val="00930DE1"/>
    <w:rsid w:val="00930F78"/>
    <w:rsid w:val="00930FE6"/>
    <w:rsid w:val="009315AB"/>
    <w:rsid w:val="009317C8"/>
    <w:rsid w:val="00931983"/>
    <w:rsid w:val="009323AD"/>
    <w:rsid w:val="00933461"/>
    <w:rsid w:val="00933CB6"/>
    <w:rsid w:val="0093468F"/>
    <w:rsid w:val="0093495A"/>
    <w:rsid w:val="00935AB5"/>
    <w:rsid w:val="00935E83"/>
    <w:rsid w:val="00940BE9"/>
    <w:rsid w:val="009415CB"/>
    <w:rsid w:val="00941B7D"/>
    <w:rsid w:val="00941CE4"/>
    <w:rsid w:val="009426DA"/>
    <w:rsid w:val="00943B2B"/>
    <w:rsid w:val="00943BA0"/>
    <w:rsid w:val="0094408A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F5"/>
    <w:rsid w:val="00947B57"/>
    <w:rsid w:val="00947BFD"/>
    <w:rsid w:val="00947D00"/>
    <w:rsid w:val="0095015D"/>
    <w:rsid w:val="009501B8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7BE"/>
    <w:rsid w:val="00957C3B"/>
    <w:rsid w:val="00961722"/>
    <w:rsid w:val="00961CB4"/>
    <w:rsid w:val="00961E88"/>
    <w:rsid w:val="009629F4"/>
    <w:rsid w:val="00963365"/>
    <w:rsid w:val="00963545"/>
    <w:rsid w:val="00964209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066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A70"/>
    <w:rsid w:val="00977282"/>
    <w:rsid w:val="00980D60"/>
    <w:rsid w:val="00981DE0"/>
    <w:rsid w:val="0098265A"/>
    <w:rsid w:val="0098281C"/>
    <w:rsid w:val="009828F0"/>
    <w:rsid w:val="00982ECF"/>
    <w:rsid w:val="009835DD"/>
    <w:rsid w:val="00983F6E"/>
    <w:rsid w:val="00984101"/>
    <w:rsid w:val="0098447A"/>
    <w:rsid w:val="009846DE"/>
    <w:rsid w:val="0098536F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D1D"/>
    <w:rsid w:val="009A4DF7"/>
    <w:rsid w:val="009A5FC9"/>
    <w:rsid w:val="009A6180"/>
    <w:rsid w:val="009A61D8"/>
    <w:rsid w:val="009A64B5"/>
    <w:rsid w:val="009A6C7C"/>
    <w:rsid w:val="009A7112"/>
    <w:rsid w:val="009A78DD"/>
    <w:rsid w:val="009A7A3F"/>
    <w:rsid w:val="009A7A83"/>
    <w:rsid w:val="009A7EE4"/>
    <w:rsid w:val="009B104F"/>
    <w:rsid w:val="009B1DAC"/>
    <w:rsid w:val="009B2873"/>
    <w:rsid w:val="009B2FAE"/>
    <w:rsid w:val="009B350F"/>
    <w:rsid w:val="009B3589"/>
    <w:rsid w:val="009B4308"/>
    <w:rsid w:val="009B5AA6"/>
    <w:rsid w:val="009B5BA3"/>
    <w:rsid w:val="009B6295"/>
    <w:rsid w:val="009B6448"/>
    <w:rsid w:val="009B65B6"/>
    <w:rsid w:val="009B7635"/>
    <w:rsid w:val="009B7BDA"/>
    <w:rsid w:val="009C024C"/>
    <w:rsid w:val="009C095C"/>
    <w:rsid w:val="009C0ACE"/>
    <w:rsid w:val="009C1214"/>
    <w:rsid w:val="009C2B82"/>
    <w:rsid w:val="009C2EE3"/>
    <w:rsid w:val="009C3007"/>
    <w:rsid w:val="009C34D7"/>
    <w:rsid w:val="009C3B87"/>
    <w:rsid w:val="009C3F68"/>
    <w:rsid w:val="009C4600"/>
    <w:rsid w:val="009C4E6A"/>
    <w:rsid w:val="009C592E"/>
    <w:rsid w:val="009C59BB"/>
    <w:rsid w:val="009C5AE2"/>
    <w:rsid w:val="009C5E50"/>
    <w:rsid w:val="009C5EB8"/>
    <w:rsid w:val="009C6DCC"/>
    <w:rsid w:val="009C7544"/>
    <w:rsid w:val="009D0670"/>
    <w:rsid w:val="009D0B75"/>
    <w:rsid w:val="009D1504"/>
    <w:rsid w:val="009D18B1"/>
    <w:rsid w:val="009D1AE3"/>
    <w:rsid w:val="009D216F"/>
    <w:rsid w:val="009D276B"/>
    <w:rsid w:val="009D395C"/>
    <w:rsid w:val="009D39FC"/>
    <w:rsid w:val="009D53B3"/>
    <w:rsid w:val="009D5416"/>
    <w:rsid w:val="009D5865"/>
    <w:rsid w:val="009D5F9E"/>
    <w:rsid w:val="009D6C84"/>
    <w:rsid w:val="009D74A0"/>
    <w:rsid w:val="009E151C"/>
    <w:rsid w:val="009E1B8E"/>
    <w:rsid w:val="009E2056"/>
    <w:rsid w:val="009E2670"/>
    <w:rsid w:val="009E2D96"/>
    <w:rsid w:val="009E3EA2"/>
    <w:rsid w:val="009E44BC"/>
    <w:rsid w:val="009E4AE4"/>
    <w:rsid w:val="009E6A3F"/>
    <w:rsid w:val="009E7774"/>
    <w:rsid w:val="009E7B9D"/>
    <w:rsid w:val="009E7C8C"/>
    <w:rsid w:val="009F10F6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3599"/>
    <w:rsid w:val="009F4079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C36"/>
    <w:rsid w:val="00A0148D"/>
    <w:rsid w:val="00A0158F"/>
    <w:rsid w:val="00A020C1"/>
    <w:rsid w:val="00A0249F"/>
    <w:rsid w:val="00A04000"/>
    <w:rsid w:val="00A05147"/>
    <w:rsid w:val="00A05663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62E7"/>
    <w:rsid w:val="00A1681E"/>
    <w:rsid w:val="00A169BA"/>
    <w:rsid w:val="00A1748B"/>
    <w:rsid w:val="00A2009B"/>
    <w:rsid w:val="00A2063B"/>
    <w:rsid w:val="00A20FED"/>
    <w:rsid w:val="00A21FE5"/>
    <w:rsid w:val="00A2280F"/>
    <w:rsid w:val="00A22D4C"/>
    <w:rsid w:val="00A24A3D"/>
    <w:rsid w:val="00A25283"/>
    <w:rsid w:val="00A255F0"/>
    <w:rsid w:val="00A25AF5"/>
    <w:rsid w:val="00A27BB6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37C38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50BB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718"/>
    <w:rsid w:val="00A55E03"/>
    <w:rsid w:val="00A561E9"/>
    <w:rsid w:val="00A5624A"/>
    <w:rsid w:val="00A566EB"/>
    <w:rsid w:val="00A56BAE"/>
    <w:rsid w:val="00A576FA"/>
    <w:rsid w:val="00A60108"/>
    <w:rsid w:val="00A60403"/>
    <w:rsid w:val="00A60976"/>
    <w:rsid w:val="00A6158B"/>
    <w:rsid w:val="00A638B3"/>
    <w:rsid w:val="00A64959"/>
    <w:rsid w:val="00A649F9"/>
    <w:rsid w:val="00A64ADA"/>
    <w:rsid w:val="00A650D1"/>
    <w:rsid w:val="00A65313"/>
    <w:rsid w:val="00A6564B"/>
    <w:rsid w:val="00A65E9D"/>
    <w:rsid w:val="00A660B1"/>
    <w:rsid w:val="00A66242"/>
    <w:rsid w:val="00A67183"/>
    <w:rsid w:val="00A6727F"/>
    <w:rsid w:val="00A6730B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38A3"/>
    <w:rsid w:val="00A74F68"/>
    <w:rsid w:val="00A74FAB"/>
    <w:rsid w:val="00A758AA"/>
    <w:rsid w:val="00A75F87"/>
    <w:rsid w:val="00A76420"/>
    <w:rsid w:val="00A80598"/>
    <w:rsid w:val="00A80A89"/>
    <w:rsid w:val="00A8151F"/>
    <w:rsid w:val="00A8207D"/>
    <w:rsid w:val="00A827CB"/>
    <w:rsid w:val="00A82A84"/>
    <w:rsid w:val="00A83533"/>
    <w:rsid w:val="00A83545"/>
    <w:rsid w:val="00A83E8B"/>
    <w:rsid w:val="00A84A61"/>
    <w:rsid w:val="00A854CC"/>
    <w:rsid w:val="00A85695"/>
    <w:rsid w:val="00A8641B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EAC"/>
    <w:rsid w:val="00A93AE9"/>
    <w:rsid w:val="00A93B18"/>
    <w:rsid w:val="00A9409A"/>
    <w:rsid w:val="00A94720"/>
    <w:rsid w:val="00A95028"/>
    <w:rsid w:val="00A9579D"/>
    <w:rsid w:val="00A95DA1"/>
    <w:rsid w:val="00A95DFA"/>
    <w:rsid w:val="00A95FB1"/>
    <w:rsid w:val="00A960BB"/>
    <w:rsid w:val="00AA0E19"/>
    <w:rsid w:val="00AA1127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7040"/>
    <w:rsid w:val="00AA7FB9"/>
    <w:rsid w:val="00AB0774"/>
    <w:rsid w:val="00AB0926"/>
    <w:rsid w:val="00AB0D0B"/>
    <w:rsid w:val="00AB0F2A"/>
    <w:rsid w:val="00AB165E"/>
    <w:rsid w:val="00AB1E62"/>
    <w:rsid w:val="00AB231B"/>
    <w:rsid w:val="00AB2EC7"/>
    <w:rsid w:val="00AB3223"/>
    <w:rsid w:val="00AB394C"/>
    <w:rsid w:val="00AB40A7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C08E2"/>
    <w:rsid w:val="00AC0B6E"/>
    <w:rsid w:val="00AC0F0F"/>
    <w:rsid w:val="00AC2459"/>
    <w:rsid w:val="00AC2DFE"/>
    <w:rsid w:val="00AC31A3"/>
    <w:rsid w:val="00AC38A3"/>
    <w:rsid w:val="00AC3D08"/>
    <w:rsid w:val="00AC3E20"/>
    <w:rsid w:val="00AC409C"/>
    <w:rsid w:val="00AC469A"/>
    <w:rsid w:val="00AC53E9"/>
    <w:rsid w:val="00AC615A"/>
    <w:rsid w:val="00AC6FCA"/>
    <w:rsid w:val="00AC7B57"/>
    <w:rsid w:val="00AC7F1B"/>
    <w:rsid w:val="00AC7F9F"/>
    <w:rsid w:val="00AD01CC"/>
    <w:rsid w:val="00AD0FF0"/>
    <w:rsid w:val="00AD11FB"/>
    <w:rsid w:val="00AD1BBB"/>
    <w:rsid w:val="00AD1C02"/>
    <w:rsid w:val="00AD20A9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14B8"/>
    <w:rsid w:val="00AE21CC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E6FA0"/>
    <w:rsid w:val="00AE6FA4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671"/>
    <w:rsid w:val="00AF4CAB"/>
    <w:rsid w:val="00AF6D2B"/>
    <w:rsid w:val="00B000F6"/>
    <w:rsid w:val="00B00139"/>
    <w:rsid w:val="00B007BB"/>
    <w:rsid w:val="00B00C78"/>
    <w:rsid w:val="00B00CD9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601A"/>
    <w:rsid w:val="00B065B5"/>
    <w:rsid w:val="00B07852"/>
    <w:rsid w:val="00B07896"/>
    <w:rsid w:val="00B07A83"/>
    <w:rsid w:val="00B1045D"/>
    <w:rsid w:val="00B10921"/>
    <w:rsid w:val="00B10AAF"/>
    <w:rsid w:val="00B11216"/>
    <w:rsid w:val="00B11D29"/>
    <w:rsid w:val="00B1262F"/>
    <w:rsid w:val="00B139C4"/>
    <w:rsid w:val="00B14290"/>
    <w:rsid w:val="00B145D8"/>
    <w:rsid w:val="00B157CC"/>
    <w:rsid w:val="00B1648B"/>
    <w:rsid w:val="00B16DE4"/>
    <w:rsid w:val="00B1766D"/>
    <w:rsid w:val="00B17A7D"/>
    <w:rsid w:val="00B17DC0"/>
    <w:rsid w:val="00B203FA"/>
    <w:rsid w:val="00B20486"/>
    <w:rsid w:val="00B20D0A"/>
    <w:rsid w:val="00B20DBC"/>
    <w:rsid w:val="00B21B66"/>
    <w:rsid w:val="00B21F5E"/>
    <w:rsid w:val="00B21F60"/>
    <w:rsid w:val="00B22077"/>
    <w:rsid w:val="00B2307D"/>
    <w:rsid w:val="00B23D79"/>
    <w:rsid w:val="00B243F0"/>
    <w:rsid w:val="00B25847"/>
    <w:rsid w:val="00B258C2"/>
    <w:rsid w:val="00B25BB3"/>
    <w:rsid w:val="00B26110"/>
    <w:rsid w:val="00B26BEA"/>
    <w:rsid w:val="00B26C5E"/>
    <w:rsid w:val="00B26FE0"/>
    <w:rsid w:val="00B27876"/>
    <w:rsid w:val="00B27C1A"/>
    <w:rsid w:val="00B306D2"/>
    <w:rsid w:val="00B30756"/>
    <w:rsid w:val="00B30CD0"/>
    <w:rsid w:val="00B31686"/>
    <w:rsid w:val="00B3248F"/>
    <w:rsid w:val="00B332D7"/>
    <w:rsid w:val="00B3344C"/>
    <w:rsid w:val="00B3424A"/>
    <w:rsid w:val="00B3430D"/>
    <w:rsid w:val="00B34BA7"/>
    <w:rsid w:val="00B351AA"/>
    <w:rsid w:val="00B35204"/>
    <w:rsid w:val="00B35794"/>
    <w:rsid w:val="00B35E2D"/>
    <w:rsid w:val="00B36CCB"/>
    <w:rsid w:val="00B37756"/>
    <w:rsid w:val="00B37BB4"/>
    <w:rsid w:val="00B41486"/>
    <w:rsid w:val="00B41BD1"/>
    <w:rsid w:val="00B41E39"/>
    <w:rsid w:val="00B4220E"/>
    <w:rsid w:val="00B42899"/>
    <w:rsid w:val="00B44829"/>
    <w:rsid w:val="00B44B32"/>
    <w:rsid w:val="00B44BD9"/>
    <w:rsid w:val="00B44C12"/>
    <w:rsid w:val="00B45563"/>
    <w:rsid w:val="00B4576D"/>
    <w:rsid w:val="00B461A3"/>
    <w:rsid w:val="00B471C8"/>
    <w:rsid w:val="00B47447"/>
    <w:rsid w:val="00B476FF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284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72E7"/>
    <w:rsid w:val="00B57DF9"/>
    <w:rsid w:val="00B57F2A"/>
    <w:rsid w:val="00B6012C"/>
    <w:rsid w:val="00B6076E"/>
    <w:rsid w:val="00B60D32"/>
    <w:rsid w:val="00B60F3C"/>
    <w:rsid w:val="00B612AA"/>
    <w:rsid w:val="00B61CA6"/>
    <w:rsid w:val="00B62128"/>
    <w:rsid w:val="00B635F8"/>
    <w:rsid w:val="00B63872"/>
    <w:rsid w:val="00B6388C"/>
    <w:rsid w:val="00B63A81"/>
    <w:rsid w:val="00B6477D"/>
    <w:rsid w:val="00B66936"/>
    <w:rsid w:val="00B678AD"/>
    <w:rsid w:val="00B67A26"/>
    <w:rsid w:val="00B70E5D"/>
    <w:rsid w:val="00B717C4"/>
    <w:rsid w:val="00B717CC"/>
    <w:rsid w:val="00B71CF9"/>
    <w:rsid w:val="00B71DAC"/>
    <w:rsid w:val="00B7303B"/>
    <w:rsid w:val="00B73799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307C"/>
    <w:rsid w:val="00B9338F"/>
    <w:rsid w:val="00B93B4D"/>
    <w:rsid w:val="00B9432A"/>
    <w:rsid w:val="00B95D05"/>
    <w:rsid w:val="00B965B3"/>
    <w:rsid w:val="00B96E7B"/>
    <w:rsid w:val="00B972A5"/>
    <w:rsid w:val="00B9751C"/>
    <w:rsid w:val="00B97B94"/>
    <w:rsid w:val="00B97E2E"/>
    <w:rsid w:val="00B97EC6"/>
    <w:rsid w:val="00BA073E"/>
    <w:rsid w:val="00BA1041"/>
    <w:rsid w:val="00BA1E8E"/>
    <w:rsid w:val="00BA2FDF"/>
    <w:rsid w:val="00BA3B72"/>
    <w:rsid w:val="00BA42E9"/>
    <w:rsid w:val="00BA50BE"/>
    <w:rsid w:val="00BA551D"/>
    <w:rsid w:val="00BA563F"/>
    <w:rsid w:val="00BA6224"/>
    <w:rsid w:val="00BA6373"/>
    <w:rsid w:val="00BA6680"/>
    <w:rsid w:val="00BA6D00"/>
    <w:rsid w:val="00BA71B6"/>
    <w:rsid w:val="00BA727A"/>
    <w:rsid w:val="00BA7CA6"/>
    <w:rsid w:val="00BA7EAF"/>
    <w:rsid w:val="00BB125A"/>
    <w:rsid w:val="00BB170E"/>
    <w:rsid w:val="00BB2FA0"/>
    <w:rsid w:val="00BB39BA"/>
    <w:rsid w:val="00BB482E"/>
    <w:rsid w:val="00BB5D67"/>
    <w:rsid w:val="00BB5FC0"/>
    <w:rsid w:val="00BB62C7"/>
    <w:rsid w:val="00BB63BB"/>
    <w:rsid w:val="00BB6EF8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7E46"/>
    <w:rsid w:val="00BC7EB6"/>
    <w:rsid w:val="00BD0786"/>
    <w:rsid w:val="00BD0CCA"/>
    <w:rsid w:val="00BD1544"/>
    <w:rsid w:val="00BD1E13"/>
    <w:rsid w:val="00BD2740"/>
    <w:rsid w:val="00BD2F71"/>
    <w:rsid w:val="00BD3424"/>
    <w:rsid w:val="00BD344A"/>
    <w:rsid w:val="00BD3CD0"/>
    <w:rsid w:val="00BD4265"/>
    <w:rsid w:val="00BD4CF3"/>
    <w:rsid w:val="00BD549E"/>
    <w:rsid w:val="00BD5B1A"/>
    <w:rsid w:val="00BD714A"/>
    <w:rsid w:val="00BD76A7"/>
    <w:rsid w:val="00BE037F"/>
    <w:rsid w:val="00BE0416"/>
    <w:rsid w:val="00BE1351"/>
    <w:rsid w:val="00BE14AD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704C"/>
    <w:rsid w:val="00BF74FD"/>
    <w:rsid w:val="00BF78EF"/>
    <w:rsid w:val="00BF7932"/>
    <w:rsid w:val="00BF7C62"/>
    <w:rsid w:val="00BF7D38"/>
    <w:rsid w:val="00BF7EC7"/>
    <w:rsid w:val="00C003E2"/>
    <w:rsid w:val="00C00A03"/>
    <w:rsid w:val="00C0175B"/>
    <w:rsid w:val="00C019F8"/>
    <w:rsid w:val="00C01D51"/>
    <w:rsid w:val="00C032E6"/>
    <w:rsid w:val="00C0353E"/>
    <w:rsid w:val="00C0400E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6A"/>
    <w:rsid w:val="00C12D08"/>
    <w:rsid w:val="00C12E81"/>
    <w:rsid w:val="00C133C7"/>
    <w:rsid w:val="00C13C40"/>
    <w:rsid w:val="00C14954"/>
    <w:rsid w:val="00C15261"/>
    <w:rsid w:val="00C1579E"/>
    <w:rsid w:val="00C17418"/>
    <w:rsid w:val="00C17E9F"/>
    <w:rsid w:val="00C20114"/>
    <w:rsid w:val="00C206E6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F89"/>
    <w:rsid w:val="00C30348"/>
    <w:rsid w:val="00C3115C"/>
    <w:rsid w:val="00C3166B"/>
    <w:rsid w:val="00C319CC"/>
    <w:rsid w:val="00C31D7C"/>
    <w:rsid w:val="00C32461"/>
    <w:rsid w:val="00C32A15"/>
    <w:rsid w:val="00C33BB8"/>
    <w:rsid w:val="00C343E4"/>
    <w:rsid w:val="00C34FF2"/>
    <w:rsid w:val="00C3533D"/>
    <w:rsid w:val="00C35C9A"/>
    <w:rsid w:val="00C364DA"/>
    <w:rsid w:val="00C370BA"/>
    <w:rsid w:val="00C37EFB"/>
    <w:rsid w:val="00C40FE3"/>
    <w:rsid w:val="00C411CA"/>
    <w:rsid w:val="00C415BD"/>
    <w:rsid w:val="00C41F70"/>
    <w:rsid w:val="00C422B1"/>
    <w:rsid w:val="00C42525"/>
    <w:rsid w:val="00C42A07"/>
    <w:rsid w:val="00C4365E"/>
    <w:rsid w:val="00C44143"/>
    <w:rsid w:val="00C443AE"/>
    <w:rsid w:val="00C4474B"/>
    <w:rsid w:val="00C448E5"/>
    <w:rsid w:val="00C449D0"/>
    <w:rsid w:val="00C44EFE"/>
    <w:rsid w:val="00C45510"/>
    <w:rsid w:val="00C4598E"/>
    <w:rsid w:val="00C45B82"/>
    <w:rsid w:val="00C45CA6"/>
    <w:rsid w:val="00C47027"/>
    <w:rsid w:val="00C473D8"/>
    <w:rsid w:val="00C47C2B"/>
    <w:rsid w:val="00C50322"/>
    <w:rsid w:val="00C50544"/>
    <w:rsid w:val="00C50D7F"/>
    <w:rsid w:val="00C524EA"/>
    <w:rsid w:val="00C52811"/>
    <w:rsid w:val="00C53AC6"/>
    <w:rsid w:val="00C54440"/>
    <w:rsid w:val="00C54BF5"/>
    <w:rsid w:val="00C54E36"/>
    <w:rsid w:val="00C54E9A"/>
    <w:rsid w:val="00C55505"/>
    <w:rsid w:val="00C566E8"/>
    <w:rsid w:val="00C572B4"/>
    <w:rsid w:val="00C5769A"/>
    <w:rsid w:val="00C57A38"/>
    <w:rsid w:val="00C60A3E"/>
    <w:rsid w:val="00C61C6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7D9"/>
    <w:rsid w:val="00C70D07"/>
    <w:rsid w:val="00C70E49"/>
    <w:rsid w:val="00C729CE"/>
    <w:rsid w:val="00C73214"/>
    <w:rsid w:val="00C7386B"/>
    <w:rsid w:val="00C73EEE"/>
    <w:rsid w:val="00C7418C"/>
    <w:rsid w:val="00C74682"/>
    <w:rsid w:val="00C74B33"/>
    <w:rsid w:val="00C74D5B"/>
    <w:rsid w:val="00C74F64"/>
    <w:rsid w:val="00C752A7"/>
    <w:rsid w:val="00C754E5"/>
    <w:rsid w:val="00C767B2"/>
    <w:rsid w:val="00C77012"/>
    <w:rsid w:val="00C77199"/>
    <w:rsid w:val="00C771C4"/>
    <w:rsid w:val="00C77421"/>
    <w:rsid w:val="00C800D1"/>
    <w:rsid w:val="00C80AAE"/>
    <w:rsid w:val="00C8230F"/>
    <w:rsid w:val="00C82354"/>
    <w:rsid w:val="00C82FF2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6F7"/>
    <w:rsid w:val="00C85AF0"/>
    <w:rsid w:val="00C86F67"/>
    <w:rsid w:val="00C8713A"/>
    <w:rsid w:val="00C87522"/>
    <w:rsid w:val="00C87621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DA8"/>
    <w:rsid w:val="00C965FB"/>
    <w:rsid w:val="00CA19D5"/>
    <w:rsid w:val="00CA1AD5"/>
    <w:rsid w:val="00CA1FB0"/>
    <w:rsid w:val="00CA2237"/>
    <w:rsid w:val="00CA2A86"/>
    <w:rsid w:val="00CA2DD4"/>
    <w:rsid w:val="00CA3D3A"/>
    <w:rsid w:val="00CA60BC"/>
    <w:rsid w:val="00CA6319"/>
    <w:rsid w:val="00CA671F"/>
    <w:rsid w:val="00CA7F30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269"/>
    <w:rsid w:val="00CD1723"/>
    <w:rsid w:val="00CD2183"/>
    <w:rsid w:val="00CD2587"/>
    <w:rsid w:val="00CD3DAB"/>
    <w:rsid w:val="00CD405B"/>
    <w:rsid w:val="00CD40FC"/>
    <w:rsid w:val="00CD4636"/>
    <w:rsid w:val="00CD4C3B"/>
    <w:rsid w:val="00CD50BC"/>
    <w:rsid w:val="00CD568F"/>
    <w:rsid w:val="00CD5CDB"/>
    <w:rsid w:val="00CD5DF6"/>
    <w:rsid w:val="00CD634E"/>
    <w:rsid w:val="00CD6797"/>
    <w:rsid w:val="00CD6826"/>
    <w:rsid w:val="00CD6CF3"/>
    <w:rsid w:val="00CD7545"/>
    <w:rsid w:val="00CD7709"/>
    <w:rsid w:val="00CD7B96"/>
    <w:rsid w:val="00CE0AF5"/>
    <w:rsid w:val="00CE0BF7"/>
    <w:rsid w:val="00CE0CB2"/>
    <w:rsid w:val="00CE127B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EBD"/>
    <w:rsid w:val="00CE4F83"/>
    <w:rsid w:val="00CE5219"/>
    <w:rsid w:val="00CE529A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CF75C6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1CD"/>
    <w:rsid w:val="00D1092D"/>
    <w:rsid w:val="00D11458"/>
    <w:rsid w:val="00D116B3"/>
    <w:rsid w:val="00D11DB6"/>
    <w:rsid w:val="00D1243B"/>
    <w:rsid w:val="00D124A4"/>
    <w:rsid w:val="00D1356D"/>
    <w:rsid w:val="00D13A68"/>
    <w:rsid w:val="00D13C86"/>
    <w:rsid w:val="00D15109"/>
    <w:rsid w:val="00D1518B"/>
    <w:rsid w:val="00D15758"/>
    <w:rsid w:val="00D1657A"/>
    <w:rsid w:val="00D16725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30736"/>
    <w:rsid w:val="00D30C7F"/>
    <w:rsid w:val="00D30CE4"/>
    <w:rsid w:val="00D30E89"/>
    <w:rsid w:val="00D311B8"/>
    <w:rsid w:val="00D31E3D"/>
    <w:rsid w:val="00D322FC"/>
    <w:rsid w:val="00D326F2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25AB"/>
    <w:rsid w:val="00D42EC4"/>
    <w:rsid w:val="00D42FD0"/>
    <w:rsid w:val="00D435BE"/>
    <w:rsid w:val="00D43A25"/>
    <w:rsid w:val="00D4486F"/>
    <w:rsid w:val="00D44A88"/>
    <w:rsid w:val="00D450D6"/>
    <w:rsid w:val="00D450F4"/>
    <w:rsid w:val="00D45DB3"/>
    <w:rsid w:val="00D464FC"/>
    <w:rsid w:val="00D4726E"/>
    <w:rsid w:val="00D47638"/>
    <w:rsid w:val="00D47DBE"/>
    <w:rsid w:val="00D50E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CE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2ED5"/>
    <w:rsid w:val="00D631E4"/>
    <w:rsid w:val="00D63547"/>
    <w:rsid w:val="00D63CC1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1C6"/>
    <w:rsid w:val="00D71DA9"/>
    <w:rsid w:val="00D726AD"/>
    <w:rsid w:val="00D738A4"/>
    <w:rsid w:val="00D74A60"/>
    <w:rsid w:val="00D75072"/>
    <w:rsid w:val="00D751AD"/>
    <w:rsid w:val="00D7533D"/>
    <w:rsid w:val="00D75E9D"/>
    <w:rsid w:val="00D76CD0"/>
    <w:rsid w:val="00D804A7"/>
    <w:rsid w:val="00D80BCC"/>
    <w:rsid w:val="00D82D0A"/>
    <w:rsid w:val="00D82F1B"/>
    <w:rsid w:val="00D8452E"/>
    <w:rsid w:val="00D84DBB"/>
    <w:rsid w:val="00D85344"/>
    <w:rsid w:val="00D85AD6"/>
    <w:rsid w:val="00D86090"/>
    <w:rsid w:val="00D861A6"/>
    <w:rsid w:val="00D86BB9"/>
    <w:rsid w:val="00D86C00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2F3"/>
    <w:rsid w:val="00DA551C"/>
    <w:rsid w:val="00DA5E6D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162"/>
    <w:rsid w:val="00DB6219"/>
    <w:rsid w:val="00DB6B9E"/>
    <w:rsid w:val="00DB6FBB"/>
    <w:rsid w:val="00DB7870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EA"/>
    <w:rsid w:val="00DC2C63"/>
    <w:rsid w:val="00DC3987"/>
    <w:rsid w:val="00DC3A4D"/>
    <w:rsid w:val="00DC3A9B"/>
    <w:rsid w:val="00DC423F"/>
    <w:rsid w:val="00DC4A32"/>
    <w:rsid w:val="00DC61B0"/>
    <w:rsid w:val="00DC6F07"/>
    <w:rsid w:val="00DD0E0E"/>
    <w:rsid w:val="00DD26DC"/>
    <w:rsid w:val="00DD2A2C"/>
    <w:rsid w:val="00DD2AAC"/>
    <w:rsid w:val="00DD2EB6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896"/>
    <w:rsid w:val="00DE1467"/>
    <w:rsid w:val="00DE153D"/>
    <w:rsid w:val="00DE2540"/>
    <w:rsid w:val="00DE2617"/>
    <w:rsid w:val="00DE2783"/>
    <w:rsid w:val="00DE2B4A"/>
    <w:rsid w:val="00DE43C2"/>
    <w:rsid w:val="00DE4A6C"/>
    <w:rsid w:val="00DE552B"/>
    <w:rsid w:val="00DE60A6"/>
    <w:rsid w:val="00DE6D82"/>
    <w:rsid w:val="00DE7068"/>
    <w:rsid w:val="00DE71BD"/>
    <w:rsid w:val="00DE728A"/>
    <w:rsid w:val="00DE7909"/>
    <w:rsid w:val="00DE7D81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249B"/>
    <w:rsid w:val="00E025E2"/>
    <w:rsid w:val="00E02D1F"/>
    <w:rsid w:val="00E03393"/>
    <w:rsid w:val="00E03DF6"/>
    <w:rsid w:val="00E0430B"/>
    <w:rsid w:val="00E047FA"/>
    <w:rsid w:val="00E04968"/>
    <w:rsid w:val="00E04B8F"/>
    <w:rsid w:val="00E04C3E"/>
    <w:rsid w:val="00E05033"/>
    <w:rsid w:val="00E05BE8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230D"/>
    <w:rsid w:val="00E124A7"/>
    <w:rsid w:val="00E1258B"/>
    <w:rsid w:val="00E12909"/>
    <w:rsid w:val="00E12AAD"/>
    <w:rsid w:val="00E12E2E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FCD"/>
    <w:rsid w:val="00E21224"/>
    <w:rsid w:val="00E22EEC"/>
    <w:rsid w:val="00E2390D"/>
    <w:rsid w:val="00E23ED8"/>
    <w:rsid w:val="00E24D72"/>
    <w:rsid w:val="00E25629"/>
    <w:rsid w:val="00E25678"/>
    <w:rsid w:val="00E25E53"/>
    <w:rsid w:val="00E261E3"/>
    <w:rsid w:val="00E265BA"/>
    <w:rsid w:val="00E26A42"/>
    <w:rsid w:val="00E26BE9"/>
    <w:rsid w:val="00E272CE"/>
    <w:rsid w:val="00E27891"/>
    <w:rsid w:val="00E278FB"/>
    <w:rsid w:val="00E27919"/>
    <w:rsid w:val="00E30897"/>
    <w:rsid w:val="00E30C26"/>
    <w:rsid w:val="00E319B9"/>
    <w:rsid w:val="00E32C9B"/>
    <w:rsid w:val="00E32F58"/>
    <w:rsid w:val="00E343FB"/>
    <w:rsid w:val="00E3526F"/>
    <w:rsid w:val="00E352C5"/>
    <w:rsid w:val="00E35899"/>
    <w:rsid w:val="00E35C87"/>
    <w:rsid w:val="00E35D58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64F4"/>
    <w:rsid w:val="00E46AA6"/>
    <w:rsid w:val="00E46CEA"/>
    <w:rsid w:val="00E47AB8"/>
    <w:rsid w:val="00E47C6F"/>
    <w:rsid w:val="00E47D56"/>
    <w:rsid w:val="00E47E84"/>
    <w:rsid w:val="00E50326"/>
    <w:rsid w:val="00E51098"/>
    <w:rsid w:val="00E526A5"/>
    <w:rsid w:val="00E52BDD"/>
    <w:rsid w:val="00E53115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57CB3"/>
    <w:rsid w:val="00E60062"/>
    <w:rsid w:val="00E60926"/>
    <w:rsid w:val="00E60C94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8E6"/>
    <w:rsid w:val="00E65F4E"/>
    <w:rsid w:val="00E66697"/>
    <w:rsid w:val="00E66DED"/>
    <w:rsid w:val="00E672AB"/>
    <w:rsid w:val="00E67605"/>
    <w:rsid w:val="00E67AFA"/>
    <w:rsid w:val="00E70863"/>
    <w:rsid w:val="00E7175F"/>
    <w:rsid w:val="00E728CB"/>
    <w:rsid w:val="00E729DB"/>
    <w:rsid w:val="00E72E38"/>
    <w:rsid w:val="00E73379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80B98"/>
    <w:rsid w:val="00E81358"/>
    <w:rsid w:val="00E81723"/>
    <w:rsid w:val="00E82B79"/>
    <w:rsid w:val="00E83DEF"/>
    <w:rsid w:val="00E84048"/>
    <w:rsid w:val="00E8497C"/>
    <w:rsid w:val="00E84988"/>
    <w:rsid w:val="00E84C0A"/>
    <w:rsid w:val="00E85EBD"/>
    <w:rsid w:val="00E86098"/>
    <w:rsid w:val="00E861C7"/>
    <w:rsid w:val="00E865EC"/>
    <w:rsid w:val="00E87C23"/>
    <w:rsid w:val="00E87D66"/>
    <w:rsid w:val="00E9040C"/>
    <w:rsid w:val="00E90B14"/>
    <w:rsid w:val="00E90C4E"/>
    <w:rsid w:val="00E90F5C"/>
    <w:rsid w:val="00E91C6C"/>
    <w:rsid w:val="00E9286A"/>
    <w:rsid w:val="00E92CCC"/>
    <w:rsid w:val="00E9318E"/>
    <w:rsid w:val="00E933A5"/>
    <w:rsid w:val="00E938D6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1B0C"/>
    <w:rsid w:val="00EA22EB"/>
    <w:rsid w:val="00EA2482"/>
    <w:rsid w:val="00EA25B4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C07"/>
    <w:rsid w:val="00EA6819"/>
    <w:rsid w:val="00EA7D66"/>
    <w:rsid w:val="00EB0368"/>
    <w:rsid w:val="00EB0C3C"/>
    <w:rsid w:val="00EB0D18"/>
    <w:rsid w:val="00EB0F6F"/>
    <w:rsid w:val="00EB12DD"/>
    <w:rsid w:val="00EB18B2"/>
    <w:rsid w:val="00EB1C6F"/>
    <w:rsid w:val="00EB1FE8"/>
    <w:rsid w:val="00EB28C2"/>
    <w:rsid w:val="00EB2D4B"/>
    <w:rsid w:val="00EB34D8"/>
    <w:rsid w:val="00EB3EA4"/>
    <w:rsid w:val="00EB3F52"/>
    <w:rsid w:val="00EB48B2"/>
    <w:rsid w:val="00EB4BED"/>
    <w:rsid w:val="00EB4CD5"/>
    <w:rsid w:val="00EB50ED"/>
    <w:rsid w:val="00EB521C"/>
    <w:rsid w:val="00EB5C5C"/>
    <w:rsid w:val="00EB6287"/>
    <w:rsid w:val="00EB6630"/>
    <w:rsid w:val="00EB673E"/>
    <w:rsid w:val="00EB6C11"/>
    <w:rsid w:val="00EC017F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4C11"/>
    <w:rsid w:val="00EC5AF3"/>
    <w:rsid w:val="00EC6D39"/>
    <w:rsid w:val="00EC71E0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7D7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4996"/>
    <w:rsid w:val="00EE4B03"/>
    <w:rsid w:val="00EE4B74"/>
    <w:rsid w:val="00EE4C51"/>
    <w:rsid w:val="00EE5490"/>
    <w:rsid w:val="00EE6240"/>
    <w:rsid w:val="00EE6F3F"/>
    <w:rsid w:val="00EE6F47"/>
    <w:rsid w:val="00EE7494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64DF"/>
    <w:rsid w:val="00EF702B"/>
    <w:rsid w:val="00EF74B9"/>
    <w:rsid w:val="00EF795A"/>
    <w:rsid w:val="00EF799E"/>
    <w:rsid w:val="00EF7D2A"/>
    <w:rsid w:val="00F0063F"/>
    <w:rsid w:val="00F00DF2"/>
    <w:rsid w:val="00F01137"/>
    <w:rsid w:val="00F021C7"/>
    <w:rsid w:val="00F0240F"/>
    <w:rsid w:val="00F026B4"/>
    <w:rsid w:val="00F02EC3"/>
    <w:rsid w:val="00F03048"/>
    <w:rsid w:val="00F03197"/>
    <w:rsid w:val="00F04F48"/>
    <w:rsid w:val="00F059D2"/>
    <w:rsid w:val="00F06CF2"/>
    <w:rsid w:val="00F0740F"/>
    <w:rsid w:val="00F104A0"/>
    <w:rsid w:val="00F10876"/>
    <w:rsid w:val="00F10B81"/>
    <w:rsid w:val="00F10BE7"/>
    <w:rsid w:val="00F116E3"/>
    <w:rsid w:val="00F1188D"/>
    <w:rsid w:val="00F127E3"/>
    <w:rsid w:val="00F12955"/>
    <w:rsid w:val="00F15E98"/>
    <w:rsid w:val="00F160FA"/>
    <w:rsid w:val="00F16680"/>
    <w:rsid w:val="00F169E4"/>
    <w:rsid w:val="00F16E86"/>
    <w:rsid w:val="00F17620"/>
    <w:rsid w:val="00F17790"/>
    <w:rsid w:val="00F17EA1"/>
    <w:rsid w:val="00F20309"/>
    <w:rsid w:val="00F20B2C"/>
    <w:rsid w:val="00F21665"/>
    <w:rsid w:val="00F22A2D"/>
    <w:rsid w:val="00F22E36"/>
    <w:rsid w:val="00F23086"/>
    <w:rsid w:val="00F238D5"/>
    <w:rsid w:val="00F245A1"/>
    <w:rsid w:val="00F24620"/>
    <w:rsid w:val="00F252CE"/>
    <w:rsid w:val="00F25A6D"/>
    <w:rsid w:val="00F268C9"/>
    <w:rsid w:val="00F26B04"/>
    <w:rsid w:val="00F27331"/>
    <w:rsid w:val="00F279CA"/>
    <w:rsid w:val="00F27D5F"/>
    <w:rsid w:val="00F3180D"/>
    <w:rsid w:val="00F32526"/>
    <w:rsid w:val="00F3303F"/>
    <w:rsid w:val="00F342FF"/>
    <w:rsid w:val="00F3494C"/>
    <w:rsid w:val="00F34BDB"/>
    <w:rsid w:val="00F35B9F"/>
    <w:rsid w:val="00F36473"/>
    <w:rsid w:val="00F3728F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F0"/>
    <w:rsid w:val="00F45103"/>
    <w:rsid w:val="00F451E1"/>
    <w:rsid w:val="00F4538D"/>
    <w:rsid w:val="00F4558D"/>
    <w:rsid w:val="00F45CBD"/>
    <w:rsid w:val="00F45D04"/>
    <w:rsid w:val="00F45D25"/>
    <w:rsid w:val="00F45F19"/>
    <w:rsid w:val="00F470A1"/>
    <w:rsid w:val="00F47CAC"/>
    <w:rsid w:val="00F504D1"/>
    <w:rsid w:val="00F507BE"/>
    <w:rsid w:val="00F51405"/>
    <w:rsid w:val="00F516B2"/>
    <w:rsid w:val="00F51C47"/>
    <w:rsid w:val="00F5237D"/>
    <w:rsid w:val="00F53214"/>
    <w:rsid w:val="00F53AB3"/>
    <w:rsid w:val="00F53C63"/>
    <w:rsid w:val="00F54169"/>
    <w:rsid w:val="00F5472B"/>
    <w:rsid w:val="00F5482D"/>
    <w:rsid w:val="00F54E2C"/>
    <w:rsid w:val="00F54FF7"/>
    <w:rsid w:val="00F56452"/>
    <w:rsid w:val="00F56E8D"/>
    <w:rsid w:val="00F609CF"/>
    <w:rsid w:val="00F60AEF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784"/>
    <w:rsid w:val="00F76E6E"/>
    <w:rsid w:val="00F7709A"/>
    <w:rsid w:val="00F8023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7061"/>
    <w:rsid w:val="00F8775B"/>
    <w:rsid w:val="00F903B2"/>
    <w:rsid w:val="00F90451"/>
    <w:rsid w:val="00F9075C"/>
    <w:rsid w:val="00F90B64"/>
    <w:rsid w:val="00F91626"/>
    <w:rsid w:val="00F9195A"/>
    <w:rsid w:val="00F931B5"/>
    <w:rsid w:val="00F933B7"/>
    <w:rsid w:val="00F93A3A"/>
    <w:rsid w:val="00F951BA"/>
    <w:rsid w:val="00F95771"/>
    <w:rsid w:val="00F96706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50"/>
    <w:rsid w:val="00FA5EDC"/>
    <w:rsid w:val="00FA658A"/>
    <w:rsid w:val="00FA70B0"/>
    <w:rsid w:val="00FA7C69"/>
    <w:rsid w:val="00FA7E4C"/>
    <w:rsid w:val="00FB03EA"/>
    <w:rsid w:val="00FB07F0"/>
    <w:rsid w:val="00FB10BD"/>
    <w:rsid w:val="00FB1497"/>
    <w:rsid w:val="00FB3C51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06A3"/>
    <w:rsid w:val="00FC17EF"/>
    <w:rsid w:val="00FC34FC"/>
    <w:rsid w:val="00FC3D54"/>
    <w:rsid w:val="00FC3DB1"/>
    <w:rsid w:val="00FC3DC0"/>
    <w:rsid w:val="00FC3F17"/>
    <w:rsid w:val="00FC3FC6"/>
    <w:rsid w:val="00FC5E2F"/>
    <w:rsid w:val="00FC65CE"/>
    <w:rsid w:val="00FC67F6"/>
    <w:rsid w:val="00FC72FD"/>
    <w:rsid w:val="00FC7B68"/>
    <w:rsid w:val="00FC7C46"/>
    <w:rsid w:val="00FC7FA2"/>
    <w:rsid w:val="00FD0DDA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E03A0"/>
    <w:rsid w:val="00FE0A1A"/>
    <w:rsid w:val="00FE0F29"/>
    <w:rsid w:val="00FE20F1"/>
    <w:rsid w:val="00FE268D"/>
    <w:rsid w:val="00FE2C2A"/>
    <w:rsid w:val="00FE349C"/>
    <w:rsid w:val="00FE36B9"/>
    <w:rsid w:val="00FE3771"/>
    <w:rsid w:val="00FE44F6"/>
    <w:rsid w:val="00FE452A"/>
    <w:rsid w:val="00FE4B38"/>
    <w:rsid w:val="00FE4B47"/>
    <w:rsid w:val="00FE4FEA"/>
    <w:rsid w:val="00FE5259"/>
    <w:rsid w:val="00FE61F0"/>
    <w:rsid w:val="00FE6452"/>
    <w:rsid w:val="00FE6E1E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D79"/>
    <w:rsid w:val="00FF4F28"/>
    <w:rsid w:val="00FF58BA"/>
    <w:rsid w:val="00FF605C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fcf"/>
    </o:shapedefaults>
    <o:shapelayout v:ext="edit">
      <o:idmap v:ext="edit" data="1"/>
    </o:shapelayout>
  </w:shapeDefaults>
  <w:decimalSymbol w:val="."/>
  <w:listSeparator w:val=","/>
  <w15:docId w15:val="{1E7011A4-46DE-4AAF-8563-0D3F6C9D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  <w:style w:type="character" w:customStyle="1" w:styleId="Heading8Char">
    <w:name w:val="Heading 8 Char"/>
    <w:basedOn w:val="DefaultParagraphFont"/>
    <w:link w:val="Heading8"/>
    <w:rsid w:val="00FC06A3"/>
    <w:rPr>
      <w:rFonts w:ascii="Angsana New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B7456-1335-46AF-85F9-2A6D1BD35415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224283</vt:lpwstr>
  </property>
  <property fmtid="{D5CDD505-2E9C-101B-9397-08002B2CF9AE}" pid="4" name="OptimizationTime">
    <vt:lpwstr>20200224_2214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1846</TotalTime>
  <Pages>67</Pages>
  <Words>16938</Words>
  <Characters>96548</Characters>
  <Application>Microsoft Office Word</Application>
  <DocSecurity>0</DocSecurity>
  <Lines>804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113260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Rewadee Uthaiwattanatorn</cp:lastModifiedBy>
  <cp:revision>55</cp:revision>
  <cp:lastPrinted>2020-02-17T15:24:00Z</cp:lastPrinted>
  <dcterms:created xsi:type="dcterms:W3CDTF">2020-01-24T01:57:00Z</dcterms:created>
  <dcterms:modified xsi:type="dcterms:W3CDTF">2020-02-24T14:49:00Z</dcterms:modified>
</cp:coreProperties>
</file>